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40" w:rsidRDefault="004A32DA" w:rsidP="00E80D40">
      <w:pPr>
        <w:jc w:val="center"/>
        <w:rPr>
          <w:rFonts w:ascii="Gill Sans Ultra Bold" w:hAnsi="Gill Sans Ultra Bold"/>
          <w:sz w:val="56"/>
          <w:szCs w:val="56"/>
        </w:rPr>
      </w:pPr>
      <w:r w:rsidRPr="00E80D40">
        <w:rPr>
          <w:rFonts w:ascii="Gill Sans Ultra Bold" w:hAnsi="Gill Sans Ultra Bold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019175" cy="1019175"/>
            <wp:effectExtent l="38100" t="57150" r="123825" b="104775"/>
            <wp:wrapSquare wrapText="bothSides"/>
            <wp:docPr id="1" name="il_fi" descr="http://www.nintendocity.com/wp-content/uploads/2009/03/do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ntendocity.com/wp-content/uploads/2009/03/don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80D40">
        <w:rPr>
          <w:rFonts w:ascii="Gill Sans Ultra Bold" w:hAnsi="Gill Sans Ultra Bold"/>
          <w:sz w:val="56"/>
          <w:szCs w:val="56"/>
        </w:rPr>
        <w:t>King of Kong</w:t>
      </w:r>
    </w:p>
    <w:p w:rsidR="004A32DA" w:rsidRPr="00E80D40" w:rsidRDefault="004A32DA" w:rsidP="00E80D40">
      <w:pPr>
        <w:jc w:val="center"/>
        <w:rPr>
          <w:rFonts w:ascii="Gill Sans Ultra Bold" w:hAnsi="Gill Sans Ultra Bold"/>
          <w:sz w:val="40"/>
          <w:szCs w:val="40"/>
        </w:rPr>
      </w:pPr>
      <w:r w:rsidRPr="00E80D40">
        <w:rPr>
          <w:rFonts w:ascii="Candara" w:hAnsi="Candara"/>
          <w:sz w:val="40"/>
          <w:szCs w:val="40"/>
        </w:rPr>
        <w:t>Letter Rubric</w:t>
      </w:r>
    </w:p>
    <w:p w:rsidR="004D6BF0" w:rsidRPr="004D6BF0" w:rsidRDefault="004D6BF0">
      <w:pPr>
        <w:rPr>
          <w:rFonts w:ascii="Candara" w:hAnsi="Candara"/>
        </w:rPr>
      </w:pPr>
    </w:p>
    <w:p w:rsidR="003F48FC" w:rsidRPr="004D6BF0" w:rsidRDefault="004D6BF0">
      <w:pPr>
        <w:rPr>
          <w:rFonts w:ascii="Candara" w:hAnsi="Candara"/>
          <w:b/>
          <w:sz w:val="24"/>
          <w:szCs w:val="24"/>
        </w:rPr>
      </w:pPr>
      <w:r w:rsidRPr="004D6BF0">
        <w:rPr>
          <w:rFonts w:ascii="Candara" w:hAnsi="Candara"/>
          <w:b/>
          <w:sz w:val="24"/>
          <w:szCs w:val="24"/>
        </w:rPr>
        <w:t>Name: __________________</w:t>
      </w:r>
      <w:r>
        <w:rPr>
          <w:rFonts w:ascii="Candara" w:hAnsi="Candara"/>
          <w:b/>
          <w:sz w:val="24"/>
          <w:szCs w:val="24"/>
        </w:rPr>
        <w:t>__________________________</w:t>
      </w:r>
      <w:r w:rsidRPr="004D6BF0">
        <w:rPr>
          <w:rFonts w:ascii="Candara" w:hAnsi="Candara"/>
          <w:b/>
          <w:sz w:val="24"/>
          <w:szCs w:val="24"/>
        </w:rPr>
        <w:t xml:space="preserve">         Class Period: ________________</w:t>
      </w:r>
    </w:p>
    <w:tbl>
      <w:tblPr>
        <w:tblStyle w:val="TableGrid"/>
        <w:tblW w:w="0" w:type="auto"/>
        <w:tblLook w:val="04A0"/>
      </w:tblPr>
      <w:tblGrid>
        <w:gridCol w:w="1998"/>
        <w:gridCol w:w="1890"/>
        <w:gridCol w:w="1800"/>
        <w:gridCol w:w="1902"/>
        <w:gridCol w:w="1986"/>
      </w:tblGrid>
      <w:tr w:rsidR="00655F15" w:rsidRPr="004D6BF0" w:rsidTr="003A0593">
        <w:tc>
          <w:tcPr>
            <w:tcW w:w="1998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885825" cy="624104"/>
                  <wp:effectExtent l="38100" t="57150" r="123825" b="99796"/>
                  <wp:docPr id="11" name="il_fi" descr="http://t1.gstatic.com/images?q=tbn:ANd9GcR1P72KEfGP-4bquX-dmxJNNGXD8Msp20p_uD2Nd5u0r6N8bV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1P72KEfGP-4bquX-dmxJNNGXD8Msp20p_uD2Nd5u0r6N8bV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745" t="17160" r="13544" b="1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410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Element</w:t>
            </w:r>
          </w:p>
        </w:tc>
        <w:tc>
          <w:tcPr>
            <w:tcW w:w="1890" w:type="dxa"/>
          </w:tcPr>
          <w:p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  <w:noProof/>
              </w:rPr>
              <w:drawing>
                <wp:inline distT="0" distB="0" distL="0" distR="0">
                  <wp:extent cx="657225" cy="727463"/>
                  <wp:effectExtent l="38100" t="57150" r="123825" b="91687"/>
                  <wp:docPr id="18" name="il_fi" descr="http://pacmanmuseum.com/history/_picts/billy-mitch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cmanmuseum.com/history/_picts/billy-mitch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746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Does Not Meet Standard</w:t>
            </w:r>
          </w:p>
        </w:tc>
        <w:tc>
          <w:tcPr>
            <w:tcW w:w="1800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  <w:noProof/>
              </w:rPr>
              <w:drawing>
                <wp:inline distT="0" distB="0" distL="0" distR="0">
                  <wp:extent cx="607760" cy="795655"/>
                  <wp:effectExtent l="38100" t="57150" r="116140" b="99695"/>
                  <wp:docPr id="20" name="il_fi" descr="http://www.iwatchstuff.com/2011/07/11/king-of-kong-billy-mitch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watchstuff.com/2011/07/11/king-of-kong-billy-mitch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313" r="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60" cy="7956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Approaches Standard</w:t>
            </w: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902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  <w:noProof/>
              </w:rPr>
              <w:drawing>
                <wp:inline distT="0" distB="0" distL="0" distR="0">
                  <wp:extent cx="790575" cy="916904"/>
                  <wp:effectExtent l="38100" t="57150" r="123825" b="92746"/>
                  <wp:docPr id="23" name="il_fi" descr="http://www.cultureblues.com/wp-content/uploads/2010/06/king-of-k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ltureblues.com/wp-content/uploads/2010/06/king-of-k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256" r="29452" b="26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690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A0593" w:rsidRPr="004D6BF0" w:rsidRDefault="003A0593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Meets Standard</w:t>
            </w:r>
          </w:p>
        </w:tc>
        <w:tc>
          <w:tcPr>
            <w:tcW w:w="1986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  <w:noProof/>
              </w:rPr>
              <w:drawing>
                <wp:inline distT="0" distB="0" distL="0" distR="0">
                  <wp:extent cx="971550" cy="946249"/>
                  <wp:effectExtent l="38100" t="57150" r="114300" b="101501"/>
                  <wp:docPr id="21" name="il_fi" descr="http://news.cnet.com/i/tim/2011/01/12/rsz_2img_5212_270x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ews.cnet.com/i/tim/2011/01/12/rsz_2img_5212_270x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8889" b="22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624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Exceeds Standard</w:t>
            </w:r>
          </w:p>
        </w:tc>
      </w:tr>
      <w:tr w:rsidR="00655F15" w:rsidRPr="004D6BF0" w:rsidTr="003A0593">
        <w:tc>
          <w:tcPr>
            <w:tcW w:w="1998" w:type="dxa"/>
          </w:tcPr>
          <w:p w:rsidR="00E80D40" w:rsidRPr="004D6BF0" w:rsidRDefault="003A0593" w:rsidP="003A0593">
            <w:pPr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Research, Accuracy, and Insight</w:t>
            </w:r>
          </w:p>
          <w:p w:rsidR="00655F15" w:rsidRPr="004D6BF0" w:rsidRDefault="00655F15" w:rsidP="003A0593">
            <w:pPr>
              <w:rPr>
                <w:rFonts w:ascii="Candara" w:hAnsi="Candara"/>
                <w:b/>
              </w:rPr>
            </w:pPr>
          </w:p>
        </w:tc>
        <w:tc>
          <w:tcPr>
            <w:tcW w:w="1890" w:type="dxa"/>
          </w:tcPr>
          <w:p w:rsidR="00E80D40" w:rsidRPr="004D6BF0" w:rsidRDefault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Draws</w:t>
            </w:r>
            <w:r w:rsidR="00A21D12">
              <w:rPr>
                <w:rFonts w:ascii="Candara" w:hAnsi="Candara"/>
                <w:sz w:val="16"/>
                <w:szCs w:val="16"/>
              </w:rPr>
              <w:t xml:space="preserve"> inaccurate or highly debatable</w:t>
            </w:r>
            <w:r w:rsidRPr="004D6BF0">
              <w:rPr>
                <w:rFonts w:ascii="Candara" w:hAnsi="Candara"/>
                <w:sz w:val="16"/>
                <w:szCs w:val="16"/>
              </w:rPr>
              <w:t xml:space="preserve"> information from one or more sources; does not acknowledge  discrepancies.</w:t>
            </w:r>
          </w:p>
        </w:tc>
        <w:tc>
          <w:tcPr>
            <w:tcW w:w="1800" w:type="dxa"/>
          </w:tcPr>
          <w:p w:rsidR="00E80D40" w:rsidRPr="004D6BF0" w:rsidRDefault="00655F15" w:rsidP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Draws debatable information from one or more sources; may identify or acknowledge discrepancies.</w:t>
            </w:r>
          </w:p>
        </w:tc>
        <w:tc>
          <w:tcPr>
            <w:tcW w:w="1902" w:type="dxa"/>
          </w:tcPr>
          <w:p w:rsidR="00E80D40" w:rsidRPr="004D6BF0" w:rsidRDefault="00655F15" w:rsidP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Synthesizes accurate information from one or more sources; identifies and acknowledges discrepancies.</w:t>
            </w:r>
          </w:p>
        </w:tc>
        <w:tc>
          <w:tcPr>
            <w:tcW w:w="1986" w:type="dxa"/>
          </w:tcPr>
          <w:p w:rsidR="00E80D40" w:rsidRPr="004D6BF0" w:rsidRDefault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Expertly synthesizes accurate information from multiple sources; identifies and acknowledges complexities, discrepancies.</w:t>
            </w:r>
          </w:p>
        </w:tc>
      </w:tr>
      <w:tr w:rsidR="00A21D12" w:rsidRPr="004D6BF0" w:rsidTr="003A0593">
        <w:tc>
          <w:tcPr>
            <w:tcW w:w="1998" w:type="dxa"/>
          </w:tcPr>
          <w:p w:rsidR="00A21D12" w:rsidRPr="004D6BF0" w:rsidRDefault="00A21D12" w:rsidP="003A0593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Organization and Structure</w:t>
            </w:r>
          </w:p>
        </w:tc>
        <w:tc>
          <w:tcPr>
            <w:tcW w:w="1890" w:type="dxa"/>
          </w:tcPr>
          <w:p w:rsidR="00A21D12" w:rsidRPr="004D6BF0" w:rsidRDefault="00A21D12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There is a lack of organization which makes it difficult to identify or focus on the thesis.</w:t>
            </w:r>
          </w:p>
        </w:tc>
        <w:tc>
          <w:tcPr>
            <w:tcW w:w="1800" w:type="dxa"/>
          </w:tcPr>
          <w:p w:rsidR="00A21D12" w:rsidRPr="004D6BF0" w:rsidRDefault="00A21D12" w:rsidP="00A21D12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Thesis and organization rarely work together to give your letter focus.</w:t>
            </w:r>
          </w:p>
        </w:tc>
        <w:tc>
          <w:tcPr>
            <w:tcW w:w="1902" w:type="dxa"/>
          </w:tcPr>
          <w:p w:rsidR="00A21D12" w:rsidRPr="004D6BF0" w:rsidRDefault="00A21D12" w:rsidP="00655F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Thesis and organization inconsistently work together to give your letter focus.</w:t>
            </w:r>
          </w:p>
        </w:tc>
        <w:tc>
          <w:tcPr>
            <w:tcW w:w="1986" w:type="dxa"/>
          </w:tcPr>
          <w:p w:rsidR="00A21D12" w:rsidRPr="004D6BF0" w:rsidRDefault="00A21D12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Thesis and organization consistently work together to give your letter focus.</w:t>
            </w:r>
          </w:p>
        </w:tc>
      </w:tr>
      <w:tr w:rsidR="0075605B" w:rsidRPr="004D6BF0" w:rsidTr="003A0593">
        <w:tc>
          <w:tcPr>
            <w:tcW w:w="1998" w:type="dxa"/>
          </w:tcPr>
          <w:p w:rsidR="0075605B" w:rsidRPr="004D6BF0" w:rsidRDefault="0075605B" w:rsidP="003A0593">
            <w:pPr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 xml:space="preserve">Voice </w:t>
            </w:r>
          </w:p>
          <w:p w:rsidR="003F48FC" w:rsidRPr="004D6BF0" w:rsidRDefault="003F48FC" w:rsidP="003A0593">
            <w:pPr>
              <w:rPr>
                <w:rFonts w:ascii="Candara" w:hAnsi="Candara"/>
                <w:b/>
              </w:rPr>
            </w:pPr>
          </w:p>
        </w:tc>
        <w:tc>
          <w:tcPr>
            <w:tcW w:w="1890" w:type="dxa"/>
          </w:tcPr>
          <w:p w:rsidR="0075605B" w:rsidRPr="004D6BF0" w:rsidRDefault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 xml:space="preserve">The text does not incorporate the individual voice; writing is </w:t>
            </w:r>
            <w:r w:rsidRPr="004D6BF0">
              <w:rPr>
                <w:rFonts w:ascii="Candara" w:hAnsi="Candara"/>
                <w:sz w:val="16"/>
                <w:szCs w:val="16"/>
              </w:rPr>
              <w:lastRenderedPageBreak/>
              <w:t>generic.</w:t>
            </w:r>
          </w:p>
        </w:tc>
        <w:tc>
          <w:tcPr>
            <w:tcW w:w="1800" w:type="dxa"/>
          </w:tcPr>
          <w:p w:rsidR="0075605B" w:rsidRPr="004D6BF0" w:rsidRDefault="003F48FC" w:rsidP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lastRenderedPageBreak/>
              <w:t>Portions of the text incorporate the individual voice.</w:t>
            </w:r>
          </w:p>
        </w:tc>
        <w:tc>
          <w:tcPr>
            <w:tcW w:w="1902" w:type="dxa"/>
          </w:tcPr>
          <w:p w:rsidR="0075605B" w:rsidRPr="004D6BF0" w:rsidRDefault="003F48FC" w:rsidP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Text incorporates the individual voice in sentence variety and style.</w:t>
            </w:r>
          </w:p>
        </w:tc>
        <w:tc>
          <w:tcPr>
            <w:tcW w:w="1986" w:type="dxa"/>
          </w:tcPr>
          <w:p w:rsidR="0075605B" w:rsidRPr="004D6BF0" w:rsidRDefault="003F48FC" w:rsidP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 xml:space="preserve">Text highlights the individual voice in sentence variety and style. </w:t>
            </w:r>
          </w:p>
        </w:tc>
      </w:tr>
      <w:tr w:rsidR="00655F15" w:rsidRPr="004D6BF0" w:rsidTr="003A0593">
        <w:tc>
          <w:tcPr>
            <w:tcW w:w="1998" w:type="dxa"/>
          </w:tcPr>
          <w:p w:rsidR="00E80D40" w:rsidRPr="004D6BF0" w:rsidRDefault="00E80D40">
            <w:pPr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lastRenderedPageBreak/>
              <w:t>Grammar, Mechanics, and Formatting</w:t>
            </w:r>
          </w:p>
          <w:p w:rsidR="0075605B" w:rsidRPr="004D6BF0" w:rsidRDefault="0075605B" w:rsidP="00411475">
            <w:pPr>
              <w:rPr>
                <w:rFonts w:ascii="Candara" w:hAnsi="Candara"/>
                <w:b/>
              </w:rPr>
            </w:pPr>
          </w:p>
        </w:tc>
        <w:tc>
          <w:tcPr>
            <w:tcW w:w="1890" w:type="dxa"/>
          </w:tcPr>
          <w:p w:rsidR="0075605B" w:rsidRPr="004D6BF0" w:rsidRDefault="0075605B" w:rsidP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Major flaws in the category of proper English usage and control of grammar, sentence and paragraph structure, diction, and syntax.</w:t>
            </w:r>
          </w:p>
          <w:p w:rsidR="00E80D40" w:rsidRPr="004D6BF0" w:rsidRDefault="00E80D40">
            <w:pPr>
              <w:rPr>
                <w:rFonts w:ascii="Candara" w:hAnsi="Candara"/>
                <w:sz w:val="16"/>
                <w:szCs w:val="16"/>
              </w:rPr>
            </w:pPr>
          </w:p>
          <w:p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Format is incorrect or missing major element</w:t>
            </w:r>
            <w:r w:rsidR="003F48FC" w:rsidRPr="004D6BF0">
              <w:rPr>
                <w:rFonts w:ascii="Candara" w:hAnsi="Candara"/>
                <w:sz w:val="16"/>
                <w:szCs w:val="16"/>
              </w:rPr>
              <w:t>s</w:t>
            </w:r>
            <w:r w:rsidRPr="004D6BF0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E80D40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Several minor flaws in the category of proper English usage and control of grammar, sentence and paragraph structure, diction, and syntax.</w:t>
            </w:r>
          </w:p>
          <w:p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</w:p>
          <w:p w:rsidR="0075605B" w:rsidRPr="004D6BF0" w:rsidRDefault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Minor flaws in paper format.</w:t>
            </w:r>
          </w:p>
        </w:tc>
        <w:tc>
          <w:tcPr>
            <w:tcW w:w="1902" w:type="dxa"/>
          </w:tcPr>
          <w:p w:rsidR="0075605B" w:rsidRPr="004D6BF0" w:rsidRDefault="0075605B" w:rsidP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 xml:space="preserve">Demonstrates an understanding of proper English usage and control of grammar, sentence and paragraph structure, diction, and syntax.  </w:t>
            </w:r>
          </w:p>
          <w:p w:rsidR="0075605B" w:rsidRPr="004D6BF0" w:rsidRDefault="0075605B" w:rsidP="0075605B">
            <w:pPr>
              <w:rPr>
                <w:rFonts w:ascii="Candara" w:hAnsi="Candara"/>
                <w:sz w:val="16"/>
                <w:szCs w:val="16"/>
              </w:rPr>
            </w:pPr>
          </w:p>
          <w:p w:rsidR="00E80D40" w:rsidRPr="004D6BF0" w:rsidRDefault="003F48FC" w:rsidP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Basic</w:t>
            </w:r>
            <w:r w:rsidR="0075605B" w:rsidRPr="004D6BF0">
              <w:rPr>
                <w:rFonts w:ascii="Candara" w:hAnsi="Candara"/>
                <w:sz w:val="16"/>
                <w:szCs w:val="16"/>
              </w:rPr>
              <w:t xml:space="preserve"> formatting (double space, MLA Header, etc.)</w:t>
            </w:r>
          </w:p>
        </w:tc>
        <w:tc>
          <w:tcPr>
            <w:tcW w:w="1986" w:type="dxa"/>
          </w:tcPr>
          <w:p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 xml:space="preserve">Demonstrates a skillful understanding of proper English usage and control of grammar, sentence and paragraph structure, diction, and syntax.  </w:t>
            </w:r>
          </w:p>
          <w:p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</w:p>
          <w:p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Appropriate formatting (double space, MLA Header, etc.)</w:t>
            </w:r>
          </w:p>
        </w:tc>
      </w:tr>
    </w:tbl>
    <w:p w:rsidR="00E80D40" w:rsidRPr="004D6BF0" w:rsidRDefault="00E80D40">
      <w:pPr>
        <w:rPr>
          <w:rFonts w:ascii="Candara" w:hAnsi="Candara"/>
        </w:rPr>
      </w:pPr>
    </w:p>
    <w:p w:rsidR="00362EAC" w:rsidRPr="004D6BF0" w:rsidRDefault="004A32DA" w:rsidP="004D6BF0">
      <w:pPr>
        <w:jc w:val="right"/>
        <w:rPr>
          <w:rFonts w:ascii="Candara" w:hAnsi="Candara"/>
          <w:b/>
          <w:sz w:val="32"/>
          <w:szCs w:val="32"/>
        </w:rPr>
      </w:pPr>
      <w:r w:rsidRPr="004D6BF0">
        <w:rPr>
          <w:rFonts w:ascii="Candara" w:hAnsi="Candara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3571875" y="914400"/>
            <wp:positionH relativeFrom="margin">
              <wp:align>right</wp:align>
            </wp:positionH>
            <wp:positionV relativeFrom="margin">
              <wp:align>top</wp:align>
            </wp:positionV>
            <wp:extent cx="1019175" cy="1019175"/>
            <wp:effectExtent l="38100" t="57150" r="123825" b="104775"/>
            <wp:wrapSquare wrapText="bothSides"/>
            <wp:docPr id="4" name="il_fi" descr="http://www.nintendocity.com/wp-content/uploads/2009/03/do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ntendocity.com/wp-content/uploads/2009/03/don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6BF0" w:rsidRPr="004D6BF0">
        <w:rPr>
          <w:rFonts w:ascii="Candara" w:hAnsi="Candara"/>
          <w:b/>
          <w:sz w:val="32"/>
          <w:szCs w:val="32"/>
        </w:rPr>
        <w:t>TOTAL:  __________/20</w:t>
      </w:r>
      <w:r w:rsidR="00A21D12">
        <w:rPr>
          <w:rFonts w:ascii="Candara" w:hAnsi="Candara"/>
          <w:b/>
          <w:sz w:val="32"/>
          <w:szCs w:val="32"/>
        </w:rPr>
        <w:t xml:space="preserve"> Summative</w:t>
      </w:r>
    </w:p>
    <w:sectPr w:rsidR="00362EAC" w:rsidRPr="004D6BF0" w:rsidSect="003F48F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2DA"/>
    <w:rsid w:val="00024582"/>
    <w:rsid w:val="00043EED"/>
    <w:rsid w:val="00090F58"/>
    <w:rsid w:val="000B1FF8"/>
    <w:rsid w:val="00180AD9"/>
    <w:rsid w:val="001A191B"/>
    <w:rsid w:val="001E24D5"/>
    <w:rsid w:val="00233A40"/>
    <w:rsid w:val="00256440"/>
    <w:rsid w:val="00335981"/>
    <w:rsid w:val="00362EAC"/>
    <w:rsid w:val="00380167"/>
    <w:rsid w:val="003848A7"/>
    <w:rsid w:val="003A0593"/>
    <w:rsid w:val="003F48FC"/>
    <w:rsid w:val="00411475"/>
    <w:rsid w:val="004318DA"/>
    <w:rsid w:val="00467407"/>
    <w:rsid w:val="004A32DA"/>
    <w:rsid w:val="004D6BF0"/>
    <w:rsid w:val="0055145D"/>
    <w:rsid w:val="00655F15"/>
    <w:rsid w:val="0075605B"/>
    <w:rsid w:val="00760008"/>
    <w:rsid w:val="00772DE1"/>
    <w:rsid w:val="008472D2"/>
    <w:rsid w:val="00880E3A"/>
    <w:rsid w:val="00891D52"/>
    <w:rsid w:val="008E47A6"/>
    <w:rsid w:val="009140B2"/>
    <w:rsid w:val="0093761E"/>
    <w:rsid w:val="00983C72"/>
    <w:rsid w:val="00A11DF5"/>
    <w:rsid w:val="00A21D12"/>
    <w:rsid w:val="00A52640"/>
    <w:rsid w:val="00AD4BD9"/>
    <w:rsid w:val="00B372DC"/>
    <w:rsid w:val="00B53F85"/>
    <w:rsid w:val="00B57B01"/>
    <w:rsid w:val="00B64ACC"/>
    <w:rsid w:val="00BE38D7"/>
    <w:rsid w:val="00C57F61"/>
    <w:rsid w:val="00CD7142"/>
    <w:rsid w:val="00E17A62"/>
    <w:rsid w:val="00E80D40"/>
    <w:rsid w:val="00F61136"/>
    <w:rsid w:val="00FB7585"/>
    <w:rsid w:val="00FE28FF"/>
    <w:rsid w:val="00F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yother</dc:creator>
  <cp:keywords/>
  <dc:description/>
  <cp:lastModifiedBy>gingrich</cp:lastModifiedBy>
  <cp:revision>2</cp:revision>
  <cp:lastPrinted>2011-08-29T12:17:00Z</cp:lastPrinted>
  <dcterms:created xsi:type="dcterms:W3CDTF">2012-08-08T19:33:00Z</dcterms:created>
  <dcterms:modified xsi:type="dcterms:W3CDTF">2012-08-08T19:33:00Z</dcterms:modified>
</cp:coreProperties>
</file>