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C5B6" w14:textId="77777777" w:rsidR="003F7EFD" w:rsidRDefault="00627095">
      <w:bookmarkStart w:id="0" w:name="_GoBack"/>
      <w:bookmarkEnd w:id="0"/>
      <w:r>
        <w:t>Graphic Organizer for Adversity Paper</w:t>
      </w:r>
    </w:p>
    <w:p w14:paraId="60D2AF88" w14:textId="77777777" w:rsidR="00627095" w:rsidRDefault="00627095">
      <w:r>
        <w:t>Thesis Statement—the main topic of the paper, a clear statement of your position and your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095" w14:paraId="04B95DB6" w14:textId="77777777" w:rsidTr="00627095">
        <w:tc>
          <w:tcPr>
            <w:tcW w:w="9350" w:type="dxa"/>
          </w:tcPr>
          <w:p w14:paraId="0DA4DB23" w14:textId="77777777" w:rsidR="00627095" w:rsidRDefault="00627095"/>
          <w:p w14:paraId="08778251" w14:textId="77777777" w:rsidR="00627095" w:rsidRDefault="00627095"/>
          <w:p w14:paraId="6BCF2488" w14:textId="77777777" w:rsidR="00627095" w:rsidRDefault="00627095"/>
        </w:tc>
      </w:tr>
    </w:tbl>
    <w:p w14:paraId="564CBC99" w14:textId="77777777" w:rsidR="00627095" w:rsidRDefault="00627095"/>
    <w:p w14:paraId="58EC1D3C" w14:textId="77777777" w:rsidR="00627095" w:rsidRDefault="00627095">
      <w:r>
        <w:t>Support Reasons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7095" w14:paraId="39EC5C9B" w14:textId="77777777" w:rsidTr="00627095">
        <w:tc>
          <w:tcPr>
            <w:tcW w:w="4675" w:type="dxa"/>
          </w:tcPr>
          <w:p w14:paraId="752A76F6" w14:textId="77777777" w:rsidR="00627095" w:rsidRDefault="00627095">
            <w:r>
              <w:t>Supporting Reason One</w:t>
            </w:r>
          </w:p>
          <w:p w14:paraId="7922B858" w14:textId="77777777" w:rsidR="00627095" w:rsidRDefault="00627095"/>
          <w:p w14:paraId="44070746" w14:textId="77777777" w:rsidR="00627095" w:rsidRDefault="00627095"/>
        </w:tc>
        <w:tc>
          <w:tcPr>
            <w:tcW w:w="4675" w:type="dxa"/>
          </w:tcPr>
          <w:p w14:paraId="5CAED348" w14:textId="77777777" w:rsidR="00627095" w:rsidRDefault="00627095"/>
        </w:tc>
      </w:tr>
      <w:tr w:rsidR="00627095" w14:paraId="3264F1F7" w14:textId="77777777" w:rsidTr="00627095">
        <w:tc>
          <w:tcPr>
            <w:tcW w:w="4675" w:type="dxa"/>
          </w:tcPr>
          <w:p w14:paraId="3BA96BEB" w14:textId="77777777" w:rsidR="00627095" w:rsidRDefault="00627095"/>
          <w:p w14:paraId="6D9DE664" w14:textId="77777777" w:rsidR="00627095" w:rsidRDefault="00627095"/>
          <w:p w14:paraId="5D9C8A3B" w14:textId="77777777" w:rsidR="00627095" w:rsidRDefault="00627095">
            <w:r>
              <w:t>Supporting Reason Two</w:t>
            </w:r>
          </w:p>
        </w:tc>
        <w:tc>
          <w:tcPr>
            <w:tcW w:w="4675" w:type="dxa"/>
          </w:tcPr>
          <w:p w14:paraId="596FD5AB" w14:textId="77777777" w:rsidR="00627095" w:rsidRDefault="00627095"/>
        </w:tc>
      </w:tr>
      <w:tr w:rsidR="00627095" w14:paraId="6D44B9AF" w14:textId="77777777" w:rsidTr="00627095">
        <w:tc>
          <w:tcPr>
            <w:tcW w:w="4675" w:type="dxa"/>
          </w:tcPr>
          <w:p w14:paraId="65A35956" w14:textId="77777777" w:rsidR="00627095" w:rsidRDefault="00627095"/>
          <w:p w14:paraId="46A71275" w14:textId="77777777" w:rsidR="00627095" w:rsidRDefault="00627095"/>
          <w:p w14:paraId="127BE0A8" w14:textId="77777777" w:rsidR="00627095" w:rsidRDefault="00627095"/>
          <w:p w14:paraId="356651D1" w14:textId="77777777" w:rsidR="00627095" w:rsidRDefault="00627095">
            <w:r>
              <w:t>Supporting Reason Three</w:t>
            </w:r>
          </w:p>
        </w:tc>
        <w:tc>
          <w:tcPr>
            <w:tcW w:w="4675" w:type="dxa"/>
          </w:tcPr>
          <w:p w14:paraId="315D8F06" w14:textId="77777777" w:rsidR="00627095" w:rsidRDefault="00627095"/>
        </w:tc>
      </w:tr>
    </w:tbl>
    <w:p w14:paraId="00946CFC" w14:textId="77777777" w:rsidR="00627095" w:rsidRDefault="00627095"/>
    <w:p w14:paraId="59259D24" w14:textId="77777777" w:rsidR="00627095" w:rsidRDefault="00627095">
      <w: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627095" w14:paraId="6C837609" w14:textId="77777777" w:rsidTr="00627095">
        <w:tc>
          <w:tcPr>
            <w:tcW w:w="1885" w:type="dxa"/>
          </w:tcPr>
          <w:p w14:paraId="130A649E" w14:textId="77777777" w:rsidR="00627095" w:rsidRDefault="00627095">
            <w:r>
              <w:t>Supporting Reason</w:t>
            </w:r>
          </w:p>
        </w:tc>
        <w:tc>
          <w:tcPr>
            <w:tcW w:w="4348" w:type="dxa"/>
          </w:tcPr>
          <w:p w14:paraId="10C2CDFA" w14:textId="77777777" w:rsidR="00627095" w:rsidRDefault="00627095">
            <w:r>
              <w:t>Evidence</w:t>
            </w:r>
          </w:p>
          <w:p w14:paraId="1C64BBBA" w14:textId="77777777" w:rsidR="00627095" w:rsidRDefault="00627095">
            <w:r>
              <w:t>2 Crucible</w:t>
            </w:r>
          </w:p>
          <w:p w14:paraId="5F82821F" w14:textId="77777777" w:rsidR="00627095" w:rsidRDefault="00627095">
            <w:r>
              <w:t>2 Summer Reading</w:t>
            </w:r>
          </w:p>
          <w:p w14:paraId="2CC6B7E7" w14:textId="77777777" w:rsidR="00627095" w:rsidRDefault="00627095">
            <w:r>
              <w:t>Others from other reading, experiences, or media</w:t>
            </w:r>
          </w:p>
        </w:tc>
        <w:tc>
          <w:tcPr>
            <w:tcW w:w="3117" w:type="dxa"/>
          </w:tcPr>
          <w:p w14:paraId="5E89EE2F" w14:textId="77777777" w:rsidR="00627095" w:rsidRDefault="00627095">
            <w:r>
              <w:t>Analysis Explain how the example supports your position</w:t>
            </w:r>
          </w:p>
        </w:tc>
      </w:tr>
      <w:tr w:rsidR="00627095" w14:paraId="5CEF5EC3" w14:textId="77777777" w:rsidTr="00627095">
        <w:tc>
          <w:tcPr>
            <w:tcW w:w="1885" w:type="dxa"/>
          </w:tcPr>
          <w:p w14:paraId="0A5425DE" w14:textId="77777777" w:rsidR="00627095" w:rsidRDefault="00627095">
            <w:r>
              <w:t>SR1</w:t>
            </w:r>
          </w:p>
        </w:tc>
        <w:tc>
          <w:tcPr>
            <w:tcW w:w="4348" w:type="dxa"/>
          </w:tcPr>
          <w:p w14:paraId="593D6D05" w14:textId="77777777" w:rsidR="00627095" w:rsidRDefault="00627095"/>
          <w:p w14:paraId="248C3B93" w14:textId="77777777" w:rsidR="00627095" w:rsidRDefault="00627095"/>
          <w:p w14:paraId="32D63950" w14:textId="77777777" w:rsidR="00627095" w:rsidRDefault="00627095"/>
          <w:p w14:paraId="5F6193C4" w14:textId="77777777" w:rsidR="00627095" w:rsidRDefault="00627095"/>
        </w:tc>
        <w:tc>
          <w:tcPr>
            <w:tcW w:w="3117" w:type="dxa"/>
          </w:tcPr>
          <w:p w14:paraId="3D6EC103" w14:textId="77777777" w:rsidR="00627095" w:rsidRDefault="00627095"/>
        </w:tc>
      </w:tr>
      <w:tr w:rsidR="00627095" w14:paraId="52D7E98C" w14:textId="77777777" w:rsidTr="00627095">
        <w:tc>
          <w:tcPr>
            <w:tcW w:w="1885" w:type="dxa"/>
          </w:tcPr>
          <w:p w14:paraId="66135466" w14:textId="77777777" w:rsidR="00627095" w:rsidRDefault="00627095">
            <w:r>
              <w:t>SR2</w:t>
            </w:r>
          </w:p>
        </w:tc>
        <w:tc>
          <w:tcPr>
            <w:tcW w:w="4348" w:type="dxa"/>
          </w:tcPr>
          <w:p w14:paraId="0E99CD09" w14:textId="77777777" w:rsidR="00627095" w:rsidRDefault="00627095"/>
          <w:p w14:paraId="3D5B8F09" w14:textId="77777777" w:rsidR="00627095" w:rsidRDefault="00627095"/>
          <w:p w14:paraId="7C8B3205" w14:textId="77777777" w:rsidR="00627095" w:rsidRDefault="00627095"/>
        </w:tc>
        <w:tc>
          <w:tcPr>
            <w:tcW w:w="3117" w:type="dxa"/>
          </w:tcPr>
          <w:p w14:paraId="030ADD49" w14:textId="77777777" w:rsidR="00627095" w:rsidRDefault="00627095"/>
        </w:tc>
      </w:tr>
      <w:tr w:rsidR="00627095" w14:paraId="741A7923" w14:textId="77777777" w:rsidTr="00627095">
        <w:tc>
          <w:tcPr>
            <w:tcW w:w="1885" w:type="dxa"/>
          </w:tcPr>
          <w:p w14:paraId="40278A43" w14:textId="77777777" w:rsidR="00627095" w:rsidRDefault="00627095">
            <w:r>
              <w:t>SR3</w:t>
            </w:r>
          </w:p>
        </w:tc>
        <w:tc>
          <w:tcPr>
            <w:tcW w:w="4348" w:type="dxa"/>
          </w:tcPr>
          <w:p w14:paraId="47EFF41F" w14:textId="77777777" w:rsidR="00627095" w:rsidRDefault="00627095"/>
          <w:p w14:paraId="5B75238D" w14:textId="77777777" w:rsidR="00627095" w:rsidRDefault="00627095"/>
          <w:p w14:paraId="37E1AD58" w14:textId="77777777" w:rsidR="00627095" w:rsidRDefault="00627095"/>
          <w:p w14:paraId="67C3C9A1" w14:textId="77777777" w:rsidR="00627095" w:rsidRDefault="00627095"/>
        </w:tc>
        <w:tc>
          <w:tcPr>
            <w:tcW w:w="3117" w:type="dxa"/>
          </w:tcPr>
          <w:p w14:paraId="5D1B1C53" w14:textId="77777777" w:rsidR="00627095" w:rsidRDefault="00627095"/>
        </w:tc>
      </w:tr>
    </w:tbl>
    <w:p w14:paraId="36A61D84" w14:textId="77777777" w:rsidR="00627095" w:rsidRDefault="00627095"/>
    <w:sectPr w:rsidR="0062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6"/>
    <w:rsid w:val="003F7EFD"/>
    <w:rsid w:val="00627095"/>
    <w:rsid w:val="007803A6"/>
    <w:rsid w:val="00B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1397"/>
  <w15:chartTrackingRefBased/>
  <w15:docId w15:val="{3FED4E04-0AFF-4A69-8C29-0176B4DC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2</cp:revision>
  <dcterms:created xsi:type="dcterms:W3CDTF">2018-09-07T12:50:00Z</dcterms:created>
  <dcterms:modified xsi:type="dcterms:W3CDTF">2018-09-07T12:50:00Z</dcterms:modified>
</cp:coreProperties>
</file>