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238" w:type="dxa"/>
        <w:tblLayout w:type="fixed"/>
        <w:tblLook w:val="04A0" w:firstRow="1" w:lastRow="0" w:firstColumn="1" w:lastColumn="0" w:noHBand="0" w:noVBand="1"/>
      </w:tblPr>
      <w:tblGrid>
        <w:gridCol w:w="1818"/>
        <w:gridCol w:w="4140"/>
        <w:gridCol w:w="4500"/>
        <w:gridCol w:w="3780"/>
      </w:tblGrid>
      <w:tr w:rsidR="00CE01C5" w:rsidRPr="006C675A" w14:paraId="368F378B" w14:textId="77777777" w:rsidTr="002E085F">
        <w:trPr>
          <w:trHeight w:val="368"/>
        </w:trPr>
        <w:tc>
          <w:tcPr>
            <w:tcW w:w="1818" w:type="dxa"/>
          </w:tcPr>
          <w:p w14:paraId="368F3787" w14:textId="77777777" w:rsidR="00CE01C5" w:rsidRPr="006C675A" w:rsidRDefault="00CE01C5" w:rsidP="002C0372">
            <w:pPr>
              <w:rPr>
                <w:rFonts w:ascii="Georgia" w:hAnsi="Georgia" w:cs="Times New Roman"/>
                <w:sz w:val="20"/>
                <w:szCs w:val="20"/>
              </w:rPr>
            </w:pPr>
            <w:r w:rsidRPr="006C675A">
              <w:rPr>
                <w:rFonts w:ascii="Georgia" w:hAnsi="Georgia" w:cs="Times New Roman"/>
                <w:sz w:val="20"/>
                <w:szCs w:val="20"/>
              </w:rPr>
              <w:t xml:space="preserve">Date    </w:t>
            </w:r>
          </w:p>
        </w:tc>
        <w:tc>
          <w:tcPr>
            <w:tcW w:w="4140" w:type="dxa"/>
          </w:tcPr>
          <w:p w14:paraId="368F3788" w14:textId="77777777" w:rsidR="00CE01C5" w:rsidRPr="006C675A" w:rsidRDefault="00CE01C5" w:rsidP="002C0372">
            <w:pPr>
              <w:rPr>
                <w:rFonts w:ascii="Georgia" w:hAnsi="Georgia" w:cs="Times New Roman"/>
                <w:sz w:val="20"/>
                <w:szCs w:val="20"/>
              </w:rPr>
            </w:pPr>
            <w:r w:rsidRPr="006C675A">
              <w:rPr>
                <w:rFonts w:ascii="Georgia" w:hAnsi="Georgia" w:cs="Times New Roman"/>
                <w:sz w:val="20"/>
                <w:szCs w:val="20"/>
              </w:rPr>
              <w:t>Essential Questions/Elements of Instruction/Standards</w:t>
            </w:r>
          </w:p>
        </w:tc>
        <w:tc>
          <w:tcPr>
            <w:tcW w:w="4500" w:type="dxa"/>
          </w:tcPr>
          <w:p w14:paraId="368F3789" w14:textId="77777777" w:rsidR="00CE01C5" w:rsidRPr="006C675A" w:rsidRDefault="00CE01C5" w:rsidP="002C0372">
            <w:pPr>
              <w:ind w:left="20" w:hanging="20"/>
              <w:rPr>
                <w:rFonts w:ascii="Georgia" w:hAnsi="Georgia" w:cs="Times New Roman"/>
                <w:sz w:val="20"/>
                <w:szCs w:val="20"/>
              </w:rPr>
            </w:pPr>
            <w:r w:rsidRPr="006C675A">
              <w:rPr>
                <w:rFonts w:ascii="Georgia" w:hAnsi="Georgia" w:cs="Times New Roman"/>
                <w:sz w:val="20"/>
                <w:szCs w:val="20"/>
              </w:rPr>
              <w:t>Content/Daily Schedule/Course work</w:t>
            </w:r>
          </w:p>
        </w:tc>
        <w:tc>
          <w:tcPr>
            <w:tcW w:w="3780" w:type="dxa"/>
          </w:tcPr>
          <w:p w14:paraId="368F378A" w14:textId="60DD0193" w:rsidR="00CE01C5" w:rsidRPr="006C675A" w:rsidRDefault="00F00A7F" w:rsidP="000A013A">
            <w:pPr>
              <w:ind w:left="20" w:hanging="20"/>
              <w:rPr>
                <w:rFonts w:ascii="Georgia" w:hAnsi="Georgia" w:cs="Times New Roman"/>
                <w:sz w:val="20"/>
                <w:szCs w:val="20"/>
              </w:rPr>
            </w:pPr>
            <w:r>
              <w:rPr>
                <w:rFonts w:ascii="Georgia" w:hAnsi="Georgia" w:cs="Times New Roman"/>
                <w:sz w:val="20"/>
                <w:szCs w:val="20"/>
              </w:rPr>
              <w:t>Differentiation/support/enrichment</w:t>
            </w:r>
          </w:p>
        </w:tc>
      </w:tr>
      <w:tr w:rsidR="00CE01C5" w:rsidRPr="006C675A" w14:paraId="368F379A" w14:textId="77777777" w:rsidTr="00242516">
        <w:trPr>
          <w:trHeight w:val="1610"/>
        </w:trPr>
        <w:tc>
          <w:tcPr>
            <w:tcW w:w="1818" w:type="dxa"/>
          </w:tcPr>
          <w:p w14:paraId="368F378D" w14:textId="2EBE57B5" w:rsidR="00CE01C5" w:rsidRPr="006C675A" w:rsidRDefault="000031FC" w:rsidP="00E17B03">
            <w:pPr>
              <w:rPr>
                <w:rFonts w:ascii="Georgia" w:hAnsi="Georgia" w:cs="Times New Roman"/>
                <w:sz w:val="20"/>
                <w:szCs w:val="20"/>
              </w:rPr>
            </w:pPr>
            <w:r>
              <w:rPr>
                <w:rFonts w:ascii="Georgia" w:hAnsi="Georgia" w:cs="Times New Roman"/>
                <w:sz w:val="20"/>
                <w:szCs w:val="20"/>
              </w:rPr>
              <w:t>9/14</w:t>
            </w:r>
            <w:r w:rsidR="002361EE">
              <w:rPr>
                <w:rFonts w:ascii="Georgia" w:hAnsi="Georgia" w:cs="Times New Roman"/>
                <w:sz w:val="20"/>
                <w:szCs w:val="20"/>
              </w:rPr>
              <w:t>/2015</w:t>
            </w:r>
          </w:p>
        </w:tc>
        <w:tc>
          <w:tcPr>
            <w:tcW w:w="4140" w:type="dxa"/>
          </w:tcPr>
          <w:p w14:paraId="47FD9A13" w14:textId="77777777" w:rsidR="00242516" w:rsidRDefault="00242516" w:rsidP="002D539C">
            <w:pPr>
              <w:ind w:left="360"/>
              <w:rPr>
                <w:rFonts w:ascii="Georgia" w:hAnsi="Georgia" w:cs="Times New Roman"/>
                <w:sz w:val="20"/>
                <w:szCs w:val="20"/>
              </w:rPr>
            </w:pPr>
          </w:p>
          <w:p w14:paraId="65640925" w14:textId="30DFAF55" w:rsidR="00242516" w:rsidRDefault="000270AD" w:rsidP="002D539C">
            <w:pPr>
              <w:ind w:left="360"/>
              <w:rPr>
                <w:rFonts w:ascii="Georgia" w:hAnsi="Georgia" w:cs="Times New Roman"/>
                <w:sz w:val="20"/>
                <w:szCs w:val="20"/>
              </w:rPr>
            </w:pPr>
            <w:r>
              <w:rPr>
                <w:rFonts w:ascii="Georgia" w:hAnsi="Georgia" w:cs="Times New Roman"/>
                <w:sz w:val="20"/>
                <w:szCs w:val="20"/>
              </w:rPr>
              <w:t>How do I incorporate logical appeals (definition, cause and effect, syllogism, compare and contrast)?</w:t>
            </w:r>
          </w:p>
          <w:p w14:paraId="10560B9A" w14:textId="77777777" w:rsidR="000270AD" w:rsidRDefault="000270AD" w:rsidP="002D539C">
            <w:pPr>
              <w:ind w:left="360"/>
              <w:rPr>
                <w:rFonts w:ascii="Georgia" w:hAnsi="Georgia" w:cs="Times New Roman"/>
                <w:sz w:val="20"/>
                <w:szCs w:val="20"/>
              </w:rPr>
            </w:pPr>
            <w:r>
              <w:rPr>
                <w:rFonts w:ascii="Georgia" w:hAnsi="Georgia" w:cs="Times New Roman"/>
                <w:sz w:val="20"/>
                <w:szCs w:val="20"/>
              </w:rPr>
              <w:t>What is the role of the individual in society?</w:t>
            </w:r>
          </w:p>
          <w:p w14:paraId="263EA3F6" w14:textId="77777777" w:rsidR="000270AD" w:rsidRDefault="000270AD" w:rsidP="002D539C">
            <w:pPr>
              <w:ind w:left="360"/>
              <w:rPr>
                <w:rFonts w:ascii="Georgia" w:hAnsi="Georgia" w:cs="Times New Roman"/>
                <w:sz w:val="20"/>
                <w:szCs w:val="20"/>
              </w:rPr>
            </w:pPr>
          </w:p>
          <w:p w14:paraId="5C6DD167" w14:textId="0EA2082E" w:rsidR="000270AD" w:rsidRDefault="000270AD" w:rsidP="002D539C">
            <w:pPr>
              <w:ind w:left="360"/>
              <w:rPr>
                <w:rFonts w:ascii="Georgia" w:hAnsi="Georgia" w:cs="Times New Roman"/>
                <w:sz w:val="20"/>
                <w:szCs w:val="20"/>
              </w:rPr>
            </w:pPr>
            <w:r>
              <w:rPr>
                <w:rFonts w:ascii="Georgia" w:hAnsi="Georgia" w:cs="Times New Roman"/>
                <w:sz w:val="20"/>
                <w:szCs w:val="20"/>
              </w:rPr>
              <w:t>W1: Argument</w:t>
            </w:r>
          </w:p>
          <w:p w14:paraId="727740E5" w14:textId="6C1AA758" w:rsidR="00A32217" w:rsidRDefault="00A32217" w:rsidP="002D539C">
            <w:pPr>
              <w:ind w:left="360"/>
              <w:rPr>
                <w:rFonts w:ascii="Georgia" w:hAnsi="Georgia" w:cs="Times New Roman"/>
                <w:sz w:val="20"/>
                <w:szCs w:val="20"/>
              </w:rPr>
            </w:pPr>
            <w:r>
              <w:rPr>
                <w:rFonts w:ascii="Georgia" w:hAnsi="Georgia" w:cs="Times New Roman"/>
                <w:sz w:val="20"/>
                <w:szCs w:val="20"/>
              </w:rPr>
              <w:t>RI: 1-5</w:t>
            </w:r>
          </w:p>
          <w:p w14:paraId="368F3791" w14:textId="68252759" w:rsidR="004321CB" w:rsidRPr="002D539C" w:rsidRDefault="00242516" w:rsidP="002361EE">
            <w:pPr>
              <w:ind w:left="360"/>
              <w:rPr>
                <w:rFonts w:ascii="Georgia" w:hAnsi="Georgia" w:cs="Times New Roman"/>
                <w:sz w:val="20"/>
                <w:szCs w:val="20"/>
              </w:rPr>
            </w:pPr>
            <w:r>
              <w:rPr>
                <w:rFonts w:ascii="Georgia" w:hAnsi="Georgia" w:cs="Times New Roman"/>
                <w:sz w:val="20"/>
                <w:szCs w:val="20"/>
              </w:rPr>
              <w:t xml:space="preserve"> </w:t>
            </w:r>
          </w:p>
        </w:tc>
        <w:tc>
          <w:tcPr>
            <w:tcW w:w="4500" w:type="dxa"/>
          </w:tcPr>
          <w:p w14:paraId="3095A710" w14:textId="77777777" w:rsidR="000031FC" w:rsidRDefault="000031FC" w:rsidP="000031FC">
            <w:pPr>
              <w:pStyle w:val="ListParagraph"/>
              <w:numPr>
                <w:ilvl w:val="0"/>
                <w:numId w:val="48"/>
              </w:numPr>
              <w:rPr>
                <w:rFonts w:ascii="Georgia" w:hAnsi="Georgia" w:cs="Times New Roman"/>
                <w:sz w:val="20"/>
                <w:szCs w:val="20"/>
              </w:rPr>
            </w:pPr>
            <w:r>
              <w:rPr>
                <w:rFonts w:ascii="Georgia" w:hAnsi="Georgia" w:cs="Times New Roman"/>
                <w:sz w:val="20"/>
                <w:szCs w:val="20"/>
              </w:rPr>
              <w:t>Peer Edit Individual and Society Essay</w:t>
            </w:r>
          </w:p>
          <w:p w14:paraId="1ECFDE6F" w14:textId="77777777" w:rsidR="000031FC" w:rsidRDefault="000031FC" w:rsidP="000031FC">
            <w:pPr>
              <w:pStyle w:val="ListParagraph"/>
              <w:numPr>
                <w:ilvl w:val="0"/>
                <w:numId w:val="48"/>
              </w:numPr>
              <w:rPr>
                <w:rFonts w:ascii="Georgia" w:hAnsi="Georgia" w:cs="Times New Roman"/>
                <w:sz w:val="20"/>
                <w:szCs w:val="20"/>
              </w:rPr>
            </w:pPr>
            <w:r>
              <w:rPr>
                <w:rFonts w:ascii="Georgia" w:hAnsi="Georgia" w:cs="Times New Roman"/>
                <w:sz w:val="20"/>
                <w:szCs w:val="20"/>
              </w:rPr>
              <w:t>View Ending of Crucible</w:t>
            </w:r>
          </w:p>
          <w:p w14:paraId="1E5B01CC" w14:textId="77777777" w:rsidR="000031FC" w:rsidRDefault="000031FC" w:rsidP="000031FC">
            <w:pPr>
              <w:pStyle w:val="ListParagraph"/>
              <w:numPr>
                <w:ilvl w:val="0"/>
                <w:numId w:val="48"/>
              </w:numPr>
              <w:rPr>
                <w:rFonts w:ascii="Georgia" w:hAnsi="Georgia" w:cs="Times New Roman"/>
                <w:sz w:val="20"/>
                <w:szCs w:val="20"/>
              </w:rPr>
            </w:pPr>
            <w:r>
              <w:rPr>
                <w:rFonts w:ascii="Georgia" w:hAnsi="Georgia" w:cs="Times New Roman"/>
                <w:sz w:val="20"/>
                <w:szCs w:val="20"/>
              </w:rPr>
              <w:t>Assign Into The Wild</w:t>
            </w:r>
          </w:p>
          <w:p w14:paraId="3B67DB40" w14:textId="77777777" w:rsidR="000031FC" w:rsidRDefault="000031FC" w:rsidP="000031FC">
            <w:pPr>
              <w:rPr>
                <w:rFonts w:ascii="Georgia" w:hAnsi="Georgia" w:cs="Times New Roman"/>
                <w:sz w:val="20"/>
                <w:szCs w:val="20"/>
              </w:rPr>
            </w:pPr>
          </w:p>
          <w:p w14:paraId="7BEF92C4" w14:textId="77777777" w:rsidR="000031FC" w:rsidRDefault="000031FC" w:rsidP="000031FC">
            <w:pPr>
              <w:rPr>
                <w:rFonts w:ascii="Georgia" w:hAnsi="Georgia" w:cs="Times New Roman"/>
                <w:sz w:val="20"/>
                <w:szCs w:val="20"/>
              </w:rPr>
            </w:pPr>
            <w:r>
              <w:rPr>
                <w:rFonts w:ascii="Georgia" w:hAnsi="Georgia" w:cs="Times New Roman"/>
                <w:sz w:val="20"/>
                <w:szCs w:val="20"/>
              </w:rPr>
              <w:t>HW: 2</w:t>
            </w:r>
            <w:r w:rsidRPr="000031FC">
              <w:rPr>
                <w:rFonts w:ascii="Georgia" w:hAnsi="Georgia" w:cs="Times New Roman"/>
                <w:sz w:val="20"/>
                <w:szCs w:val="20"/>
                <w:vertAlign w:val="superscript"/>
              </w:rPr>
              <w:t>nd</w:t>
            </w:r>
            <w:r>
              <w:rPr>
                <w:rFonts w:ascii="Georgia" w:hAnsi="Georgia" w:cs="Times New Roman"/>
                <w:sz w:val="20"/>
                <w:szCs w:val="20"/>
              </w:rPr>
              <w:t xml:space="preserve"> Draft of Individual and Society Essay due Friday</w:t>
            </w:r>
          </w:p>
          <w:p w14:paraId="368F3798" w14:textId="60D77D02" w:rsidR="005B4B87" w:rsidRPr="000031FC" w:rsidRDefault="000031FC" w:rsidP="000031FC">
            <w:pPr>
              <w:rPr>
                <w:rFonts w:ascii="Georgia" w:hAnsi="Georgia" w:cs="Times New Roman"/>
                <w:sz w:val="20"/>
                <w:szCs w:val="20"/>
              </w:rPr>
            </w:pPr>
            <w:r>
              <w:rPr>
                <w:rFonts w:ascii="Georgia" w:hAnsi="Georgia" w:cs="Times New Roman"/>
                <w:sz w:val="20"/>
                <w:szCs w:val="20"/>
              </w:rPr>
              <w:t>Read CH 1-10 of Into the Wild for next Thursday</w:t>
            </w:r>
          </w:p>
        </w:tc>
        <w:tc>
          <w:tcPr>
            <w:tcW w:w="3780" w:type="dxa"/>
          </w:tcPr>
          <w:p w14:paraId="368F3799" w14:textId="2ECE7774" w:rsidR="00CE01C5" w:rsidRPr="002D539C" w:rsidRDefault="00115E96" w:rsidP="007426A9">
            <w:pPr>
              <w:rPr>
                <w:rFonts w:ascii="Georgia" w:hAnsi="Georgia" w:cs="Times New Roman"/>
                <w:sz w:val="20"/>
                <w:szCs w:val="20"/>
              </w:rPr>
            </w:pPr>
            <w:r>
              <w:rPr>
                <w:rFonts w:ascii="Times New Roman" w:hAnsi="Times New Roman" w:cs="Times New Roman"/>
                <w:sz w:val="24"/>
                <w:szCs w:val="24"/>
              </w:rPr>
              <w:t>Students will select their arguments and craft the prompt to fit their purposes.  There will be a large amount of reflection and revision and time for feedback from the teacher and peers on the essay.  Time will be devoted to looking at the range of strategies and modes for using argument to present a particular position.</w:t>
            </w:r>
            <w:r>
              <w:rPr>
                <w:rFonts w:ascii="Times New Roman" w:hAnsi="Times New Roman" w:cs="Times New Roman"/>
                <w:sz w:val="24"/>
                <w:szCs w:val="24"/>
              </w:rPr>
              <w:t xml:space="preserve"> Revision and elaboration opportunities will be provided for those who need support or enrichment.</w:t>
            </w:r>
          </w:p>
        </w:tc>
      </w:tr>
      <w:tr w:rsidR="00CE01C5" w:rsidRPr="006C675A" w14:paraId="368F37A5" w14:textId="77777777" w:rsidTr="000F1B7C">
        <w:trPr>
          <w:trHeight w:val="710"/>
        </w:trPr>
        <w:tc>
          <w:tcPr>
            <w:tcW w:w="1818" w:type="dxa"/>
          </w:tcPr>
          <w:p w14:paraId="368F379C" w14:textId="4C24DD1F" w:rsidR="00CE01C5" w:rsidRPr="006C675A" w:rsidRDefault="000031FC" w:rsidP="008C2C96">
            <w:pPr>
              <w:rPr>
                <w:rFonts w:ascii="Georgia" w:hAnsi="Georgia" w:cs="Times New Roman"/>
                <w:sz w:val="20"/>
                <w:szCs w:val="20"/>
              </w:rPr>
            </w:pPr>
            <w:r>
              <w:rPr>
                <w:rFonts w:ascii="Georgia" w:hAnsi="Georgia" w:cs="Times New Roman"/>
                <w:sz w:val="20"/>
                <w:szCs w:val="20"/>
              </w:rPr>
              <w:t>9/15</w:t>
            </w:r>
            <w:r w:rsidR="002B0C35">
              <w:rPr>
                <w:rFonts w:ascii="Georgia" w:hAnsi="Georgia" w:cs="Times New Roman"/>
                <w:sz w:val="20"/>
                <w:szCs w:val="20"/>
              </w:rPr>
              <w:t>/2015</w:t>
            </w:r>
          </w:p>
        </w:tc>
        <w:tc>
          <w:tcPr>
            <w:tcW w:w="4140" w:type="dxa"/>
          </w:tcPr>
          <w:p w14:paraId="6EB37932" w14:textId="77777777" w:rsidR="000270AD" w:rsidRDefault="000270AD" w:rsidP="000270AD">
            <w:pPr>
              <w:ind w:left="360"/>
              <w:rPr>
                <w:rFonts w:ascii="Georgia" w:hAnsi="Georgia" w:cs="Times New Roman"/>
                <w:sz w:val="20"/>
                <w:szCs w:val="20"/>
              </w:rPr>
            </w:pPr>
            <w:r>
              <w:rPr>
                <w:rFonts w:ascii="Georgia" w:hAnsi="Georgia" w:cs="Times New Roman"/>
                <w:sz w:val="20"/>
                <w:szCs w:val="20"/>
              </w:rPr>
              <w:t>How do I incorporate logical appeals (definition, cause and effect, syllogism, compare and contrast)?</w:t>
            </w:r>
          </w:p>
          <w:p w14:paraId="763D6E45" w14:textId="77777777" w:rsidR="000270AD" w:rsidRDefault="000270AD" w:rsidP="000270AD">
            <w:pPr>
              <w:ind w:left="360"/>
              <w:rPr>
                <w:rFonts w:ascii="Georgia" w:hAnsi="Georgia" w:cs="Times New Roman"/>
                <w:sz w:val="20"/>
                <w:szCs w:val="20"/>
              </w:rPr>
            </w:pPr>
            <w:r>
              <w:rPr>
                <w:rFonts w:ascii="Georgia" w:hAnsi="Georgia" w:cs="Times New Roman"/>
                <w:sz w:val="20"/>
                <w:szCs w:val="20"/>
              </w:rPr>
              <w:t>What is the role of the individual in society?</w:t>
            </w:r>
          </w:p>
          <w:p w14:paraId="2DBC37B1" w14:textId="77777777" w:rsidR="000270AD" w:rsidRDefault="000270AD" w:rsidP="000270AD">
            <w:pPr>
              <w:ind w:left="360"/>
              <w:rPr>
                <w:rFonts w:ascii="Georgia" w:hAnsi="Georgia" w:cs="Times New Roman"/>
                <w:sz w:val="20"/>
                <w:szCs w:val="20"/>
              </w:rPr>
            </w:pPr>
          </w:p>
          <w:p w14:paraId="28B14710" w14:textId="77777777" w:rsidR="000270AD" w:rsidRDefault="000270AD" w:rsidP="000270AD">
            <w:pPr>
              <w:ind w:left="360"/>
              <w:rPr>
                <w:rFonts w:ascii="Georgia" w:hAnsi="Georgia" w:cs="Times New Roman"/>
                <w:sz w:val="20"/>
                <w:szCs w:val="20"/>
              </w:rPr>
            </w:pPr>
            <w:r>
              <w:rPr>
                <w:rFonts w:ascii="Georgia" w:hAnsi="Georgia" w:cs="Times New Roman"/>
                <w:sz w:val="20"/>
                <w:szCs w:val="20"/>
              </w:rPr>
              <w:t>W1: Argument</w:t>
            </w:r>
          </w:p>
          <w:p w14:paraId="368F379F" w14:textId="6DABE5F2" w:rsidR="004321CB" w:rsidRPr="00A32217" w:rsidRDefault="00A32217" w:rsidP="00A32217">
            <w:pPr>
              <w:rPr>
                <w:rFonts w:ascii="Georgia" w:hAnsi="Georgia" w:cs="Times New Roman"/>
                <w:sz w:val="20"/>
                <w:szCs w:val="20"/>
              </w:rPr>
            </w:pPr>
            <w:r>
              <w:rPr>
                <w:rFonts w:ascii="Georgia" w:hAnsi="Georgia" w:cs="Times New Roman"/>
                <w:sz w:val="20"/>
                <w:szCs w:val="20"/>
              </w:rPr>
              <w:t xml:space="preserve">       RI: 1-5</w:t>
            </w:r>
          </w:p>
        </w:tc>
        <w:tc>
          <w:tcPr>
            <w:tcW w:w="4500" w:type="dxa"/>
          </w:tcPr>
          <w:p w14:paraId="4CB0A635" w14:textId="77777777" w:rsidR="000031FC" w:rsidRPr="000031FC" w:rsidRDefault="000031FC" w:rsidP="000031FC">
            <w:pPr>
              <w:pStyle w:val="ListParagraph"/>
              <w:numPr>
                <w:ilvl w:val="0"/>
                <w:numId w:val="49"/>
              </w:numPr>
              <w:rPr>
                <w:rFonts w:ascii="Georgia" w:hAnsi="Georgia" w:cs="Times New Roman"/>
                <w:b/>
                <w:sz w:val="20"/>
                <w:szCs w:val="20"/>
              </w:rPr>
            </w:pPr>
            <w:r>
              <w:t>Definition in Argument</w:t>
            </w:r>
          </w:p>
          <w:p w14:paraId="043F910A" w14:textId="77777777" w:rsidR="000031FC" w:rsidRPr="000031FC" w:rsidRDefault="000031FC" w:rsidP="000031FC">
            <w:pPr>
              <w:pStyle w:val="ListParagraph"/>
              <w:numPr>
                <w:ilvl w:val="0"/>
                <w:numId w:val="49"/>
              </w:numPr>
              <w:rPr>
                <w:rFonts w:ascii="Georgia" w:hAnsi="Georgia" w:cs="Times New Roman"/>
                <w:b/>
                <w:sz w:val="20"/>
                <w:szCs w:val="20"/>
              </w:rPr>
            </w:pPr>
            <w:r>
              <w:t>Read and Discuss Role Models Essay</w:t>
            </w:r>
          </w:p>
          <w:p w14:paraId="7E203F93" w14:textId="77777777" w:rsidR="000031FC" w:rsidRPr="000031FC" w:rsidRDefault="000031FC" w:rsidP="000031FC">
            <w:pPr>
              <w:pStyle w:val="ListParagraph"/>
              <w:numPr>
                <w:ilvl w:val="0"/>
                <w:numId w:val="49"/>
              </w:numPr>
              <w:rPr>
                <w:rFonts w:ascii="Georgia" w:hAnsi="Georgia" w:cs="Times New Roman"/>
                <w:b/>
                <w:sz w:val="20"/>
                <w:szCs w:val="20"/>
              </w:rPr>
            </w:pPr>
            <w:r>
              <w:t>Compare and Contrast</w:t>
            </w:r>
          </w:p>
          <w:p w14:paraId="7D88D2FC" w14:textId="77777777" w:rsidR="000031FC" w:rsidRPr="000031FC" w:rsidRDefault="000031FC" w:rsidP="000031FC">
            <w:pPr>
              <w:pStyle w:val="ListParagraph"/>
              <w:numPr>
                <w:ilvl w:val="0"/>
                <w:numId w:val="49"/>
              </w:numPr>
              <w:rPr>
                <w:rFonts w:ascii="Georgia" w:hAnsi="Georgia" w:cs="Times New Roman"/>
                <w:b/>
                <w:sz w:val="20"/>
                <w:szCs w:val="20"/>
              </w:rPr>
            </w:pPr>
            <w:r>
              <w:t>Read Annotate/Discuss Mernissi</w:t>
            </w:r>
          </w:p>
          <w:p w14:paraId="445828D8" w14:textId="77777777" w:rsidR="000031FC" w:rsidRDefault="000031FC" w:rsidP="000031FC">
            <w:pPr>
              <w:pStyle w:val="ListParagraph"/>
            </w:pPr>
            <w:r>
              <w:t>Women “Size 6” essay</w:t>
            </w:r>
          </w:p>
          <w:p w14:paraId="4511474B" w14:textId="77777777" w:rsidR="000031FC" w:rsidRDefault="000031FC" w:rsidP="000031FC">
            <w:pPr>
              <w:rPr>
                <w:rFonts w:ascii="Georgia" w:hAnsi="Georgia" w:cs="Times New Roman"/>
                <w:sz w:val="20"/>
                <w:szCs w:val="20"/>
              </w:rPr>
            </w:pPr>
            <w:r>
              <w:rPr>
                <w:rFonts w:ascii="Georgia" w:hAnsi="Georgia" w:cs="Times New Roman"/>
                <w:sz w:val="20"/>
                <w:szCs w:val="20"/>
              </w:rPr>
              <w:t>HW: 2</w:t>
            </w:r>
            <w:r w:rsidRPr="000031FC">
              <w:rPr>
                <w:rFonts w:ascii="Georgia" w:hAnsi="Georgia" w:cs="Times New Roman"/>
                <w:sz w:val="20"/>
                <w:szCs w:val="20"/>
                <w:vertAlign w:val="superscript"/>
              </w:rPr>
              <w:t>nd</w:t>
            </w:r>
            <w:r>
              <w:rPr>
                <w:rFonts w:ascii="Georgia" w:hAnsi="Georgia" w:cs="Times New Roman"/>
                <w:sz w:val="20"/>
                <w:szCs w:val="20"/>
              </w:rPr>
              <w:t xml:space="preserve"> Draft of Individual and Society Essay due Friday</w:t>
            </w:r>
          </w:p>
          <w:p w14:paraId="368F37A3" w14:textId="42E8E2AF" w:rsidR="005B4B87" w:rsidRPr="000031FC" w:rsidRDefault="000031FC" w:rsidP="000031FC">
            <w:pPr>
              <w:rPr>
                <w:rFonts w:ascii="Georgia" w:hAnsi="Georgia" w:cs="Times New Roman"/>
                <w:b/>
                <w:sz w:val="20"/>
                <w:szCs w:val="20"/>
              </w:rPr>
            </w:pPr>
            <w:r>
              <w:rPr>
                <w:rFonts w:ascii="Georgia" w:hAnsi="Georgia" w:cs="Times New Roman"/>
                <w:sz w:val="20"/>
                <w:szCs w:val="20"/>
              </w:rPr>
              <w:t>Read CH 1-10 of Into the Wild for next Thursday</w:t>
            </w:r>
          </w:p>
        </w:tc>
        <w:tc>
          <w:tcPr>
            <w:tcW w:w="3780" w:type="dxa"/>
          </w:tcPr>
          <w:p w14:paraId="368F37A4" w14:textId="5B28BF8D" w:rsidR="00CE01C5" w:rsidRPr="002D539C" w:rsidRDefault="00CE01C5" w:rsidP="002361EE">
            <w:pPr>
              <w:rPr>
                <w:rFonts w:ascii="Georgia" w:hAnsi="Georgia" w:cs="Times New Roman"/>
                <w:sz w:val="20"/>
                <w:szCs w:val="20"/>
              </w:rPr>
            </w:pPr>
          </w:p>
        </w:tc>
      </w:tr>
      <w:tr w:rsidR="00CE01C5" w:rsidRPr="000F1B7C" w14:paraId="368F37B1" w14:textId="77777777" w:rsidTr="002E085F">
        <w:tc>
          <w:tcPr>
            <w:tcW w:w="1818" w:type="dxa"/>
          </w:tcPr>
          <w:p w14:paraId="368F37A7" w14:textId="05130C7B" w:rsidR="00D15022" w:rsidRPr="000F1B7C" w:rsidRDefault="000031FC" w:rsidP="00E17B03">
            <w:pPr>
              <w:rPr>
                <w:rFonts w:ascii="Georgia" w:hAnsi="Georgia" w:cs="Times New Roman"/>
                <w:sz w:val="18"/>
                <w:szCs w:val="18"/>
              </w:rPr>
            </w:pPr>
            <w:r>
              <w:rPr>
                <w:rFonts w:ascii="Georgia" w:hAnsi="Georgia" w:cs="Times New Roman"/>
                <w:sz w:val="18"/>
                <w:szCs w:val="18"/>
              </w:rPr>
              <w:t>9/16</w:t>
            </w:r>
            <w:r w:rsidR="002B0C35" w:rsidRPr="000F1B7C">
              <w:rPr>
                <w:rFonts w:ascii="Georgia" w:hAnsi="Georgia" w:cs="Times New Roman"/>
                <w:sz w:val="18"/>
                <w:szCs w:val="18"/>
              </w:rPr>
              <w:t>/2015</w:t>
            </w:r>
          </w:p>
        </w:tc>
        <w:tc>
          <w:tcPr>
            <w:tcW w:w="4140" w:type="dxa"/>
          </w:tcPr>
          <w:p w14:paraId="1A4725D9" w14:textId="77777777" w:rsidR="000270AD" w:rsidRDefault="000270AD" w:rsidP="000270AD">
            <w:pPr>
              <w:ind w:left="360"/>
              <w:rPr>
                <w:rFonts w:ascii="Georgia" w:hAnsi="Georgia" w:cs="Times New Roman"/>
                <w:sz w:val="20"/>
                <w:szCs w:val="20"/>
              </w:rPr>
            </w:pPr>
            <w:r>
              <w:rPr>
                <w:rFonts w:ascii="Georgia" w:hAnsi="Georgia" w:cs="Times New Roman"/>
                <w:sz w:val="20"/>
                <w:szCs w:val="20"/>
              </w:rPr>
              <w:t>How do I incorporate logical appeals (definition, cause and effect, syllogism, compare and contrast)?</w:t>
            </w:r>
          </w:p>
          <w:p w14:paraId="74424A86" w14:textId="07DC3EC5" w:rsidR="000270AD" w:rsidRDefault="000270AD" w:rsidP="000270AD">
            <w:pPr>
              <w:ind w:left="360"/>
              <w:rPr>
                <w:rFonts w:ascii="Georgia" w:hAnsi="Georgia" w:cs="Times New Roman"/>
                <w:sz w:val="20"/>
                <w:szCs w:val="20"/>
              </w:rPr>
            </w:pPr>
            <w:r>
              <w:rPr>
                <w:rFonts w:ascii="Georgia" w:hAnsi="Georgia" w:cs="Times New Roman"/>
                <w:sz w:val="20"/>
                <w:szCs w:val="20"/>
              </w:rPr>
              <w:t>What is the role of the individual in society?</w:t>
            </w:r>
          </w:p>
          <w:p w14:paraId="2E31E87F" w14:textId="77777777" w:rsidR="000270AD" w:rsidRDefault="000270AD" w:rsidP="000270AD">
            <w:pPr>
              <w:ind w:left="360"/>
              <w:rPr>
                <w:rFonts w:ascii="Georgia" w:hAnsi="Georgia" w:cs="Times New Roman"/>
                <w:sz w:val="20"/>
                <w:szCs w:val="20"/>
              </w:rPr>
            </w:pPr>
            <w:r>
              <w:rPr>
                <w:rFonts w:ascii="Georgia" w:hAnsi="Georgia" w:cs="Times New Roman"/>
                <w:sz w:val="20"/>
                <w:szCs w:val="20"/>
              </w:rPr>
              <w:t>W1: Argument</w:t>
            </w:r>
          </w:p>
          <w:p w14:paraId="368F37AB" w14:textId="21197BFA" w:rsidR="004321CB" w:rsidRPr="002D539C" w:rsidRDefault="00A32217" w:rsidP="00A32217">
            <w:pPr>
              <w:ind w:left="360"/>
              <w:rPr>
                <w:rFonts w:ascii="Georgia" w:hAnsi="Georgia" w:cs="Times New Roman"/>
                <w:sz w:val="18"/>
                <w:szCs w:val="18"/>
              </w:rPr>
            </w:pPr>
            <w:r>
              <w:rPr>
                <w:rFonts w:ascii="Georgia" w:hAnsi="Georgia" w:cs="Times New Roman"/>
                <w:sz w:val="20"/>
                <w:szCs w:val="20"/>
              </w:rPr>
              <w:t>RI: 1-5</w:t>
            </w:r>
          </w:p>
        </w:tc>
        <w:tc>
          <w:tcPr>
            <w:tcW w:w="4500" w:type="dxa"/>
          </w:tcPr>
          <w:p w14:paraId="18CDF1A0" w14:textId="40840C6C" w:rsidR="000031FC" w:rsidRDefault="000031FC" w:rsidP="000031FC">
            <w:r>
              <w:t>Vocab Quiz</w:t>
            </w:r>
          </w:p>
          <w:p w14:paraId="2BFD68D3" w14:textId="2643BB7C" w:rsidR="000270AD" w:rsidRDefault="000270AD" w:rsidP="000031FC">
            <w:r>
              <w:t>Rhetorical Devices 4: Repetition</w:t>
            </w:r>
          </w:p>
          <w:p w14:paraId="4D3FDE66" w14:textId="637B54E0" w:rsidR="000270AD" w:rsidRDefault="000270AD" w:rsidP="000031FC">
            <w:r>
              <w:t>Syllogism (Weineke “Cheating”)</w:t>
            </w:r>
          </w:p>
          <w:p w14:paraId="587D5CD5" w14:textId="2FBB53A1" w:rsidR="000031FC" w:rsidRDefault="000031FC" w:rsidP="000031FC">
            <w:pPr>
              <w:rPr>
                <w:rFonts w:ascii="Georgia" w:hAnsi="Georgia" w:cs="Times New Roman"/>
                <w:sz w:val="20"/>
                <w:szCs w:val="20"/>
              </w:rPr>
            </w:pPr>
            <w:r>
              <w:rPr>
                <w:rFonts w:ascii="Georgia" w:hAnsi="Georgia" w:cs="Times New Roman"/>
                <w:sz w:val="20"/>
                <w:szCs w:val="20"/>
              </w:rPr>
              <w:t>HW: 2</w:t>
            </w:r>
            <w:r w:rsidRPr="000031FC">
              <w:rPr>
                <w:rFonts w:ascii="Georgia" w:hAnsi="Georgia" w:cs="Times New Roman"/>
                <w:sz w:val="20"/>
                <w:szCs w:val="20"/>
                <w:vertAlign w:val="superscript"/>
              </w:rPr>
              <w:t>nd</w:t>
            </w:r>
            <w:r>
              <w:rPr>
                <w:rFonts w:ascii="Georgia" w:hAnsi="Georgia" w:cs="Times New Roman"/>
                <w:sz w:val="20"/>
                <w:szCs w:val="20"/>
              </w:rPr>
              <w:t xml:space="preserve"> Draft of Individual and Society Essay due Friday</w:t>
            </w:r>
          </w:p>
          <w:p w14:paraId="368F37AF" w14:textId="5C5F32DD" w:rsidR="005B4B87" w:rsidRPr="000031FC" w:rsidRDefault="000031FC" w:rsidP="000031FC">
            <w:pPr>
              <w:rPr>
                <w:rFonts w:ascii="Georgia" w:hAnsi="Georgia" w:cs="Times New Roman"/>
                <w:b/>
                <w:sz w:val="18"/>
                <w:szCs w:val="18"/>
              </w:rPr>
            </w:pPr>
            <w:r>
              <w:rPr>
                <w:rFonts w:ascii="Georgia" w:hAnsi="Georgia" w:cs="Times New Roman"/>
                <w:sz w:val="20"/>
                <w:szCs w:val="20"/>
              </w:rPr>
              <w:t>Read CH 1-10 of Into the Wild for next Thursday</w:t>
            </w:r>
          </w:p>
        </w:tc>
        <w:tc>
          <w:tcPr>
            <w:tcW w:w="3780" w:type="dxa"/>
          </w:tcPr>
          <w:p w14:paraId="368F37B0" w14:textId="60CCDC57" w:rsidR="00CE01C5" w:rsidRPr="002D539C" w:rsidRDefault="00CE01C5" w:rsidP="005A6CAB">
            <w:pPr>
              <w:rPr>
                <w:rFonts w:ascii="Georgia" w:hAnsi="Georgia" w:cs="Times New Roman"/>
                <w:sz w:val="18"/>
                <w:szCs w:val="18"/>
              </w:rPr>
            </w:pPr>
          </w:p>
        </w:tc>
      </w:tr>
      <w:tr w:rsidR="00CE01C5" w:rsidRPr="000F1B7C" w14:paraId="368F37BB" w14:textId="77777777" w:rsidTr="002E085F">
        <w:tc>
          <w:tcPr>
            <w:tcW w:w="1818" w:type="dxa"/>
          </w:tcPr>
          <w:p w14:paraId="368F37B3" w14:textId="7630C392" w:rsidR="00CE01C5" w:rsidRPr="000F1B7C" w:rsidRDefault="000031FC" w:rsidP="008C2C96">
            <w:pPr>
              <w:rPr>
                <w:rFonts w:ascii="Georgia" w:hAnsi="Georgia" w:cs="Times New Roman"/>
                <w:sz w:val="18"/>
                <w:szCs w:val="18"/>
              </w:rPr>
            </w:pPr>
            <w:r>
              <w:rPr>
                <w:rFonts w:ascii="Georgia" w:hAnsi="Georgia" w:cs="Times New Roman"/>
                <w:sz w:val="18"/>
                <w:szCs w:val="18"/>
              </w:rPr>
              <w:t>9/17</w:t>
            </w:r>
            <w:r w:rsidR="002B0C35" w:rsidRPr="000F1B7C">
              <w:rPr>
                <w:rFonts w:ascii="Georgia" w:hAnsi="Georgia" w:cs="Times New Roman"/>
                <w:sz w:val="18"/>
                <w:szCs w:val="18"/>
              </w:rPr>
              <w:t>/2015</w:t>
            </w:r>
          </w:p>
        </w:tc>
        <w:tc>
          <w:tcPr>
            <w:tcW w:w="4140" w:type="dxa"/>
          </w:tcPr>
          <w:p w14:paraId="351FEBC0" w14:textId="77777777" w:rsidR="000270AD" w:rsidRDefault="000270AD" w:rsidP="000270AD">
            <w:pPr>
              <w:ind w:left="360"/>
              <w:rPr>
                <w:rFonts w:ascii="Georgia" w:hAnsi="Georgia" w:cs="Times New Roman"/>
                <w:sz w:val="20"/>
                <w:szCs w:val="20"/>
              </w:rPr>
            </w:pPr>
            <w:r>
              <w:rPr>
                <w:rFonts w:ascii="Georgia" w:hAnsi="Georgia" w:cs="Times New Roman"/>
                <w:sz w:val="20"/>
                <w:szCs w:val="20"/>
              </w:rPr>
              <w:t>How do I incorporate logical appeals (definition, cause and effect, syllogism, compare and contrast)?</w:t>
            </w:r>
          </w:p>
          <w:p w14:paraId="24A3F633" w14:textId="77777777" w:rsidR="000270AD" w:rsidRDefault="000270AD" w:rsidP="000270AD">
            <w:pPr>
              <w:ind w:left="360"/>
              <w:rPr>
                <w:rFonts w:ascii="Georgia" w:hAnsi="Georgia" w:cs="Times New Roman"/>
                <w:sz w:val="20"/>
                <w:szCs w:val="20"/>
              </w:rPr>
            </w:pPr>
            <w:r>
              <w:rPr>
                <w:rFonts w:ascii="Georgia" w:hAnsi="Georgia" w:cs="Times New Roman"/>
                <w:sz w:val="20"/>
                <w:szCs w:val="20"/>
              </w:rPr>
              <w:t>What is the role of the individual in society?</w:t>
            </w:r>
          </w:p>
          <w:p w14:paraId="546798AD" w14:textId="77777777" w:rsidR="000270AD" w:rsidRDefault="000270AD" w:rsidP="000270AD">
            <w:pPr>
              <w:ind w:left="360"/>
              <w:rPr>
                <w:rFonts w:ascii="Georgia" w:hAnsi="Georgia" w:cs="Times New Roman"/>
                <w:sz w:val="20"/>
                <w:szCs w:val="20"/>
              </w:rPr>
            </w:pPr>
            <w:r>
              <w:rPr>
                <w:rFonts w:ascii="Georgia" w:hAnsi="Georgia" w:cs="Times New Roman"/>
                <w:sz w:val="20"/>
                <w:szCs w:val="20"/>
              </w:rPr>
              <w:t>W1: Argument</w:t>
            </w:r>
          </w:p>
          <w:p w14:paraId="368F37B5" w14:textId="1F397F36" w:rsidR="004321CB" w:rsidRPr="002D539C" w:rsidRDefault="00A32217" w:rsidP="00A32217">
            <w:pPr>
              <w:ind w:left="360"/>
              <w:rPr>
                <w:rFonts w:ascii="Georgia" w:hAnsi="Georgia" w:cs="Times New Roman"/>
                <w:sz w:val="18"/>
                <w:szCs w:val="18"/>
              </w:rPr>
            </w:pPr>
            <w:r>
              <w:rPr>
                <w:rFonts w:ascii="Georgia" w:hAnsi="Georgia" w:cs="Times New Roman"/>
                <w:sz w:val="20"/>
                <w:szCs w:val="20"/>
              </w:rPr>
              <w:t>RI: 1-5</w:t>
            </w:r>
          </w:p>
        </w:tc>
        <w:tc>
          <w:tcPr>
            <w:tcW w:w="4500" w:type="dxa"/>
          </w:tcPr>
          <w:p w14:paraId="24DD6945" w14:textId="56F9EE82" w:rsidR="000031FC" w:rsidRDefault="000031FC" w:rsidP="000031FC">
            <w:pPr>
              <w:rPr>
                <w:rFonts w:ascii="Georgia" w:hAnsi="Georgia" w:cs="Times New Roman"/>
                <w:sz w:val="20"/>
                <w:szCs w:val="20"/>
              </w:rPr>
            </w:pPr>
            <w:r>
              <w:rPr>
                <w:rFonts w:ascii="Georgia" w:hAnsi="Georgia" w:cs="Times New Roman"/>
                <w:sz w:val="20"/>
                <w:szCs w:val="20"/>
              </w:rPr>
              <w:t xml:space="preserve">*Discussion of </w:t>
            </w:r>
            <w:r w:rsidR="000270AD">
              <w:rPr>
                <w:rFonts w:ascii="Georgia" w:hAnsi="Georgia" w:cs="Times New Roman"/>
                <w:sz w:val="20"/>
                <w:szCs w:val="20"/>
              </w:rPr>
              <w:t>Individual and Society</w:t>
            </w:r>
          </w:p>
          <w:p w14:paraId="22DC19AC" w14:textId="2E3FC686" w:rsidR="000031FC" w:rsidRDefault="000270AD" w:rsidP="000031FC">
            <w:pPr>
              <w:rPr>
                <w:rFonts w:ascii="Georgia" w:hAnsi="Georgia" w:cs="Times New Roman"/>
                <w:sz w:val="20"/>
                <w:szCs w:val="20"/>
              </w:rPr>
            </w:pPr>
            <w:r>
              <w:rPr>
                <w:rFonts w:ascii="Georgia" w:hAnsi="Georgia" w:cs="Times New Roman"/>
                <w:sz w:val="20"/>
                <w:szCs w:val="20"/>
              </w:rPr>
              <w:t>*Cause and Effect—Gender Free Toys</w:t>
            </w:r>
          </w:p>
          <w:p w14:paraId="0040E387" w14:textId="5D1C5455" w:rsidR="000031FC" w:rsidRDefault="000031FC" w:rsidP="000031FC">
            <w:pPr>
              <w:rPr>
                <w:rFonts w:ascii="Georgia" w:hAnsi="Georgia" w:cs="Times New Roman"/>
                <w:sz w:val="20"/>
                <w:szCs w:val="20"/>
              </w:rPr>
            </w:pPr>
            <w:r>
              <w:rPr>
                <w:rFonts w:ascii="Georgia" w:hAnsi="Georgia" w:cs="Times New Roman"/>
                <w:sz w:val="20"/>
                <w:szCs w:val="20"/>
              </w:rPr>
              <w:t>HW: 2</w:t>
            </w:r>
            <w:r w:rsidRPr="000031FC">
              <w:rPr>
                <w:rFonts w:ascii="Georgia" w:hAnsi="Georgia" w:cs="Times New Roman"/>
                <w:sz w:val="20"/>
                <w:szCs w:val="20"/>
                <w:vertAlign w:val="superscript"/>
              </w:rPr>
              <w:t>nd</w:t>
            </w:r>
            <w:r>
              <w:rPr>
                <w:rFonts w:ascii="Georgia" w:hAnsi="Georgia" w:cs="Times New Roman"/>
                <w:sz w:val="20"/>
                <w:szCs w:val="20"/>
              </w:rPr>
              <w:t xml:space="preserve"> Draft of Individual and Society Essay due Friday</w:t>
            </w:r>
          </w:p>
          <w:p w14:paraId="368F37B8" w14:textId="54657268" w:rsidR="0003431F" w:rsidRPr="002361EE" w:rsidRDefault="000031FC" w:rsidP="000031FC">
            <w:pPr>
              <w:rPr>
                <w:rFonts w:ascii="Georgia" w:hAnsi="Georgia" w:cs="Times New Roman"/>
                <w:b/>
                <w:sz w:val="18"/>
                <w:szCs w:val="18"/>
              </w:rPr>
            </w:pPr>
            <w:r>
              <w:rPr>
                <w:rFonts w:ascii="Georgia" w:hAnsi="Georgia" w:cs="Times New Roman"/>
                <w:sz w:val="20"/>
                <w:szCs w:val="20"/>
              </w:rPr>
              <w:t>Read CH 1-10 of Into the Wild for next Thursday</w:t>
            </w:r>
          </w:p>
        </w:tc>
        <w:tc>
          <w:tcPr>
            <w:tcW w:w="3780" w:type="dxa"/>
          </w:tcPr>
          <w:p w14:paraId="368F37BA" w14:textId="420E1D12" w:rsidR="002E085F" w:rsidRPr="002D539C" w:rsidRDefault="00115E96" w:rsidP="000031FC">
            <w:pPr>
              <w:rPr>
                <w:rFonts w:ascii="Georgia" w:hAnsi="Georgia" w:cs="Times New Roman"/>
                <w:sz w:val="18"/>
                <w:szCs w:val="18"/>
              </w:rPr>
            </w:pPr>
            <w:r>
              <w:rPr>
                <w:rFonts w:ascii="Times New Roman" w:hAnsi="Times New Roman" w:cs="Times New Roman"/>
                <w:sz w:val="24"/>
                <w:szCs w:val="24"/>
              </w:rPr>
              <w:t xml:space="preserve">Students will select their arguments and craft the prompt to fit their purposes.  There will be a large amount of reflection and revision and time for feedback from the teacher and peers on the essay.  Time will be devoted to looking at </w:t>
            </w:r>
            <w:r>
              <w:rPr>
                <w:rFonts w:ascii="Times New Roman" w:hAnsi="Times New Roman" w:cs="Times New Roman"/>
                <w:sz w:val="24"/>
                <w:szCs w:val="24"/>
              </w:rPr>
              <w:lastRenderedPageBreak/>
              <w:t>the range of strategies and modes for using argument to present a particular position. Revision and elaboration opportunities will be provided for those who need support or enrichment.</w:t>
            </w:r>
            <w:bookmarkStart w:id="0" w:name="_GoBack"/>
            <w:bookmarkEnd w:id="0"/>
            <w:r w:rsidR="002361EE">
              <w:rPr>
                <w:rFonts w:ascii="Georgia" w:hAnsi="Georgia" w:cs="Times New Roman"/>
                <w:sz w:val="18"/>
                <w:szCs w:val="18"/>
              </w:rPr>
              <w:br/>
            </w:r>
          </w:p>
        </w:tc>
      </w:tr>
      <w:tr w:rsidR="00CE01C5" w:rsidRPr="000F1B7C" w14:paraId="368F37C5" w14:textId="77777777" w:rsidTr="002E085F">
        <w:trPr>
          <w:trHeight w:val="917"/>
        </w:trPr>
        <w:tc>
          <w:tcPr>
            <w:tcW w:w="1818" w:type="dxa"/>
          </w:tcPr>
          <w:p w14:paraId="368F37BD" w14:textId="7879DE5C" w:rsidR="00CE01C5" w:rsidRPr="000F1B7C" w:rsidRDefault="000031FC" w:rsidP="00E17B03">
            <w:pPr>
              <w:rPr>
                <w:rFonts w:ascii="Georgia" w:hAnsi="Georgia" w:cs="Times New Roman"/>
                <w:sz w:val="18"/>
                <w:szCs w:val="18"/>
              </w:rPr>
            </w:pPr>
            <w:r>
              <w:rPr>
                <w:rFonts w:ascii="Georgia" w:hAnsi="Georgia" w:cs="Times New Roman"/>
                <w:sz w:val="18"/>
                <w:szCs w:val="18"/>
              </w:rPr>
              <w:lastRenderedPageBreak/>
              <w:t>9/18</w:t>
            </w:r>
            <w:r w:rsidR="002361EE">
              <w:rPr>
                <w:rFonts w:ascii="Georgia" w:hAnsi="Georgia" w:cs="Times New Roman"/>
                <w:sz w:val="18"/>
                <w:szCs w:val="18"/>
              </w:rPr>
              <w:t>/</w:t>
            </w:r>
            <w:r w:rsidR="002B0C35" w:rsidRPr="000F1B7C">
              <w:rPr>
                <w:rFonts w:ascii="Georgia" w:hAnsi="Georgia" w:cs="Times New Roman"/>
                <w:sz w:val="18"/>
                <w:szCs w:val="18"/>
              </w:rPr>
              <w:t>/2015</w:t>
            </w:r>
          </w:p>
        </w:tc>
        <w:tc>
          <w:tcPr>
            <w:tcW w:w="4140" w:type="dxa"/>
          </w:tcPr>
          <w:p w14:paraId="260DE208" w14:textId="77777777" w:rsidR="000270AD" w:rsidRDefault="000270AD" w:rsidP="000270AD">
            <w:pPr>
              <w:ind w:left="360"/>
              <w:rPr>
                <w:rFonts w:ascii="Georgia" w:hAnsi="Georgia" w:cs="Times New Roman"/>
                <w:sz w:val="20"/>
                <w:szCs w:val="20"/>
              </w:rPr>
            </w:pPr>
            <w:r>
              <w:rPr>
                <w:rFonts w:ascii="Georgia" w:hAnsi="Georgia" w:cs="Times New Roman"/>
                <w:sz w:val="20"/>
                <w:szCs w:val="20"/>
              </w:rPr>
              <w:t>How do I incorporate logical appeals (definition, cause and effect, syllogism, compare and contrast)?</w:t>
            </w:r>
          </w:p>
          <w:p w14:paraId="3EB619A5" w14:textId="48805DB0" w:rsidR="000270AD" w:rsidRDefault="000270AD" w:rsidP="000270AD">
            <w:pPr>
              <w:ind w:left="360"/>
              <w:rPr>
                <w:rFonts w:ascii="Georgia" w:hAnsi="Georgia" w:cs="Times New Roman"/>
                <w:sz w:val="20"/>
                <w:szCs w:val="20"/>
              </w:rPr>
            </w:pPr>
            <w:r>
              <w:rPr>
                <w:rFonts w:ascii="Georgia" w:hAnsi="Georgia" w:cs="Times New Roman"/>
                <w:sz w:val="20"/>
                <w:szCs w:val="20"/>
              </w:rPr>
              <w:t>What is the role of the individual in society?</w:t>
            </w:r>
          </w:p>
          <w:p w14:paraId="6B029B71" w14:textId="77777777" w:rsidR="000270AD" w:rsidRDefault="000270AD" w:rsidP="000270AD">
            <w:pPr>
              <w:ind w:left="360"/>
              <w:rPr>
                <w:rFonts w:ascii="Georgia" w:hAnsi="Georgia" w:cs="Times New Roman"/>
                <w:sz w:val="20"/>
                <w:szCs w:val="20"/>
              </w:rPr>
            </w:pPr>
            <w:r>
              <w:rPr>
                <w:rFonts w:ascii="Georgia" w:hAnsi="Georgia" w:cs="Times New Roman"/>
                <w:sz w:val="20"/>
                <w:szCs w:val="20"/>
              </w:rPr>
              <w:t>W1: Argument</w:t>
            </w:r>
          </w:p>
          <w:p w14:paraId="368F37C0" w14:textId="1D3AF30D" w:rsidR="004321CB" w:rsidRPr="00A32217" w:rsidRDefault="00A32217" w:rsidP="00A32217">
            <w:pPr>
              <w:rPr>
                <w:rFonts w:ascii="Georgia" w:hAnsi="Georgia" w:cs="Times New Roman"/>
                <w:sz w:val="18"/>
                <w:szCs w:val="18"/>
              </w:rPr>
            </w:pPr>
            <w:r>
              <w:rPr>
                <w:rFonts w:ascii="Georgia" w:hAnsi="Georgia" w:cs="Times New Roman"/>
                <w:sz w:val="18"/>
                <w:szCs w:val="18"/>
              </w:rPr>
              <w:t xml:space="preserve">         RI: 1-5</w:t>
            </w:r>
          </w:p>
        </w:tc>
        <w:tc>
          <w:tcPr>
            <w:tcW w:w="4500" w:type="dxa"/>
          </w:tcPr>
          <w:p w14:paraId="591FB7F9" w14:textId="77777777" w:rsidR="000031FC" w:rsidRDefault="000031FC" w:rsidP="002361EE">
            <w:pPr>
              <w:rPr>
                <w:rFonts w:ascii="Georgia" w:hAnsi="Georgia" w:cs="Times New Roman"/>
                <w:b/>
                <w:sz w:val="18"/>
                <w:szCs w:val="18"/>
              </w:rPr>
            </w:pPr>
          </w:p>
          <w:p w14:paraId="5B4FE920" w14:textId="6AC2B525" w:rsidR="000031FC" w:rsidRDefault="000270AD" w:rsidP="002361EE">
            <w:pPr>
              <w:rPr>
                <w:rFonts w:ascii="Georgia" w:hAnsi="Georgia" w:cs="Times New Roman"/>
                <w:b/>
                <w:sz w:val="18"/>
                <w:szCs w:val="18"/>
              </w:rPr>
            </w:pPr>
            <w:r>
              <w:rPr>
                <w:rFonts w:ascii="Georgia" w:hAnsi="Georgia" w:cs="Times New Roman"/>
                <w:b/>
                <w:sz w:val="18"/>
                <w:szCs w:val="18"/>
              </w:rPr>
              <w:t>In computer lab completing 2</w:t>
            </w:r>
            <w:r w:rsidRPr="000270AD">
              <w:rPr>
                <w:rFonts w:ascii="Georgia" w:hAnsi="Georgia" w:cs="Times New Roman"/>
                <w:b/>
                <w:sz w:val="18"/>
                <w:szCs w:val="18"/>
                <w:vertAlign w:val="superscript"/>
              </w:rPr>
              <w:t>nd</w:t>
            </w:r>
            <w:r>
              <w:rPr>
                <w:rFonts w:ascii="Georgia" w:hAnsi="Georgia" w:cs="Times New Roman"/>
                <w:b/>
                <w:sz w:val="18"/>
                <w:szCs w:val="18"/>
              </w:rPr>
              <w:t xml:space="preserve"> draft of essay</w:t>
            </w:r>
          </w:p>
          <w:p w14:paraId="368F37C3" w14:textId="23AF57F4" w:rsidR="002361EE" w:rsidRPr="00242516" w:rsidRDefault="000031FC" w:rsidP="002361EE">
            <w:pPr>
              <w:rPr>
                <w:rFonts w:ascii="Georgia" w:hAnsi="Georgia" w:cs="Times New Roman"/>
                <w:b/>
                <w:sz w:val="18"/>
                <w:szCs w:val="18"/>
              </w:rPr>
            </w:pPr>
            <w:r>
              <w:rPr>
                <w:rFonts w:ascii="Georgia" w:hAnsi="Georgia" w:cs="Times New Roman"/>
                <w:sz w:val="20"/>
                <w:szCs w:val="20"/>
              </w:rPr>
              <w:t>Read CH 1-10 of Into the Wild for next Thursday</w:t>
            </w:r>
          </w:p>
        </w:tc>
        <w:tc>
          <w:tcPr>
            <w:tcW w:w="3780" w:type="dxa"/>
          </w:tcPr>
          <w:p w14:paraId="368F37C4" w14:textId="765454CC" w:rsidR="00CE01C5" w:rsidRPr="002D539C" w:rsidRDefault="00CE01C5" w:rsidP="005A6CAB">
            <w:pPr>
              <w:rPr>
                <w:rFonts w:ascii="Georgia" w:hAnsi="Georgia" w:cs="Times New Roman"/>
                <w:sz w:val="18"/>
                <w:szCs w:val="18"/>
              </w:rPr>
            </w:pPr>
          </w:p>
        </w:tc>
      </w:tr>
    </w:tbl>
    <w:p w14:paraId="368F37C6" w14:textId="2273634F" w:rsidR="00807E7B" w:rsidRPr="000F1B7C" w:rsidRDefault="00807E7B" w:rsidP="004D1359">
      <w:pPr>
        <w:rPr>
          <w:rFonts w:ascii="Georgia" w:hAnsi="Georgia" w:cs="Times New Roman"/>
          <w:sz w:val="18"/>
          <w:szCs w:val="18"/>
        </w:rPr>
      </w:pPr>
    </w:p>
    <w:p w14:paraId="368F37C7" w14:textId="77777777" w:rsidR="00170683" w:rsidRPr="000F1B7C" w:rsidRDefault="00170683" w:rsidP="004D1359">
      <w:pPr>
        <w:rPr>
          <w:rFonts w:ascii="Georgia" w:hAnsi="Georgia" w:cs="Times New Roman"/>
          <w:sz w:val="18"/>
          <w:szCs w:val="18"/>
        </w:rPr>
      </w:pPr>
    </w:p>
    <w:p w14:paraId="368F37C8" w14:textId="77777777" w:rsidR="00170683" w:rsidRPr="000F1B7C" w:rsidRDefault="00170683" w:rsidP="004D1359">
      <w:pPr>
        <w:rPr>
          <w:rFonts w:ascii="Georgia" w:hAnsi="Georgia" w:cs="Times New Roman"/>
          <w:sz w:val="18"/>
          <w:szCs w:val="18"/>
        </w:rPr>
      </w:pPr>
    </w:p>
    <w:p w14:paraId="368F37C9" w14:textId="77777777" w:rsidR="00170683" w:rsidRPr="000F1B7C" w:rsidRDefault="00170683" w:rsidP="004D1359">
      <w:pPr>
        <w:rPr>
          <w:rFonts w:ascii="Georgia" w:hAnsi="Georgia" w:cs="Times New Roman"/>
          <w:sz w:val="18"/>
          <w:szCs w:val="18"/>
        </w:rPr>
      </w:pPr>
    </w:p>
    <w:p w14:paraId="368F37CA" w14:textId="77777777" w:rsidR="00170683" w:rsidRDefault="00170683" w:rsidP="004D1359">
      <w:pPr>
        <w:rPr>
          <w:rFonts w:ascii="Georgia" w:hAnsi="Georgia" w:cs="Times New Roman"/>
        </w:rPr>
      </w:pPr>
    </w:p>
    <w:p w14:paraId="368F37CB" w14:textId="77777777" w:rsidR="00170683" w:rsidRDefault="00170683" w:rsidP="004D1359">
      <w:pPr>
        <w:rPr>
          <w:rFonts w:ascii="Georgia" w:hAnsi="Georgia" w:cs="Times New Roman"/>
        </w:rPr>
      </w:pPr>
    </w:p>
    <w:p w14:paraId="368F37CC" w14:textId="77777777" w:rsidR="00857E9B" w:rsidRDefault="00857E9B" w:rsidP="004D1359">
      <w:pPr>
        <w:rPr>
          <w:rFonts w:ascii="Georgia" w:hAnsi="Georgia" w:cs="Times New Roman"/>
        </w:rPr>
      </w:pPr>
    </w:p>
    <w:p w14:paraId="368F37CD" w14:textId="77777777" w:rsidR="00857E9B" w:rsidRDefault="00857E9B" w:rsidP="004D1359">
      <w:pPr>
        <w:rPr>
          <w:rFonts w:ascii="Georgia" w:hAnsi="Georgia" w:cs="Times New Roman"/>
        </w:rPr>
      </w:pPr>
    </w:p>
    <w:p w14:paraId="368F37CE" w14:textId="77777777" w:rsidR="00857E9B" w:rsidRDefault="00857E9B" w:rsidP="004D1359">
      <w:pPr>
        <w:rPr>
          <w:rFonts w:ascii="Georgia" w:hAnsi="Georgia" w:cs="Times New Roman"/>
        </w:rPr>
      </w:pPr>
    </w:p>
    <w:p w14:paraId="368F37CF" w14:textId="77777777" w:rsidR="00857E9B" w:rsidRDefault="00857E9B" w:rsidP="004D1359">
      <w:pPr>
        <w:rPr>
          <w:rFonts w:ascii="Georgia" w:hAnsi="Georgia" w:cs="Times New Roman"/>
        </w:rPr>
      </w:pPr>
    </w:p>
    <w:sectPr w:rsidR="00857E9B" w:rsidSect="00D24007">
      <w:headerReference w:type="default" r:id="rId8"/>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F37D2" w14:textId="77777777" w:rsidR="00F73562" w:rsidRDefault="00F73562" w:rsidP="00E66DCA">
      <w:pPr>
        <w:spacing w:after="0" w:line="240" w:lineRule="auto"/>
      </w:pPr>
      <w:r>
        <w:separator/>
      </w:r>
    </w:p>
  </w:endnote>
  <w:endnote w:type="continuationSeparator" w:id="0">
    <w:p w14:paraId="368F37D3" w14:textId="77777777" w:rsidR="00F73562" w:rsidRDefault="00F73562" w:rsidP="00E6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F37D0" w14:textId="77777777" w:rsidR="00F73562" w:rsidRDefault="00F73562" w:rsidP="00E66DCA">
      <w:pPr>
        <w:spacing w:after="0" w:line="240" w:lineRule="auto"/>
      </w:pPr>
      <w:r>
        <w:separator/>
      </w:r>
    </w:p>
  </w:footnote>
  <w:footnote w:type="continuationSeparator" w:id="0">
    <w:p w14:paraId="368F37D1" w14:textId="77777777" w:rsidR="00F73562" w:rsidRDefault="00F73562" w:rsidP="00E66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260"/>
      <w:gridCol w:w="1700"/>
    </w:tblGrid>
    <w:tr w:rsidR="00E66DCA" w14:paraId="368F37D6" w14:textId="77777777">
      <w:trPr>
        <w:trHeight w:val="288"/>
      </w:trPr>
      <w:sdt>
        <w:sdtPr>
          <w:rPr>
            <w:rFonts w:asciiTheme="majorHAnsi" w:eastAsiaTheme="majorEastAsia" w:hAnsiTheme="majorHAnsi" w:cstheme="majorBidi"/>
            <w:sz w:val="36"/>
            <w:szCs w:val="36"/>
          </w:rPr>
          <w:alias w:val="Title"/>
          <w:id w:val="77761602"/>
          <w:placeholder>
            <w:docPart w:val="DF37F24032204AB8A8145991C52EB236"/>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368F37D4" w14:textId="77777777" w:rsidR="00E66DCA" w:rsidRDefault="001010B0" w:rsidP="00CB732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Gingrich</w:t>
              </w:r>
              <w:r w:rsidR="008F3C81">
                <w:rPr>
                  <w:rFonts w:asciiTheme="majorHAnsi" w:eastAsiaTheme="majorEastAsia" w:hAnsiTheme="majorHAnsi" w:cstheme="majorBidi"/>
                  <w:sz w:val="36"/>
                  <w:szCs w:val="36"/>
                </w:rPr>
                <w:t>–</w:t>
              </w:r>
              <w:r w:rsidR="00E66DCA">
                <w:rPr>
                  <w:rFonts w:asciiTheme="majorHAnsi" w:eastAsiaTheme="majorEastAsia" w:hAnsiTheme="majorHAnsi" w:cstheme="majorBidi"/>
                  <w:sz w:val="36"/>
                  <w:szCs w:val="36"/>
                </w:rPr>
                <w:t xml:space="preserve"> </w:t>
              </w:r>
              <w:r w:rsidR="00CB732A">
                <w:rPr>
                  <w:rFonts w:asciiTheme="majorHAnsi" w:eastAsiaTheme="majorEastAsia" w:hAnsiTheme="majorHAnsi" w:cstheme="majorBidi"/>
                  <w:sz w:val="36"/>
                  <w:szCs w:val="36"/>
                </w:rPr>
                <w:t>AP Language and Composition</w:t>
              </w:r>
            </w:p>
          </w:tc>
        </w:sdtContent>
      </w:sdt>
      <w:tc>
        <w:tcPr>
          <w:tcW w:w="1105" w:type="dxa"/>
        </w:tcPr>
        <w:p w14:paraId="368F37D5" w14:textId="2AFBFBE5" w:rsidR="00E66DCA" w:rsidRDefault="00482E4C" w:rsidP="00E17B03">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Week 4</w:t>
          </w:r>
        </w:p>
      </w:tc>
    </w:tr>
  </w:tbl>
  <w:p w14:paraId="368F37D7" w14:textId="77777777" w:rsidR="00171CBB" w:rsidRDefault="00115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863"/>
    <w:multiLevelType w:val="hybridMultilevel"/>
    <w:tmpl w:val="CC0C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A6418"/>
    <w:multiLevelType w:val="hybridMultilevel"/>
    <w:tmpl w:val="2AB4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B2D92"/>
    <w:multiLevelType w:val="hybridMultilevel"/>
    <w:tmpl w:val="CD02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25681"/>
    <w:multiLevelType w:val="hybridMultilevel"/>
    <w:tmpl w:val="A4000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835631"/>
    <w:multiLevelType w:val="hybridMultilevel"/>
    <w:tmpl w:val="08A8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72DCB"/>
    <w:multiLevelType w:val="hybridMultilevel"/>
    <w:tmpl w:val="3506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52A31"/>
    <w:multiLevelType w:val="hybridMultilevel"/>
    <w:tmpl w:val="889A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86DA9"/>
    <w:multiLevelType w:val="hybridMultilevel"/>
    <w:tmpl w:val="42F04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1B1F30"/>
    <w:multiLevelType w:val="hybridMultilevel"/>
    <w:tmpl w:val="484E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E4B1F"/>
    <w:multiLevelType w:val="hybridMultilevel"/>
    <w:tmpl w:val="8F122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390A97"/>
    <w:multiLevelType w:val="hybridMultilevel"/>
    <w:tmpl w:val="0C92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6B4779"/>
    <w:multiLevelType w:val="hybridMultilevel"/>
    <w:tmpl w:val="8C6C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37202"/>
    <w:multiLevelType w:val="hybridMultilevel"/>
    <w:tmpl w:val="12FA6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604221"/>
    <w:multiLevelType w:val="hybridMultilevel"/>
    <w:tmpl w:val="F0F8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7679C"/>
    <w:multiLevelType w:val="hybridMultilevel"/>
    <w:tmpl w:val="2F10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DF5D8B"/>
    <w:multiLevelType w:val="hybridMultilevel"/>
    <w:tmpl w:val="D540B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2F49BF"/>
    <w:multiLevelType w:val="hybridMultilevel"/>
    <w:tmpl w:val="CA8A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E5443E"/>
    <w:multiLevelType w:val="hybridMultilevel"/>
    <w:tmpl w:val="9602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D52AF"/>
    <w:multiLevelType w:val="hybridMultilevel"/>
    <w:tmpl w:val="59103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15AF3"/>
    <w:multiLevelType w:val="hybridMultilevel"/>
    <w:tmpl w:val="3E862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B31DE"/>
    <w:multiLevelType w:val="hybridMultilevel"/>
    <w:tmpl w:val="993A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0C3D62"/>
    <w:multiLevelType w:val="hybridMultilevel"/>
    <w:tmpl w:val="213A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E58E3"/>
    <w:multiLevelType w:val="hybridMultilevel"/>
    <w:tmpl w:val="59103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C0491"/>
    <w:multiLevelType w:val="hybridMultilevel"/>
    <w:tmpl w:val="59103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695491"/>
    <w:multiLevelType w:val="hybridMultilevel"/>
    <w:tmpl w:val="1D1E7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E5350E"/>
    <w:multiLevelType w:val="hybridMultilevel"/>
    <w:tmpl w:val="46DCC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56C0BE7"/>
    <w:multiLevelType w:val="hybridMultilevel"/>
    <w:tmpl w:val="FA36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3F1271"/>
    <w:multiLevelType w:val="hybridMultilevel"/>
    <w:tmpl w:val="59103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9B750A"/>
    <w:multiLevelType w:val="hybridMultilevel"/>
    <w:tmpl w:val="8DC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310E3"/>
    <w:multiLevelType w:val="hybridMultilevel"/>
    <w:tmpl w:val="59103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ED5F81"/>
    <w:multiLevelType w:val="hybridMultilevel"/>
    <w:tmpl w:val="FE4EB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F73E16"/>
    <w:multiLevelType w:val="hybridMultilevel"/>
    <w:tmpl w:val="9DFA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A09CF"/>
    <w:multiLevelType w:val="hybridMultilevel"/>
    <w:tmpl w:val="C7F2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BC12D6"/>
    <w:multiLevelType w:val="hybridMultilevel"/>
    <w:tmpl w:val="88C6B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22339E"/>
    <w:multiLevelType w:val="hybridMultilevel"/>
    <w:tmpl w:val="59103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63E4B"/>
    <w:multiLevelType w:val="hybridMultilevel"/>
    <w:tmpl w:val="290C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341062"/>
    <w:multiLevelType w:val="hybridMultilevel"/>
    <w:tmpl w:val="40A8D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514C97"/>
    <w:multiLevelType w:val="hybridMultilevel"/>
    <w:tmpl w:val="F0AE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9D3E59"/>
    <w:multiLevelType w:val="hybridMultilevel"/>
    <w:tmpl w:val="3864B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C37755"/>
    <w:multiLevelType w:val="hybridMultilevel"/>
    <w:tmpl w:val="59103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CB6467"/>
    <w:multiLevelType w:val="hybridMultilevel"/>
    <w:tmpl w:val="09C8B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00472F"/>
    <w:multiLevelType w:val="hybridMultilevel"/>
    <w:tmpl w:val="4B2C6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DC398D"/>
    <w:multiLevelType w:val="hybridMultilevel"/>
    <w:tmpl w:val="1BEA4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FDA5E6C"/>
    <w:multiLevelType w:val="hybridMultilevel"/>
    <w:tmpl w:val="39B2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D06A79"/>
    <w:multiLevelType w:val="hybridMultilevel"/>
    <w:tmpl w:val="38B6E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170A6E"/>
    <w:multiLevelType w:val="hybridMultilevel"/>
    <w:tmpl w:val="A39C487A"/>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46" w15:restartNumberingAfterBreak="0">
    <w:nsid w:val="772C2AB4"/>
    <w:multiLevelType w:val="hybridMultilevel"/>
    <w:tmpl w:val="A6DE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E67465"/>
    <w:multiLevelType w:val="hybridMultilevel"/>
    <w:tmpl w:val="3BF6A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D1A1009"/>
    <w:multiLevelType w:val="hybridMultilevel"/>
    <w:tmpl w:val="DACA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1"/>
  </w:num>
  <w:num w:numId="3">
    <w:abstractNumId w:val="4"/>
  </w:num>
  <w:num w:numId="4">
    <w:abstractNumId w:val="32"/>
  </w:num>
  <w:num w:numId="5">
    <w:abstractNumId w:val="9"/>
  </w:num>
  <w:num w:numId="6">
    <w:abstractNumId w:val="44"/>
  </w:num>
  <w:num w:numId="7">
    <w:abstractNumId w:val="23"/>
  </w:num>
  <w:num w:numId="8">
    <w:abstractNumId w:val="39"/>
  </w:num>
  <w:num w:numId="9">
    <w:abstractNumId w:val="22"/>
  </w:num>
  <w:num w:numId="10">
    <w:abstractNumId w:val="18"/>
  </w:num>
  <w:num w:numId="11">
    <w:abstractNumId w:val="29"/>
  </w:num>
  <w:num w:numId="12">
    <w:abstractNumId w:val="34"/>
  </w:num>
  <w:num w:numId="13">
    <w:abstractNumId w:val="27"/>
  </w:num>
  <w:num w:numId="14">
    <w:abstractNumId w:val="3"/>
  </w:num>
  <w:num w:numId="15">
    <w:abstractNumId w:val="36"/>
  </w:num>
  <w:num w:numId="16">
    <w:abstractNumId w:val="38"/>
  </w:num>
  <w:num w:numId="17">
    <w:abstractNumId w:val="30"/>
  </w:num>
  <w:num w:numId="18">
    <w:abstractNumId w:val="45"/>
  </w:num>
  <w:num w:numId="19">
    <w:abstractNumId w:val="13"/>
  </w:num>
  <w:num w:numId="20">
    <w:abstractNumId w:val="24"/>
  </w:num>
  <w:num w:numId="21">
    <w:abstractNumId w:val="20"/>
  </w:num>
  <w:num w:numId="22">
    <w:abstractNumId w:val="15"/>
  </w:num>
  <w:num w:numId="23">
    <w:abstractNumId w:val="8"/>
  </w:num>
  <w:num w:numId="24">
    <w:abstractNumId w:val="48"/>
  </w:num>
  <w:num w:numId="25">
    <w:abstractNumId w:val="46"/>
  </w:num>
  <w:num w:numId="26">
    <w:abstractNumId w:val="31"/>
  </w:num>
  <w:num w:numId="27">
    <w:abstractNumId w:val="16"/>
  </w:num>
  <w:num w:numId="28">
    <w:abstractNumId w:val="5"/>
  </w:num>
  <w:num w:numId="29">
    <w:abstractNumId w:val="2"/>
  </w:num>
  <w:num w:numId="30">
    <w:abstractNumId w:val="14"/>
  </w:num>
  <w:num w:numId="31">
    <w:abstractNumId w:val="11"/>
  </w:num>
  <w:num w:numId="32">
    <w:abstractNumId w:val="43"/>
  </w:num>
  <w:num w:numId="33">
    <w:abstractNumId w:val="21"/>
  </w:num>
  <w:num w:numId="34">
    <w:abstractNumId w:val="26"/>
  </w:num>
  <w:num w:numId="35">
    <w:abstractNumId w:val="10"/>
  </w:num>
  <w:num w:numId="36">
    <w:abstractNumId w:val="28"/>
  </w:num>
  <w:num w:numId="37">
    <w:abstractNumId w:val="17"/>
  </w:num>
  <w:num w:numId="38">
    <w:abstractNumId w:val="1"/>
  </w:num>
  <w:num w:numId="39">
    <w:abstractNumId w:val="40"/>
  </w:num>
  <w:num w:numId="40">
    <w:abstractNumId w:val="33"/>
  </w:num>
  <w:num w:numId="41">
    <w:abstractNumId w:val="7"/>
  </w:num>
  <w:num w:numId="42">
    <w:abstractNumId w:val="47"/>
  </w:num>
  <w:num w:numId="43">
    <w:abstractNumId w:val="12"/>
  </w:num>
  <w:num w:numId="44">
    <w:abstractNumId w:val="25"/>
  </w:num>
  <w:num w:numId="45">
    <w:abstractNumId w:val="35"/>
  </w:num>
  <w:num w:numId="46">
    <w:abstractNumId w:val="0"/>
  </w:num>
  <w:num w:numId="47">
    <w:abstractNumId w:val="42"/>
  </w:num>
  <w:num w:numId="48">
    <w:abstractNumId w:val="37"/>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CA"/>
    <w:rsid w:val="000031FC"/>
    <w:rsid w:val="0001508D"/>
    <w:rsid w:val="000270AD"/>
    <w:rsid w:val="0003431F"/>
    <w:rsid w:val="00041BEC"/>
    <w:rsid w:val="000461CF"/>
    <w:rsid w:val="00051848"/>
    <w:rsid w:val="000518D5"/>
    <w:rsid w:val="000545F0"/>
    <w:rsid w:val="0005479E"/>
    <w:rsid w:val="00062141"/>
    <w:rsid w:val="00064966"/>
    <w:rsid w:val="00075A36"/>
    <w:rsid w:val="000859E5"/>
    <w:rsid w:val="00090435"/>
    <w:rsid w:val="000A013A"/>
    <w:rsid w:val="000D565D"/>
    <w:rsid w:val="000F1B7C"/>
    <w:rsid w:val="000F4877"/>
    <w:rsid w:val="000F7759"/>
    <w:rsid w:val="001010B0"/>
    <w:rsid w:val="00103364"/>
    <w:rsid w:val="001035DC"/>
    <w:rsid w:val="00115E96"/>
    <w:rsid w:val="001323AA"/>
    <w:rsid w:val="00140650"/>
    <w:rsid w:val="0015335C"/>
    <w:rsid w:val="001624D7"/>
    <w:rsid w:val="00166D01"/>
    <w:rsid w:val="00170683"/>
    <w:rsid w:val="001861AA"/>
    <w:rsid w:val="0019177D"/>
    <w:rsid w:val="00197BFE"/>
    <w:rsid w:val="001A1534"/>
    <w:rsid w:val="001A33DA"/>
    <w:rsid w:val="001A4B56"/>
    <w:rsid w:val="001B2FA2"/>
    <w:rsid w:val="001C19E0"/>
    <w:rsid w:val="001C51C9"/>
    <w:rsid w:val="001E1F3A"/>
    <w:rsid w:val="00204ED1"/>
    <w:rsid w:val="00207D79"/>
    <w:rsid w:val="0022590E"/>
    <w:rsid w:val="002358C2"/>
    <w:rsid w:val="002361EE"/>
    <w:rsid w:val="00241BC7"/>
    <w:rsid w:val="00242516"/>
    <w:rsid w:val="00242E9D"/>
    <w:rsid w:val="00253A57"/>
    <w:rsid w:val="00265CD5"/>
    <w:rsid w:val="00266C01"/>
    <w:rsid w:val="00281C64"/>
    <w:rsid w:val="00285D53"/>
    <w:rsid w:val="002B0C35"/>
    <w:rsid w:val="002D539C"/>
    <w:rsid w:val="002E085F"/>
    <w:rsid w:val="002E6477"/>
    <w:rsid w:val="002F2516"/>
    <w:rsid w:val="00307E5C"/>
    <w:rsid w:val="00323AE1"/>
    <w:rsid w:val="00340A04"/>
    <w:rsid w:val="0036095B"/>
    <w:rsid w:val="00385BD2"/>
    <w:rsid w:val="00390A4F"/>
    <w:rsid w:val="00396B32"/>
    <w:rsid w:val="003A0247"/>
    <w:rsid w:val="003C0272"/>
    <w:rsid w:val="003C7234"/>
    <w:rsid w:val="003F2349"/>
    <w:rsid w:val="00426F6B"/>
    <w:rsid w:val="004321CB"/>
    <w:rsid w:val="00476E5C"/>
    <w:rsid w:val="004825E8"/>
    <w:rsid w:val="00482E4C"/>
    <w:rsid w:val="004A165F"/>
    <w:rsid w:val="004A7ACE"/>
    <w:rsid w:val="004C16ED"/>
    <w:rsid w:val="004D1359"/>
    <w:rsid w:val="004F62BE"/>
    <w:rsid w:val="004F7AEB"/>
    <w:rsid w:val="00500EF4"/>
    <w:rsid w:val="005012B2"/>
    <w:rsid w:val="00502A43"/>
    <w:rsid w:val="0052497F"/>
    <w:rsid w:val="00533BE6"/>
    <w:rsid w:val="00541A55"/>
    <w:rsid w:val="0056038F"/>
    <w:rsid w:val="00561AD7"/>
    <w:rsid w:val="00580FDA"/>
    <w:rsid w:val="00583F7D"/>
    <w:rsid w:val="00584F55"/>
    <w:rsid w:val="005A6CAB"/>
    <w:rsid w:val="005B4B87"/>
    <w:rsid w:val="005D1E30"/>
    <w:rsid w:val="0060315A"/>
    <w:rsid w:val="00633643"/>
    <w:rsid w:val="0064783B"/>
    <w:rsid w:val="00651BC6"/>
    <w:rsid w:val="006572F3"/>
    <w:rsid w:val="006758C3"/>
    <w:rsid w:val="0068578B"/>
    <w:rsid w:val="0069087D"/>
    <w:rsid w:val="006C675A"/>
    <w:rsid w:val="006E6B10"/>
    <w:rsid w:val="006F3DEC"/>
    <w:rsid w:val="007010AA"/>
    <w:rsid w:val="00701F4D"/>
    <w:rsid w:val="007066CE"/>
    <w:rsid w:val="00721F73"/>
    <w:rsid w:val="00733BDF"/>
    <w:rsid w:val="007426A9"/>
    <w:rsid w:val="0075240A"/>
    <w:rsid w:val="00755CB7"/>
    <w:rsid w:val="00756846"/>
    <w:rsid w:val="00773F4B"/>
    <w:rsid w:val="007765DA"/>
    <w:rsid w:val="007A1AC7"/>
    <w:rsid w:val="007A6F84"/>
    <w:rsid w:val="007B6F0C"/>
    <w:rsid w:val="007C08EA"/>
    <w:rsid w:val="007C4B8D"/>
    <w:rsid w:val="007D4F9A"/>
    <w:rsid w:val="00801DDB"/>
    <w:rsid w:val="00807E7B"/>
    <w:rsid w:val="00814B41"/>
    <w:rsid w:val="008209B9"/>
    <w:rsid w:val="008455D4"/>
    <w:rsid w:val="008464EF"/>
    <w:rsid w:val="00846CDE"/>
    <w:rsid w:val="00857E9B"/>
    <w:rsid w:val="00860826"/>
    <w:rsid w:val="00875ED3"/>
    <w:rsid w:val="008A06FD"/>
    <w:rsid w:val="008C2C96"/>
    <w:rsid w:val="008F3C81"/>
    <w:rsid w:val="008F6D84"/>
    <w:rsid w:val="009022A0"/>
    <w:rsid w:val="009046D3"/>
    <w:rsid w:val="0090528F"/>
    <w:rsid w:val="0092475E"/>
    <w:rsid w:val="00935910"/>
    <w:rsid w:val="009374F9"/>
    <w:rsid w:val="00952D21"/>
    <w:rsid w:val="00954488"/>
    <w:rsid w:val="009938B5"/>
    <w:rsid w:val="009B78BD"/>
    <w:rsid w:val="009C7403"/>
    <w:rsid w:val="009D0157"/>
    <w:rsid w:val="00A1031D"/>
    <w:rsid w:val="00A20945"/>
    <w:rsid w:val="00A32217"/>
    <w:rsid w:val="00A412F8"/>
    <w:rsid w:val="00A4312F"/>
    <w:rsid w:val="00A4362A"/>
    <w:rsid w:val="00A72E2F"/>
    <w:rsid w:val="00A756C9"/>
    <w:rsid w:val="00AA4822"/>
    <w:rsid w:val="00AB0280"/>
    <w:rsid w:val="00AC3129"/>
    <w:rsid w:val="00AC3979"/>
    <w:rsid w:val="00AC7FB1"/>
    <w:rsid w:val="00AF5B40"/>
    <w:rsid w:val="00AF5F71"/>
    <w:rsid w:val="00AF60F9"/>
    <w:rsid w:val="00AF64FD"/>
    <w:rsid w:val="00B062DA"/>
    <w:rsid w:val="00B108BE"/>
    <w:rsid w:val="00B14CAF"/>
    <w:rsid w:val="00B204AE"/>
    <w:rsid w:val="00B20A2B"/>
    <w:rsid w:val="00B32815"/>
    <w:rsid w:val="00B349DD"/>
    <w:rsid w:val="00B40533"/>
    <w:rsid w:val="00B42F3D"/>
    <w:rsid w:val="00B547D3"/>
    <w:rsid w:val="00BA0D0C"/>
    <w:rsid w:val="00BB3905"/>
    <w:rsid w:val="00BC1DC4"/>
    <w:rsid w:val="00BE162F"/>
    <w:rsid w:val="00C00B1D"/>
    <w:rsid w:val="00C0785D"/>
    <w:rsid w:val="00C227AD"/>
    <w:rsid w:val="00C22FAD"/>
    <w:rsid w:val="00C23C21"/>
    <w:rsid w:val="00C30264"/>
    <w:rsid w:val="00C331D1"/>
    <w:rsid w:val="00C36316"/>
    <w:rsid w:val="00C36B58"/>
    <w:rsid w:val="00C36FA4"/>
    <w:rsid w:val="00C55791"/>
    <w:rsid w:val="00C811B4"/>
    <w:rsid w:val="00C83BCA"/>
    <w:rsid w:val="00C9098E"/>
    <w:rsid w:val="00CA4CE7"/>
    <w:rsid w:val="00CA7729"/>
    <w:rsid w:val="00CB600B"/>
    <w:rsid w:val="00CB732A"/>
    <w:rsid w:val="00CC28BA"/>
    <w:rsid w:val="00CC2A97"/>
    <w:rsid w:val="00CD53CE"/>
    <w:rsid w:val="00CE01C5"/>
    <w:rsid w:val="00CE1570"/>
    <w:rsid w:val="00CF332D"/>
    <w:rsid w:val="00D00F1A"/>
    <w:rsid w:val="00D12498"/>
    <w:rsid w:val="00D14AC6"/>
    <w:rsid w:val="00D15022"/>
    <w:rsid w:val="00D151A7"/>
    <w:rsid w:val="00D22CAC"/>
    <w:rsid w:val="00D23CAC"/>
    <w:rsid w:val="00D40E5D"/>
    <w:rsid w:val="00D466F0"/>
    <w:rsid w:val="00D62D6D"/>
    <w:rsid w:val="00D7597A"/>
    <w:rsid w:val="00D84135"/>
    <w:rsid w:val="00D86C1F"/>
    <w:rsid w:val="00DB67EC"/>
    <w:rsid w:val="00DC387F"/>
    <w:rsid w:val="00DE318A"/>
    <w:rsid w:val="00DF142D"/>
    <w:rsid w:val="00E17B03"/>
    <w:rsid w:val="00E2224F"/>
    <w:rsid w:val="00E27001"/>
    <w:rsid w:val="00E50BCC"/>
    <w:rsid w:val="00E53A42"/>
    <w:rsid w:val="00E63CB9"/>
    <w:rsid w:val="00E66DCA"/>
    <w:rsid w:val="00E805AC"/>
    <w:rsid w:val="00E920DD"/>
    <w:rsid w:val="00EA012D"/>
    <w:rsid w:val="00EA1552"/>
    <w:rsid w:val="00EA671E"/>
    <w:rsid w:val="00EB315C"/>
    <w:rsid w:val="00EB3F11"/>
    <w:rsid w:val="00EB6105"/>
    <w:rsid w:val="00EC4BAC"/>
    <w:rsid w:val="00ED0E5C"/>
    <w:rsid w:val="00ED23EA"/>
    <w:rsid w:val="00EF384A"/>
    <w:rsid w:val="00F00A7F"/>
    <w:rsid w:val="00F3671A"/>
    <w:rsid w:val="00F73562"/>
    <w:rsid w:val="00F9077C"/>
    <w:rsid w:val="00F93A81"/>
    <w:rsid w:val="00FA0E1B"/>
    <w:rsid w:val="00FA7A3F"/>
    <w:rsid w:val="00FE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8F3787"/>
  <w15:docId w15:val="{F6A841D6-2A99-4503-8864-F8759CDE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DCA"/>
  </w:style>
  <w:style w:type="table" w:styleId="TableGrid">
    <w:name w:val="Table Grid"/>
    <w:basedOn w:val="TableNormal"/>
    <w:uiPriority w:val="59"/>
    <w:rsid w:val="00E66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DCA"/>
    <w:pPr>
      <w:ind w:left="720"/>
      <w:contextualSpacing/>
    </w:pPr>
  </w:style>
  <w:style w:type="paragraph" w:styleId="BalloonText">
    <w:name w:val="Balloon Text"/>
    <w:basedOn w:val="Normal"/>
    <w:link w:val="BalloonTextChar"/>
    <w:uiPriority w:val="99"/>
    <w:semiHidden/>
    <w:unhideWhenUsed/>
    <w:rsid w:val="00E6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DCA"/>
    <w:rPr>
      <w:rFonts w:ascii="Tahoma" w:hAnsi="Tahoma" w:cs="Tahoma"/>
      <w:sz w:val="16"/>
      <w:szCs w:val="16"/>
    </w:rPr>
  </w:style>
  <w:style w:type="paragraph" w:styleId="Footer">
    <w:name w:val="footer"/>
    <w:basedOn w:val="Normal"/>
    <w:link w:val="FooterChar"/>
    <w:uiPriority w:val="99"/>
    <w:unhideWhenUsed/>
    <w:rsid w:val="00E6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DCA"/>
  </w:style>
  <w:style w:type="character" w:styleId="Hyperlink">
    <w:name w:val="Hyperlink"/>
    <w:basedOn w:val="DefaultParagraphFont"/>
    <w:uiPriority w:val="99"/>
    <w:unhideWhenUsed/>
    <w:rsid w:val="00502A43"/>
    <w:rPr>
      <w:color w:val="0000FF" w:themeColor="hyperlink"/>
      <w:u w:val="single"/>
    </w:rPr>
  </w:style>
  <w:style w:type="character" w:styleId="CommentReference">
    <w:name w:val="annotation reference"/>
    <w:basedOn w:val="DefaultParagraphFont"/>
    <w:uiPriority w:val="99"/>
    <w:semiHidden/>
    <w:unhideWhenUsed/>
    <w:rsid w:val="00476E5C"/>
    <w:rPr>
      <w:sz w:val="16"/>
      <w:szCs w:val="16"/>
    </w:rPr>
  </w:style>
  <w:style w:type="paragraph" w:styleId="CommentText">
    <w:name w:val="annotation text"/>
    <w:basedOn w:val="Normal"/>
    <w:link w:val="CommentTextChar"/>
    <w:uiPriority w:val="99"/>
    <w:semiHidden/>
    <w:unhideWhenUsed/>
    <w:rsid w:val="00476E5C"/>
    <w:pPr>
      <w:spacing w:line="240" w:lineRule="auto"/>
    </w:pPr>
    <w:rPr>
      <w:sz w:val="20"/>
      <w:szCs w:val="20"/>
    </w:rPr>
  </w:style>
  <w:style w:type="character" w:customStyle="1" w:styleId="CommentTextChar">
    <w:name w:val="Comment Text Char"/>
    <w:basedOn w:val="DefaultParagraphFont"/>
    <w:link w:val="CommentText"/>
    <w:uiPriority w:val="99"/>
    <w:semiHidden/>
    <w:rsid w:val="00476E5C"/>
    <w:rPr>
      <w:sz w:val="20"/>
      <w:szCs w:val="20"/>
    </w:rPr>
  </w:style>
  <w:style w:type="paragraph" w:styleId="CommentSubject">
    <w:name w:val="annotation subject"/>
    <w:basedOn w:val="CommentText"/>
    <w:next w:val="CommentText"/>
    <w:link w:val="CommentSubjectChar"/>
    <w:uiPriority w:val="99"/>
    <w:semiHidden/>
    <w:unhideWhenUsed/>
    <w:rsid w:val="00476E5C"/>
    <w:rPr>
      <w:b/>
      <w:bCs/>
    </w:rPr>
  </w:style>
  <w:style w:type="character" w:customStyle="1" w:styleId="CommentSubjectChar">
    <w:name w:val="Comment Subject Char"/>
    <w:basedOn w:val="CommentTextChar"/>
    <w:link w:val="CommentSubject"/>
    <w:uiPriority w:val="99"/>
    <w:semiHidden/>
    <w:rsid w:val="00476E5C"/>
    <w:rPr>
      <w:b/>
      <w:bCs/>
      <w:sz w:val="20"/>
      <w:szCs w:val="20"/>
    </w:rPr>
  </w:style>
  <w:style w:type="paragraph" w:customStyle="1" w:styleId="Default">
    <w:name w:val="Default"/>
    <w:rsid w:val="00AA48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37F24032204AB8A8145991C52EB236"/>
        <w:category>
          <w:name w:val="General"/>
          <w:gallery w:val="placeholder"/>
        </w:category>
        <w:types>
          <w:type w:val="bbPlcHdr"/>
        </w:types>
        <w:behaviors>
          <w:behavior w:val="content"/>
        </w:behaviors>
        <w:guid w:val="{1444D4D8-8E3D-404A-8E3D-D662C5672B14}"/>
      </w:docPartPr>
      <w:docPartBody>
        <w:p w:rsidR="001F10EE" w:rsidRDefault="005D42C0" w:rsidP="005D42C0">
          <w:pPr>
            <w:pStyle w:val="DF37F24032204AB8A8145991C52EB236"/>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D42C0"/>
    <w:rsid w:val="000504E7"/>
    <w:rsid w:val="000833EF"/>
    <w:rsid w:val="00085DB6"/>
    <w:rsid w:val="00132481"/>
    <w:rsid w:val="00145090"/>
    <w:rsid w:val="00153FB3"/>
    <w:rsid w:val="001E39C6"/>
    <w:rsid w:val="001F10EE"/>
    <w:rsid w:val="00281CC1"/>
    <w:rsid w:val="002B0DB2"/>
    <w:rsid w:val="00305105"/>
    <w:rsid w:val="00306CFE"/>
    <w:rsid w:val="0034345C"/>
    <w:rsid w:val="00445057"/>
    <w:rsid w:val="00484486"/>
    <w:rsid w:val="004B50A4"/>
    <w:rsid w:val="00567FA7"/>
    <w:rsid w:val="005B24E4"/>
    <w:rsid w:val="005D42C0"/>
    <w:rsid w:val="005E44BE"/>
    <w:rsid w:val="006E5E84"/>
    <w:rsid w:val="00767AE5"/>
    <w:rsid w:val="008729B8"/>
    <w:rsid w:val="008D3B9B"/>
    <w:rsid w:val="00A12576"/>
    <w:rsid w:val="00C10676"/>
    <w:rsid w:val="00C322E5"/>
    <w:rsid w:val="00C73598"/>
    <w:rsid w:val="00C854B0"/>
    <w:rsid w:val="00D3763A"/>
    <w:rsid w:val="00D71041"/>
    <w:rsid w:val="00D978D7"/>
    <w:rsid w:val="00DA48A3"/>
    <w:rsid w:val="00E53A10"/>
    <w:rsid w:val="00E60A68"/>
    <w:rsid w:val="00F42E33"/>
    <w:rsid w:val="00F8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4084428A2848A58C47D410C821A3EB">
    <w:name w:val="F04084428A2848A58C47D410C821A3EB"/>
    <w:rsid w:val="005D42C0"/>
  </w:style>
  <w:style w:type="paragraph" w:customStyle="1" w:styleId="4FBEBCF47AFC447291FDFE2E9B443AA1">
    <w:name w:val="4FBEBCF47AFC447291FDFE2E9B443AA1"/>
    <w:rsid w:val="005D42C0"/>
  </w:style>
  <w:style w:type="paragraph" w:customStyle="1" w:styleId="C4BA8126DDF04FAEB07EB16C644B019C">
    <w:name w:val="C4BA8126DDF04FAEB07EB16C644B019C"/>
    <w:rsid w:val="005D42C0"/>
  </w:style>
  <w:style w:type="paragraph" w:customStyle="1" w:styleId="594D9A0B1F85449CA540CB7C50566B91">
    <w:name w:val="594D9A0B1F85449CA540CB7C50566B91"/>
    <w:rsid w:val="005D42C0"/>
  </w:style>
  <w:style w:type="paragraph" w:customStyle="1" w:styleId="DF37F24032204AB8A8145991C52EB236">
    <w:name w:val="DF37F24032204AB8A8145991C52EB236"/>
    <w:rsid w:val="005D42C0"/>
  </w:style>
  <w:style w:type="paragraph" w:customStyle="1" w:styleId="02A9998F70DC4514A5075A2ABE7D341A">
    <w:name w:val="02A9998F70DC4514A5075A2ABE7D341A"/>
    <w:rsid w:val="005D4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Gingrich– AP Language and Composition</vt:lpstr>
    </vt:vector>
  </TitlesOfParts>
  <Company>FCSS</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Gingrich– AP Language and Composition</dc:title>
  <dc:creator>jonessn</dc:creator>
  <cp:lastModifiedBy>Gingrich, Randy S</cp:lastModifiedBy>
  <cp:revision>7</cp:revision>
  <cp:lastPrinted>2014-10-22T19:23:00Z</cp:lastPrinted>
  <dcterms:created xsi:type="dcterms:W3CDTF">2015-09-10T14:30:00Z</dcterms:created>
  <dcterms:modified xsi:type="dcterms:W3CDTF">2015-09-10T14:59:00Z</dcterms:modified>
</cp:coreProperties>
</file>