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67CE" w14:textId="77777777" w:rsidR="009F59C4" w:rsidRDefault="009F59C4" w:rsidP="009F59C4">
      <w:bookmarkStart w:id="0" w:name="_Hlk9587802"/>
      <w:bookmarkStart w:id="1" w:name="_GoBack"/>
      <w:r>
        <w:t>Unit One: Activity One—Introducing the Rhetorical Situation: The Key Elements of the Rhetorical Situation</w:t>
      </w:r>
    </w:p>
    <w:p w14:paraId="5D835114" w14:textId="08786A4F" w:rsidR="00ED2C50" w:rsidRDefault="00ED2C50"/>
    <w:p w14:paraId="0E9320EF" w14:textId="3CCEC2D8" w:rsidR="00ED2C50" w:rsidRDefault="00ED2C50">
      <w:r>
        <w:t xml:space="preserve">Directions For this assignment students should have read Thank You </w:t>
      </w:r>
      <w:proofErr w:type="gramStart"/>
      <w:r>
        <w:t>For</w:t>
      </w:r>
      <w:proofErr w:type="gramEnd"/>
      <w:r>
        <w:t xml:space="preserve"> Arguing as Summer Reading. We have a class set of Everything is an Argument and we will read sections from Chapter 1 which outlines the keys to argument.  During this activity students will work in small groups to analyze rhetoric in the real world (advertisements, speeches, movies, newspapers, editorials, wherever they want). The teacher will then highlight key concept from the books as a framework for the rest of the course</w:t>
      </w:r>
    </w:p>
    <w:p w14:paraId="0D7BD207" w14:textId="6349F52A" w:rsidR="00EB45E1" w:rsidRDefault="00EB45E1">
      <w:r>
        <w:t>Key Concepts to Introduce (</w:t>
      </w:r>
      <w:proofErr w:type="gramStart"/>
      <w:r>
        <w:t>hopefully  reintroduce</w:t>
      </w:r>
      <w:proofErr w:type="gramEnd"/>
      <w:r>
        <w:t>)</w:t>
      </w:r>
    </w:p>
    <w:p w14:paraId="63159F33" w14:textId="49278DE8" w:rsidR="00ED2C50" w:rsidRDefault="009F59C4">
      <w:hyperlink r:id="rId5" w:history="1">
        <w:r w:rsidR="00ED2C50" w:rsidRPr="00290118">
          <w:rPr>
            <w:rStyle w:val="Hyperlink"/>
          </w:rPr>
          <w:t>Exigence</w:t>
        </w:r>
      </w:hyperlink>
      <w:r w:rsidR="00ED2C50">
        <w:t xml:space="preserve">, </w:t>
      </w:r>
      <w:hyperlink r:id="rId6" w:history="1">
        <w:r w:rsidR="00ED2C50" w:rsidRPr="00290118">
          <w:rPr>
            <w:rStyle w:val="Hyperlink"/>
          </w:rPr>
          <w:t>Kairos</w:t>
        </w:r>
      </w:hyperlink>
      <w:r w:rsidR="00ED2C50">
        <w:t xml:space="preserve">, </w:t>
      </w:r>
      <w:hyperlink r:id="rId7" w:history="1">
        <w:r w:rsidR="00ED2C50" w:rsidRPr="00290118">
          <w:rPr>
            <w:rStyle w:val="Hyperlink"/>
          </w:rPr>
          <w:t>Stasis</w:t>
        </w:r>
      </w:hyperlink>
      <w:r w:rsidR="00290118">
        <w:t xml:space="preserve">, </w:t>
      </w:r>
      <w:hyperlink r:id="rId8" w:history="1">
        <w:r w:rsidR="00290118" w:rsidRPr="00290118">
          <w:rPr>
            <w:rStyle w:val="Hyperlink"/>
          </w:rPr>
          <w:t>Five Canons of Rhetoric</w:t>
        </w:r>
      </w:hyperlink>
      <w:r w:rsidR="00290118">
        <w:t xml:space="preserve"> Invention, Arrangement, Style, Memory, and Delivery</w:t>
      </w:r>
    </w:p>
    <w:p w14:paraId="223B62D4" w14:textId="716F31BF" w:rsidR="00290118" w:rsidRDefault="00290118">
      <w:r>
        <w:t>Claims and Evidence</w:t>
      </w:r>
    </w:p>
    <w:p w14:paraId="51D46E50" w14:textId="484F1B40" w:rsidR="00290118" w:rsidRDefault="00290118">
      <w:r>
        <w:t>Thesis</w:t>
      </w:r>
    </w:p>
    <w:p w14:paraId="2560BD22" w14:textId="551D7B3B" w:rsidR="00EB45E1" w:rsidRDefault="009F59C4">
      <w:hyperlink r:id="rId9" w:history="1">
        <w:r w:rsidR="00290118" w:rsidRPr="00290118">
          <w:rPr>
            <w:rStyle w:val="Hyperlink"/>
          </w:rPr>
          <w:t>Logos</w:t>
        </w:r>
      </w:hyperlink>
      <w:r w:rsidR="00EB45E1">
        <w:t xml:space="preserve">  (cause and effect, syllogism, analogy, statistics, definition)</w:t>
      </w:r>
    </w:p>
    <w:p w14:paraId="7883BA6C" w14:textId="2FAE7D2F" w:rsidR="00EB45E1" w:rsidRDefault="009F59C4">
      <w:hyperlink r:id="rId10" w:history="1">
        <w:r w:rsidR="00290118" w:rsidRPr="00EB45E1">
          <w:rPr>
            <w:rStyle w:val="Hyperlink"/>
          </w:rPr>
          <w:t>Pathos</w:t>
        </w:r>
      </w:hyperlink>
      <w:r w:rsidR="00EB45E1">
        <w:t xml:space="preserve">  (emotion or value)</w:t>
      </w:r>
    </w:p>
    <w:p w14:paraId="1DD5335B" w14:textId="30D5B01C" w:rsidR="00290118" w:rsidRDefault="00290118">
      <w:r>
        <w:t xml:space="preserve"> </w:t>
      </w:r>
      <w:hyperlink r:id="rId11" w:history="1">
        <w:r w:rsidRPr="00EB45E1">
          <w:rPr>
            <w:rStyle w:val="Hyperlink"/>
          </w:rPr>
          <w:t>Ethos</w:t>
        </w:r>
      </w:hyperlink>
      <w:r w:rsidR="00EB45E1">
        <w:t xml:space="preserve"> (authority or validity)</w:t>
      </w:r>
    </w:p>
    <w:p w14:paraId="1F33F161" w14:textId="77777777" w:rsidR="00ED2C50" w:rsidRDefault="00ED2C50"/>
    <w:p w14:paraId="267C4539" w14:textId="77777777" w:rsidR="00ED2C50" w:rsidRDefault="00ED2C50"/>
    <w:p w14:paraId="2B7C2553" w14:textId="77777777" w:rsidR="00ED2C50" w:rsidRDefault="00ED2C50"/>
    <w:p w14:paraId="1B69EF4B" w14:textId="77777777" w:rsidR="00ED2C50" w:rsidRDefault="00ED2C50"/>
    <w:p w14:paraId="0DCC99DD" w14:textId="77777777" w:rsidR="00ED2C50" w:rsidRDefault="00ED2C50"/>
    <w:p w14:paraId="535102C9" w14:textId="77777777" w:rsidR="00ED2C50" w:rsidRDefault="00ED2C50"/>
    <w:p w14:paraId="115DF738" w14:textId="77777777" w:rsidR="00ED2C50" w:rsidRDefault="00ED2C50"/>
    <w:p w14:paraId="5E5BD438" w14:textId="77777777" w:rsidR="00ED2C50" w:rsidRDefault="00ED2C50"/>
    <w:p w14:paraId="27C7C94C" w14:textId="77777777" w:rsidR="00ED2C50" w:rsidRDefault="00ED2C50"/>
    <w:p w14:paraId="3D2DD39B" w14:textId="77777777" w:rsidR="00ED2C50" w:rsidRDefault="00ED2C50"/>
    <w:p w14:paraId="1D65ECCA" w14:textId="77777777" w:rsidR="00ED2C50" w:rsidRDefault="00ED2C50"/>
    <w:p w14:paraId="445D5C44" w14:textId="77777777" w:rsidR="00ED2C50" w:rsidRDefault="00ED2C50"/>
    <w:p w14:paraId="19DF9F12" w14:textId="77777777" w:rsidR="00ED2C50" w:rsidRDefault="00ED2C50"/>
    <w:p w14:paraId="44A8FA24" w14:textId="77777777" w:rsidR="00ED2C50" w:rsidRDefault="00ED2C50"/>
    <w:p w14:paraId="53B06B26" w14:textId="77777777" w:rsidR="00ED2C50" w:rsidRDefault="00ED2C50"/>
    <w:p w14:paraId="7B2F4BCD" w14:textId="77777777" w:rsidR="00ED2C50" w:rsidRDefault="00ED2C50"/>
    <w:p w14:paraId="0BE29BBD" w14:textId="77777777" w:rsidR="00ED2C50" w:rsidRDefault="00ED2C50"/>
    <w:p w14:paraId="73DDBC0F" w14:textId="11CA4FB3" w:rsidR="00C16ADD" w:rsidRPr="00DA59F3" w:rsidRDefault="00C16ADD" w:rsidP="00C16ADD">
      <w:pPr>
        <w:rPr>
          <w:b/>
          <w:sz w:val="28"/>
          <w:szCs w:val="28"/>
        </w:rPr>
      </w:pPr>
      <w:r w:rsidRPr="00DA59F3">
        <w:rPr>
          <w:b/>
          <w:sz w:val="28"/>
          <w:szCs w:val="28"/>
        </w:rPr>
        <w:t>Summer Reading Persuasive Poster Assignment</w:t>
      </w:r>
    </w:p>
    <w:p w14:paraId="25B37B38" w14:textId="47E0CF2B" w:rsidR="00C16ADD" w:rsidRPr="00ED2C50" w:rsidRDefault="00C16ADD" w:rsidP="00C16ADD">
      <w:pPr>
        <w:pStyle w:val="ListParagraph"/>
        <w:numPr>
          <w:ilvl w:val="0"/>
          <w:numId w:val="6"/>
        </w:numPr>
        <w:rPr>
          <w:b/>
          <w:sz w:val="28"/>
          <w:szCs w:val="28"/>
        </w:rPr>
      </w:pPr>
      <w:r w:rsidRPr="00ED2C50">
        <w:rPr>
          <w:b/>
          <w:sz w:val="28"/>
          <w:szCs w:val="28"/>
        </w:rPr>
        <w:t xml:space="preserve">You will be placed into groups of no more </w:t>
      </w:r>
      <w:r w:rsidR="00ED2C50">
        <w:rPr>
          <w:b/>
          <w:sz w:val="28"/>
          <w:szCs w:val="28"/>
        </w:rPr>
        <w:t>than six</w:t>
      </w:r>
      <w:r w:rsidRPr="00ED2C50">
        <w:rPr>
          <w:b/>
          <w:sz w:val="28"/>
          <w:szCs w:val="28"/>
        </w:rPr>
        <w:t>.</w:t>
      </w:r>
    </w:p>
    <w:p w14:paraId="7852A5E9" w14:textId="77777777" w:rsidR="00C16ADD" w:rsidRPr="00ED2C50" w:rsidRDefault="00C16ADD" w:rsidP="00ED2C50">
      <w:pPr>
        <w:pStyle w:val="ListParagraph"/>
        <w:numPr>
          <w:ilvl w:val="0"/>
          <w:numId w:val="6"/>
        </w:numPr>
        <w:rPr>
          <w:b/>
          <w:sz w:val="28"/>
          <w:szCs w:val="28"/>
        </w:rPr>
      </w:pPr>
      <w:r w:rsidRPr="00ED2C50">
        <w:rPr>
          <w:b/>
          <w:sz w:val="28"/>
          <w:szCs w:val="28"/>
        </w:rPr>
        <w:t>Get a tri-fold board</w:t>
      </w:r>
    </w:p>
    <w:p w14:paraId="2CAD4C1F" w14:textId="714CA39F" w:rsidR="00C16ADD" w:rsidRPr="00ED2C50" w:rsidRDefault="00ED2C50" w:rsidP="00C16ADD">
      <w:pPr>
        <w:pStyle w:val="ListParagraph"/>
        <w:numPr>
          <w:ilvl w:val="0"/>
          <w:numId w:val="6"/>
        </w:numPr>
        <w:rPr>
          <w:b/>
          <w:sz w:val="28"/>
          <w:szCs w:val="28"/>
        </w:rPr>
      </w:pPr>
      <w:r w:rsidRPr="00ED2C50">
        <w:rPr>
          <w:b/>
          <w:sz w:val="28"/>
          <w:szCs w:val="28"/>
        </w:rPr>
        <w:t>D</w:t>
      </w:r>
      <w:r w:rsidR="00C16ADD" w:rsidRPr="00ED2C50">
        <w:rPr>
          <w:b/>
          <w:sz w:val="28"/>
          <w:szCs w:val="28"/>
        </w:rPr>
        <w:t>o each of the following, neatly and thoroughly</w:t>
      </w:r>
    </w:p>
    <w:p w14:paraId="3DBE1C4E" w14:textId="77777777" w:rsidR="00C16ADD" w:rsidRDefault="00C16ADD" w:rsidP="00C16ADD">
      <w:pPr>
        <w:rPr>
          <w:b/>
          <w:sz w:val="28"/>
          <w:szCs w:val="28"/>
        </w:rPr>
      </w:pPr>
      <w:r>
        <w:rPr>
          <w:b/>
          <w:sz w:val="28"/>
          <w:szCs w:val="28"/>
        </w:rPr>
        <w:t xml:space="preserve">Have read carefully the chapters from </w:t>
      </w:r>
    </w:p>
    <w:p w14:paraId="5066CE26" w14:textId="70A2FA0C" w:rsidR="00C16ADD" w:rsidRDefault="00C16ADD" w:rsidP="00C16ADD">
      <w:pPr>
        <w:rPr>
          <w:sz w:val="28"/>
          <w:szCs w:val="28"/>
        </w:rPr>
      </w:pPr>
      <w:r>
        <w:rPr>
          <w:b/>
          <w:i/>
          <w:sz w:val="28"/>
          <w:szCs w:val="28"/>
        </w:rPr>
        <w:t xml:space="preserve">Thank you For Arguing by Jay Heinrichs (everyone will read chapters 1, 2, 25, and 26 and your group will have a </w:t>
      </w:r>
      <w:proofErr w:type="gramStart"/>
      <w:r>
        <w:rPr>
          <w:b/>
          <w:i/>
          <w:sz w:val="28"/>
          <w:szCs w:val="28"/>
        </w:rPr>
        <w:t>particular chapter</w:t>
      </w:r>
      <w:proofErr w:type="gramEnd"/>
      <w:r>
        <w:rPr>
          <w:b/>
          <w:i/>
          <w:sz w:val="28"/>
          <w:szCs w:val="28"/>
        </w:rPr>
        <w:t xml:space="preserve">) </w:t>
      </w:r>
      <w:r>
        <w:rPr>
          <w:b/>
          <w:sz w:val="28"/>
          <w:szCs w:val="28"/>
        </w:rPr>
        <w:t>and t</w:t>
      </w:r>
      <w:r w:rsidRPr="00DA59F3">
        <w:rPr>
          <w:b/>
          <w:sz w:val="28"/>
          <w:szCs w:val="28"/>
        </w:rPr>
        <w:t>hink about the following questions</w:t>
      </w:r>
      <w:r>
        <w:rPr>
          <w:sz w:val="28"/>
          <w:szCs w:val="28"/>
        </w:rPr>
        <w:t>:</w:t>
      </w:r>
    </w:p>
    <w:p w14:paraId="12FF6551" w14:textId="77777777" w:rsidR="00C16ADD" w:rsidRDefault="00C16ADD" w:rsidP="00C16ADD">
      <w:pPr>
        <w:rPr>
          <w:sz w:val="28"/>
          <w:szCs w:val="28"/>
        </w:rPr>
      </w:pPr>
    </w:p>
    <w:p w14:paraId="6ADEA246" w14:textId="77777777" w:rsidR="00C16ADD" w:rsidRDefault="00C16ADD" w:rsidP="00C16ADD">
      <w:pPr>
        <w:numPr>
          <w:ilvl w:val="0"/>
          <w:numId w:val="1"/>
        </w:numPr>
        <w:spacing w:after="0" w:line="240" w:lineRule="auto"/>
        <w:rPr>
          <w:sz w:val="28"/>
          <w:szCs w:val="28"/>
        </w:rPr>
      </w:pPr>
      <w:r>
        <w:rPr>
          <w:sz w:val="28"/>
          <w:szCs w:val="28"/>
        </w:rPr>
        <w:t>What are the key concepts about argument within your chapters?</w:t>
      </w:r>
    </w:p>
    <w:p w14:paraId="7A044D10" w14:textId="77777777" w:rsidR="00C16ADD" w:rsidRDefault="00C16ADD" w:rsidP="00C16ADD">
      <w:pPr>
        <w:numPr>
          <w:ilvl w:val="0"/>
          <w:numId w:val="1"/>
        </w:numPr>
        <w:spacing w:after="0" w:line="240" w:lineRule="auto"/>
        <w:rPr>
          <w:sz w:val="28"/>
          <w:szCs w:val="28"/>
        </w:rPr>
      </w:pPr>
      <w:r>
        <w:rPr>
          <w:sz w:val="28"/>
          <w:szCs w:val="28"/>
        </w:rPr>
        <w:t>What are some real-world examples of argument strategies associated with your chapter?</w:t>
      </w:r>
    </w:p>
    <w:p w14:paraId="120D65E9" w14:textId="77777777" w:rsidR="00C16ADD" w:rsidRDefault="00C16ADD" w:rsidP="00C16ADD">
      <w:pPr>
        <w:numPr>
          <w:ilvl w:val="0"/>
          <w:numId w:val="1"/>
        </w:numPr>
        <w:spacing w:after="0" w:line="240" w:lineRule="auto"/>
        <w:rPr>
          <w:sz w:val="28"/>
          <w:szCs w:val="28"/>
        </w:rPr>
      </w:pPr>
      <w:r>
        <w:rPr>
          <w:sz w:val="28"/>
          <w:szCs w:val="28"/>
        </w:rPr>
        <w:t>How do those real-world examples illustrate your argument?</w:t>
      </w:r>
    </w:p>
    <w:p w14:paraId="270B624E" w14:textId="77777777" w:rsidR="00C16ADD" w:rsidRDefault="00C16ADD" w:rsidP="00C16ADD">
      <w:pPr>
        <w:rPr>
          <w:sz w:val="28"/>
          <w:szCs w:val="28"/>
        </w:rPr>
      </w:pPr>
      <w:r>
        <w:rPr>
          <w:sz w:val="28"/>
          <w:szCs w:val="28"/>
        </w:rPr>
        <w:t>Everyone reads: 1: Open Your Eyes</w:t>
      </w:r>
    </w:p>
    <w:p w14:paraId="7AC708D3" w14:textId="77777777" w:rsidR="00C16ADD" w:rsidRDefault="00C16ADD" w:rsidP="00C16ADD">
      <w:pPr>
        <w:rPr>
          <w:sz w:val="28"/>
          <w:szCs w:val="28"/>
        </w:rPr>
      </w:pPr>
      <w:r>
        <w:rPr>
          <w:sz w:val="28"/>
          <w:szCs w:val="28"/>
        </w:rPr>
        <w:tab/>
      </w:r>
      <w:r>
        <w:rPr>
          <w:sz w:val="28"/>
          <w:szCs w:val="28"/>
        </w:rPr>
        <w:tab/>
        <w:t xml:space="preserve">       2: Set Your Goals</w:t>
      </w:r>
    </w:p>
    <w:p w14:paraId="40AA7339" w14:textId="77777777" w:rsidR="00C16ADD" w:rsidRDefault="00C16ADD" w:rsidP="00C16ADD">
      <w:pPr>
        <w:rPr>
          <w:sz w:val="28"/>
          <w:szCs w:val="28"/>
        </w:rPr>
      </w:pPr>
      <w:r>
        <w:rPr>
          <w:sz w:val="28"/>
          <w:szCs w:val="28"/>
        </w:rPr>
        <w:tab/>
      </w:r>
      <w:r>
        <w:rPr>
          <w:sz w:val="28"/>
          <w:szCs w:val="28"/>
        </w:rPr>
        <w:tab/>
        <w:t xml:space="preserve">        25: Use the Right Medium</w:t>
      </w:r>
    </w:p>
    <w:p w14:paraId="66133330" w14:textId="77777777" w:rsidR="00C16ADD" w:rsidRDefault="00C16ADD" w:rsidP="00C16ADD">
      <w:pPr>
        <w:rPr>
          <w:sz w:val="28"/>
          <w:szCs w:val="28"/>
        </w:rPr>
      </w:pPr>
      <w:r>
        <w:rPr>
          <w:sz w:val="28"/>
          <w:szCs w:val="28"/>
        </w:rPr>
        <w:tab/>
      </w:r>
      <w:r>
        <w:rPr>
          <w:sz w:val="28"/>
          <w:szCs w:val="28"/>
        </w:rPr>
        <w:tab/>
        <w:t xml:space="preserve">        26: Give a Persuasive Talk</w:t>
      </w:r>
    </w:p>
    <w:p w14:paraId="099F9E58" w14:textId="77777777" w:rsidR="00C16ADD" w:rsidRDefault="00C16ADD" w:rsidP="00C16ADD">
      <w:pPr>
        <w:rPr>
          <w:sz w:val="28"/>
          <w:szCs w:val="28"/>
        </w:rPr>
      </w:pPr>
      <w:r>
        <w:rPr>
          <w:sz w:val="28"/>
          <w:szCs w:val="28"/>
        </w:rPr>
        <w:t xml:space="preserve">Group Assignments: </w:t>
      </w:r>
    </w:p>
    <w:p w14:paraId="4B8A4AA5" w14:textId="77777777" w:rsidR="00C16ADD" w:rsidRDefault="00C16ADD" w:rsidP="00C16ADD">
      <w:pPr>
        <w:rPr>
          <w:sz w:val="28"/>
          <w:szCs w:val="28"/>
        </w:rPr>
      </w:pPr>
      <w:r>
        <w:rPr>
          <w:sz w:val="28"/>
          <w:szCs w:val="28"/>
        </w:rPr>
        <w:tab/>
      </w:r>
      <w:r>
        <w:rPr>
          <w:sz w:val="28"/>
          <w:szCs w:val="28"/>
        </w:rPr>
        <w:tab/>
      </w:r>
      <w:r>
        <w:rPr>
          <w:sz w:val="28"/>
          <w:szCs w:val="28"/>
        </w:rPr>
        <w:tab/>
        <w:t>3: Control the Tense</w:t>
      </w:r>
    </w:p>
    <w:p w14:paraId="135E6A05" w14:textId="77777777" w:rsidR="00C16ADD" w:rsidRDefault="00C16ADD" w:rsidP="00C16ADD">
      <w:pPr>
        <w:rPr>
          <w:sz w:val="28"/>
          <w:szCs w:val="28"/>
        </w:rPr>
      </w:pPr>
      <w:r>
        <w:rPr>
          <w:sz w:val="28"/>
          <w:szCs w:val="28"/>
        </w:rPr>
        <w:tab/>
      </w:r>
      <w:r>
        <w:rPr>
          <w:sz w:val="28"/>
          <w:szCs w:val="28"/>
        </w:rPr>
        <w:tab/>
      </w:r>
      <w:r>
        <w:rPr>
          <w:sz w:val="28"/>
          <w:szCs w:val="28"/>
        </w:rPr>
        <w:tab/>
        <w:t>5: Get Them to Like You</w:t>
      </w:r>
    </w:p>
    <w:p w14:paraId="2815FFA2" w14:textId="77777777" w:rsidR="00C16ADD" w:rsidRDefault="00C16ADD" w:rsidP="00C16ADD">
      <w:pPr>
        <w:rPr>
          <w:sz w:val="28"/>
          <w:szCs w:val="28"/>
        </w:rPr>
      </w:pPr>
      <w:r>
        <w:rPr>
          <w:sz w:val="28"/>
          <w:szCs w:val="28"/>
        </w:rPr>
        <w:tab/>
      </w:r>
      <w:r>
        <w:rPr>
          <w:sz w:val="28"/>
          <w:szCs w:val="28"/>
        </w:rPr>
        <w:tab/>
      </w:r>
      <w:r>
        <w:rPr>
          <w:sz w:val="28"/>
          <w:szCs w:val="28"/>
        </w:rPr>
        <w:tab/>
        <w:t>6: Make them Listen</w:t>
      </w:r>
    </w:p>
    <w:p w14:paraId="6EFCBE12" w14:textId="77777777" w:rsidR="00C16ADD" w:rsidRDefault="00C16ADD" w:rsidP="00C16ADD">
      <w:pPr>
        <w:rPr>
          <w:sz w:val="28"/>
          <w:szCs w:val="28"/>
        </w:rPr>
      </w:pPr>
      <w:r>
        <w:rPr>
          <w:sz w:val="28"/>
          <w:szCs w:val="28"/>
        </w:rPr>
        <w:tab/>
      </w:r>
      <w:r>
        <w:rPr>
          <w:sz w:val="28"/>
          <w:szCs w:val="28"/>
        </w:rPr>
        <w:tab/>
      </w:r>
      <w:r>
        <w:rPr>
          <w:sz w:val="28"/>
          <w:szCs w:val="28"/>
        </w:rPr>
        <w:tab/>
        <w:t>9: Control the Mood</w:t>
      </w:r>
    </w:p>
    <w:p w14:paraId="711498AB" w14:textId="77777777" w:rsidR="00C16ADD" w:rsidRDefault="00C16ADD" w:rsidP="00C16ADD">
      <w:pPr>
        <w:rPr>
          <w:sz w:val="28"/>
          <w:szCs w:val="28"/>
        </w:rPr>
      </w:pPr>
      <w:r>
        <w:rPr>
          <w:sz w:val="28"/>
          <w:szCs w:val="28"/>
        </w:rPr>
        <w:tab/>
      </w:r>
      <w:r>
        <w:rPr>
          <w:sz w:val="28"/>
          <w:szCs w:val="28"/>
        </w:rPr>
        <w:tab/>
      </w:r>
      <w:r>
        <w:rPr>
          <w:sz w:val="28"/>
          <w:szCs w:val="28"/>
        </w:rPr>
        <w:tab/>
        <w:t>14: Spot Fallacies</w:t>
      </w:r>
    </w:p>
    <w:p w14:paraId="3E31DA1F" w14:textId="77777777" w:rsidR="00C16ADD" w:rsidRDefault="00C16ADD" w:rsidP="00C16ADD">
      <w:pPr>
        <w:rPr>
          <w:sz w:val="28"/>
          <w:szCs w:val="28"/>
        </w:rPr>
      </w:pPr>
      <w:r>
        <w:rPr>
          <w:sz w:val="28"/>
          <w:szCs w:val="28"/>
        </w:rPr>
        <w:tab/>
      </w:r>
      <w:r>
        <w:rPr>
          <w:sz w:val="28"/>
          <w:szCs w:val="28"/>
        </w:rPr>
        <w:tab/>
      </w:r>
      <w:r>
        <w:rPr>
          <w:sz w:val="28"/>
          <w:szCs w:val="28"/>
        </w:rPr>
        <w:tab/>
        <w:t xml:space="preserve">16: Know Whom </w:t>
      </w:r>
      <w:proofErr w:type="gramStart"/>
      <w:r>
        <w:rPr>
          <w:sz w:val="28"/>
          <w:szCs w:val="28"/>
        </w:rPr>
        <w:t>To</w:t>
      </w:r>
      <w:proofErr w:type="gramEnd"/>
      <w:r>
        <w:rPr>
          <w:sz w:val="28"/>
          <w:szCs w:val="28"/>
        </w:rPr>
        <w:t xml:space="preserve"> Trust</w:t>
      </w:r>
    </w:p>
    <w:p w14:paraId="1989B6CC" w14:textId="77777777" w:rsidR="00C16ADD" w:rsidRDefault="00C16ADD" w:rsidP="00C16ADD">
      <w:pPr>
        <w:rPr>
          <w:sz w:val="28"/>
          <w:szCs w:val="28"/>
        </w:rPr>
      </w:pPr>
      <w:r>
        <w:rPr>
          <w:sz w:val="28"/>
          <w:szCs w:val="28"/>
        </w:rPr>
        <w:tab/>
      </w:r>
      <w:r>
        <w:rPr>
          <w:sz w:val="28"/>
          <w:szCs w:val="28"/>
        </w:rPr>
        <w:tab/>
      </w:r>
      <w:r>
        <w:rPr>
          <w:sz w:val="28"/>
          <w:szCs w:val="28"/>
        </w:rPr>
        <w:tab/>
        <w:t>19: Get Instant Cleverness</w:t>
      </w:r>
    </w:p>
    <w:p w14:paraId="53367A4A" w14:textId="77777777" w:rsidR="00C16ADD" w:rsidRDefault="00C16ADD" w:rsidP="00C16ADD">
      <w:pPr>
        <w:rPr>
          <w:sz w:val="28"/>
          <w:szCs w:val="28"/>
        </w:rPr>
      </w:pPr>
      <w:r>
        <w:rPr>
          <w:sz w:val="28"/>
          <w:szCs w:val="28"/>
        </w:rPr>
        <w:lastRenderedPageBreak/>
        <w:tab/>
      </w:r>
      <w:r>
        <w:rPr>
          <w:sz w:val="28"/>
          <w:szCs w:val="28"/>
        </w:rPr>
        <w:tab/>
      </w:r>
      <w:r>
        <w:rPr>
          <w:sz w:val="28"/>
          <w:szCs w:val="28"/>
        </w:rPr>
        <w:tab/>
        <w:t>20: Change Reality</w:t>
      </w:r>
    </w:p>
    <w:p w14:paraId="6BFE3BFA" w14:textId="77777777" w:rsidR="00C16ADD" w:rsidRDefault="00C16ADD" w:rsidP="00C16ADD">
      <w:pPr>
        <w:rPr>
          <w:sz w:val="28"/>
          <w:szCs w:val="28"/>
        </w:rPr>
      </w:pPr>
      <w:r>
        <w:rPr>
          <w:sz w:val="28"/>
          <w:szCs w:val="28"/>
        </w:rPr>
        <w:tab/>
      </w:r>
      <w:r>
        <w:rPr>
          <w:sz w:val="28"/>
          <w:szCs w:val="28"/>
        </w:rPr>
        <w:tab/>
      </w:r>
      <w:r>
        <w:rPr>
          <w:sz w:val="28"/>
          <w:szCs w:val="28"/>
        </w:rPr>
        <w:tab/>
        <w:t>21: Speak Your Audience’s Language</w:t>
      </w:r>
    </w:p>
    <w:p w14:paraId="4ED57FAC" w14:textId="45E26265" w:rsidR="00C16ADD" w:rsidRPr="00DA59F3" w:rsidRDefault="00C16ADD" w:rsidP="00C16ADD">
      <w:pPr>
        <w:rPr>
          <w:sz w:val="28"/>
          <w:szCs w:val="28"/>
        </w:rPr>
      </w:pPr>
      <w:r w:rsidRPr="00DA59F3">
        <w:rPr>
          <w:b/>
          <w:sz w:val="28"/>
          <w:szCs w:val="28"/>
        </w:rPr>
        <w:t>The assignment</w:t>
      </w:r>
      <w:r w:rsidRPr="00DA59F3">
        <w:rPr>
          <w:sz w:val="28"/>
          <w:szCs w:val="28"/>
        </w:rPr>
        <w:t>:</w:t>
      </w:r>
    </w:p>
    <w:p w14:paraId="6F8FD06F" w14:textId="77777777" w:rsidR="00C16ADD" w:rsidRPr="00DA59F3" w:rsidRDefault="00C16ADD" w:rsidP="00C16ADD">
      <w:pPr>
        <w:rPr>
          <w:sz w:val="28"/>
          <w:szCs w:val="28"/>
        </w:rPr>
      </w:pPr>
    </w:p>
    <w:p w14:paraId="7B3C2230" w14:textId="77777777" w:rsidR="00C16ADD" w:rsidRPr="00DA59F3" w:rsidRDefault="00C16ADD" w:rsidP="00C16ADD">
      <w:pPr>
        <w:rPr>
          <w:sz w:val="28"/>
          <w:szCs w:val="28"/>
        </w:rPr>
      </w:pPr>
      <w:r>
        <w:rPr>
          <w:sz w:val="28"/>
          <w:szCs w:val="28"/>
        </w:rPr>
        <w:t>On the left-</w:t>
      </w:r>
      <w:r w:rsidRPr="00DA59F3">
        <w:rPr>
          <w:sz w:val="28"/>
          <w:szCs w:val="28"/>
        </w:rPr>
        <w:t>hand side of the poster</w:t>
      </w:r>
      <w:r>
        <w:rPr>
          <w:sz w:val="28"/>
          <w:szCs w:val="28"/>
        </w:rPr>
        <w:t xml:space="preserve"> board write down key characteristics of the argumentative tools that </w:t>
      </w:r>
      <w:r w:rsidRPr="00CF1FB6">
        <w:rPr>
          <w:i/>
          <w:sz w:val="28"/>
          <w:szCs w:val="28"/>
        </w:rPr>
        <w:t xml:space="preserve">Thank You </w:t>
      </w:r>
      <w:proofErr w:type="gramStart"/>
      <w:r w:rsidRPr="00CF1FB6">
        <w:rPr>
          <w:i/>
          <w:sz w:val="28"/>
          <w:szCs w:val="28"/>
        </w:rPr>
        <w:t>For</w:t>
      </w:r>
      <w:proofErr w:type="gramEnd"/>
      <w:r w:rsidRPr="00CF1FB6">
        <w:rPr>
          <w:i/>
          <w:sz w:val="28"/>
          <w:szCs w:val="28"/>
        </w:rPr>
        <w:t xml:space="preserve"> Arguing</w:t>
      </w:r>
      <w:r>
        <w:rPr>
          <w:sz w:val="28"/>
          <w:szCs w:val="28"/>
        </w:rPr>
        <w:t xml:space="preserve"> describes in your group’s chapter. Explain in your own words the characteristics and the key ideas for your chapter, what is the meaning of the chapter’s title? </w:t>
      </w:r>
      <w:r w:rsidRPr="00DA59F3">
        <w:rPr>
          <w:sz w:val="28"/>
          <w:szCs w:val="28"/>
        </w:rPr>
        <w:t xml:space="preserve"> (at least five</w:t>
      </w:r>
      <w:r>
        <w:rPr>
          <w:sz w:val="28"/>
          <w:szCs w:val="28"/>
        </w:rPr>
        <w:t xml:space="preserve"> characteristics or qualities</w:t>
      </w:r>
      <w:r w:rsidRPr="00DA59F3">
        <w:rPr>
          <w:sz w:val="28"/>
          <w:szCs w:val="28"/>
        </w:rPr>
        <w:t>)</w:t>
      </w:r>
    </w:p>
    <w:p w14:paraId="4CF892FB" w14:textId="77777777" w:rsidR="00C16ADD" w:rsidRPr="00DA59F3" w:rsidRDefault="00C16ADD" w:rsidP="00C16ADD">
      <w:pPr>
        <w:rPr>
          <w:sz w:val="28"/>
          <w:szCs w:val="28"/>
        </w:rPr>
      </w:pPr>
    </w:p>
    <w:p w14:paraId="772B97A6" w14:textId="77777777" w:rsidR="00C16ADD" w:rsidRDefault="00C16ADD" w:rsidP="00C16ADD">
      <w:pPr>
        <w:rPr>
          <w:sz w:val="28"/>
          <w:szCs w:val="28"/>
        </w:rPr>
      </w:pPr>
      <w:r w:rsidRPr="00DA59F3">
        <w:rPr>
          <w:sz w:val="28"/>
          <w:szCs w:val="28"/>
        </w:rPr>
        <w:t>In the center create a collage of images which represent key ideas, arg</w:t>
      </w:r>
      <w:r>
        <w:rPr>
          <w:sz w:val="28"/>
          <w:szCs w:val="28"/>
        </w:rPr>
        <w:t>uments, or symbols from the real-world which illustrate the concepts from your chapter</w:t>
      </w:r>
      <w:r w:rsidRPr="00DA59F3">
        <w:rPr>
          <w:sz w:val="28"/>
          <w:szCs w:val="28"/>
        </w:rPr>
        <w:t xml:space="preserve"> (this may be drawn or cut outs)</w:t>
      </w:r>
      <w:r>
        <w:rPr>
          <w:sz w:val="28"/>
          <w:szCs w:val="28"/>
        </w:rPr>
        <w:t>.  Examples may come from but are not limited to the following:</w:t>
      </w:r>
    </w:p>
    <w:p w14:paraId="5E65ADCB" w14:textId="77777777" w:rsidR="00C16ADD" w:rsidRDefault="00C16ADD" w:rsidP="00C16ADD">
      <w:pPr>
        <w:numPr>
          <w:ilvl w:val="0"/>
          <w:numId w:val="2"/>
        </w:numPr>
        <w:spacing w:after="0" w:line="240" w:lineRule="auto"/>
        <w:rPr>
          <w:sz w:val="28"/>
          <w:szCs w:val="28"/>
        </w:rPr>
      </w:pPr>
      <w:r>
        <w:rPr>
          <w:sz w:val="28"/>
          <w:szCs w:val="28"/>
        </w:rPr>
        <w:t>Political cartoons</w:t>
      </w:r>
    </w:p>
    <w:p w14:paraId="7DC93390" w14:textId="77777777" w:rsidR="00C16ADD" w:rsidRDefault="00C16ADD" w:rsidP="00C16ADD">
      <w:pPr>
        <w:numPr>
          <w:ilvl w:val="0"/>
          <w:numId w:val="2"/>
        </w:numPr>
        <w:spacing w:after="0" w:line="240" w:lineRule="auto"/>
        <w:rPr>
          <w:sz w:val="28"/>
          <w:szCs w:val="28"/>
        </w:rPr>
      </w:pPr>
      <w:r>
        <w:rPr>
          <w:sz w:val="28"/>
          <w:szCs w:val="28"/>
        </w:rPr>
        <w:t>Advertisements</w:t>
      </w:r>
    </w:p>
    <w:p w14:paraId="2ACC0DF4" w14:textId="77777777" w:rsidR="00C16ADD" w:rsidRDefault="00C16ADD" w:rsidP="00C16ADD">
      <w:pPr>
        <w:numPr>
          <w:ilvl w:val="0"/>
          <w:numId w:val="2"/>
        </w:numPr>
        <w:spacing w:after="0" w:line="240" w:lineRule="auto"/>
        <w:rPr>
          <w:sz w:val="28"/>
          <w:szCs w:val="28"/>
        </w:rPr>
      </w:pPr>
      <w:r>
        <w:rPr>
          <w:sz w:val="28"/>
          <w:szCs w:val="28"/>
        </w:rPr>
        <w:t>Television shows and movies</w:t>
      </w:r>
    </w:p>
    <w:p w14:paraId="7140202E" w14:textId="77777777" w:rsidR="00C16ADD" w:rsidRDefault="00C16ADD" w:rsidP="00C16ADD">
      <w:pPr>
        <w:numPr>
          <w:ilvl w:val="0"/>
          <w:numId w:val="2"/>
        </w:numPr>
        <w:spacing w:after="0" w:line="240" w:lineRule="auto"/>
        <w:rPr>
          <w:sz w:val="28"/>
          <w:szCs w:val="28"/>
        </w:rPr>
      </w:pPr>
      <w:r>
        <w:rPr>
          <w:sz w:val="28"/>
          <w:szCs w:val="28"/>
        </w:rPr>
        <w:t>Songs</w:t>
      </w:r>
    </w:p>
    <w:p w14:paraId="441F7D0C" w14:textId="77777777" w:rsidR="00C16ADD" w:rsidRDefault="00C16ADD" w:rsidP="00C16ADD">
      <w:pPr>
        <w:numPr>
          <w:ilvl w:val="0"/>
          <w:numId w:val="2"/>
        </w:numPr>
        <w:spacing w:after="0" w:line="240" w:lineRule="auto"/>
        <w:rPr>
          <w:sz w:val="28"/>
          <w:szCs w:val="28"/>
        </w:rPr>
      </w:pPr>
      <w:r>
        <w:rPr>
          <w:sz w:val="28"/>
          <w:szCs w:val="28"/>
        </w:rPr>
        <w:t>Newspaper and magazine articles</w:t>
      </w:r>
    </w:p>
    <w:p w14:paraId="070D046A" w14:textId="77777777" w:rsidR="00C16ADD" w:rsidRDefault="00C16ADD" w:rsidP="00C16ADD">
      <w:pPr>
        <w:numPr>
          <w:ilvl w:val="0"/>
          <w:numId w:val="2"/>
        </w:numPr>
        <w:spacing w:after="0" w:line="240" w:lineRule="auto"/>
        <w:rPr>
          <w:sz w:val="28"/>
          <w:szCs w:val="28"/>
        </w:rPr>
      </w:pPr>
      <w:r>
        <w:rPr>
          <w:sz w:val="28"/>
          <w:szCs w:val="28"/>
        </w:rPr>
        <w:t>Advertisements and commercials</w:t>
      </w:r>
    </w:p>
    <w:p w14:paraId="196EFBD3" w14:textId="77777777" w:rsidR="00C16ADD" w:rsidRDefault="00C16ADD" w:rsidP="00C16ADD">
      <w:pPr>
        <w:numPr>
          <w:ilvl w:val="0"/>
          <w:numId w:val="2"/>
        </w:numPr>
        <w:spacing w:after="0" w:line="240" w:lineRule="auto"/>
        <w:rPr>
          <w:sz w:val="28"/>
          <w:szCs w:val="28"/>
        </w:rPr>
      </w:pPr>
      <w:proofErr w:type="spellStart"/>
      <w:r>
        <w:rPr>
          <w:sz w:val="28"/>
          <w:szCs w:val="28"/>
        </w:rPr>
        <w:t>Youtube</w:t>
      </w:r>
      <w:proofErr w:type="spellEnd"/>
      <w:r>
        <w:rPr>
          <w:sz w:val="28"/>
          <w:szCs w:val="28"/>
        </w:rPr>
        <w:t xml:space="preserve"> videos</w:t>
      </w:r>
    </w:p>
    <w:p w14:paraId="51BF92A9" w14:textId="77777777" w:rsidR="00C16ADD" w:rsidRDefault="00C16ADD" w:rsidP="00C16ADD">
      <w:pPr>
        <w:numPr>
          <w:ilvl w:val="0"/>
          <w:numId w:val="2"/>
        </w:numPr>
        <w:spacing w:after="0" w:line="240" w:lineRule="auto"/>
        <w:rPr>
          <w:sz w:val="28"/>
          <w:szCs w:val="28"/>
        </w:rPr>
      </w:pPr>
      <w:r>
        <w:rPr>
          <w:sz w:val="28"/>
          <w:szCs w:val="28"/>
        </w:rPr>
        <w:t>Webpages</w:t>
      </w:r>
    </w:p>
    <w:p w14:paraId="3D6A4266" w14:textId="77777777" w:rsidR="00C16ADD" w:rsidRDefault="00C16ADD" w:rsidP="00C16ADD">
      <w:pPr>
        <w:numPr>
          <w:ilvl w:val="0"/>
          <w:numId w:val="2"/>
        </w:numPr>
        <w:spacing w:after="0" w:line="240" w:lineRule="auto"/>
        <w:rPr>
          <w:sz w:val="28"/>
          <w:szCs w:val="28"/>
        </w:rPr>
      </w:pPr>
      <w:r>
        <w:rPr>
          <w:sz w:val="28"/>
          <w:szCs w:val="28"/>
        </w:rPr>
        <w:t>Sporting events</w:t>
      </w:r>
    </w:p>
    <w:p w14:paraId="30821733" w14:textId="77777777" w:rsidR="00C16ADD" w:rsidRDefault="00C16ADD" w:rsidP="00C16ADD">
      <w:pPr>
        <w:numPr>
          <w:ilvl w:val="0"/>
          <w:numId w:val="2"/>
        </w:numPr>
        <w:spacing w:after="0" w:line="240" w:lineRule="auto"/>
        <w:rPr>
          <w:sz w:val="28"/>
          <w:szCs w:val="28"/>
        </w:rPr>
      </w:pPr>
      <w:r>
        <w:rPr>
          <w:sz w:val="28"/>
          <w:szCs w:val="28"/>
        </w:rPr>
        <w:t>Everyday conversations</w:t>
      </w:r>
    </w:p>
    <w:p w14:paraId="4645DDFC" w14:textId="77777777" w:rsidR="00C16ADD" w:rsidRPr="00DA59F3" w:rsidRDefault="00C16ADD" w:rsidP="00C16ADD">
      <w:pPr>
        <w:rPr>
          <w:sz w:val="28"/>
          <w:szCs w:val="28"/>
        </w:rPr>
      </w:pPr>
      <w:r>
        <w:rPr>
          <w:sz w:val="28"/>
          <w:szCs w:val="28"/>
        </w:rPr>
        <w:t>On the right-</w:t>
      </w:r>
      <w:r w:rsidRPr="00DA59F3">
        <w:rPr>
          <w:sz w:val="28"/>
          <w:szCs w:val="28"/>
        </w:rPr>
        <w:t>hand side write down</w:t>
      </w:r>
      <w:r>
        <w:rPr>
          <w:sz w:val="28"/>
          <w:szCs w:val="28"/>
        </w:rPr>
        <w:t xml:space="preserve"> explanations of how your real-world examples illustrate the concepts</w:t>
      </w:r>
    </w:p>
    <w:p w14:paraId="238E189D" w14:textId="77777777" w:rsidR="00C16ADD" w:rsidRDefault="00C16ADD" w:rsidP="00C16ADD">
      <w:pPr>
        <w:rPr>
          <w:sz w:val="28"/>
          <w:szCs w:val="28"/>
        </w:rPr>
      </w:pPr>
      <w:r w:rsidRPr="00DA59F3">
        <w:rPr>
          <w:sz w:val="28"/>
          <w:szCs w:val="28"/>
        </w:rPr>
        <w:t>Be prepared to present your poster and explain the key ideas including the degree to which you think the argument is supported and the degree to which you think this argument is relevant for today’s audience/society.</w:t>
      </w:r>
    </w:p>
    <w:p w14:paraId="14D1EA60" w14:textId="77777777" w:rsidR="00C16ADD" w:rsidRPr="00DA59F3" w:rsidRDefault="00C16ADD" w:rsidP="00C16ADD">
      <w:pPr>
        <w:rPr>
          <w:sz w:val="28"/>
          <w:szCs w:val="28"/>
        </w:rPr>
      </w:pPr>
      <w:r>
        <w:rPr>
          <w:sz w:val="28"/>
          <w:szCs w:val="28"/>
        </w:rPr>
        <w:t>The accompanying rubric will be used for the evaluation of this assignment</w:t>
      </w:r>
    </w:p>
    <w:p w14:paraId="578CAE8E" w14:textId="34F185C5" w:rsidR="00C16ADD" w:rsidRDefault="00C16ADD"/>
    <w:tbl>
      <w:tblPr>
        <w:tblW w:w="9030" w:type="dxa"/>
        <w:tblCellSpacing w:w="0" w:type="dxa"/>
        <w:tblCellMar>
          <w:top w:w="15" w:type="dxa"/>
          <w:left w:w="15" w:type="dxa"/>
          <w:bottom w:w="15" w:type="dxa"/>
          <w:right w:w="15" w:type="dxa"/>
        </w:tblCellMar>
        <w:tblLook w:val="0000" w:firstRow="0" w:lastRow="0" w:firstColumn="0" w:lastColumn="0" w:noHBand="0" w:noVBand="0"/>
      </w:tblPr>
      <w:tblGrid>
        <w:gridCol w:w="9030"/>
      </w:tblGrid>
      <w:tr w:rsidR="00C16ADD" w:rsidRPr="00D645E5" w14:paraId="3006EC78" w14:textId="77777777" w:rsidTr="00ED2C50">
        <w:trPr>
          <w:tblCellSpacing w:w="0" w:type="dxa"/>
        </w:trPr>
        <w:tc>
          <w:tcPr>
            <w:tcW w:w="0" w:type="auto"/>
          </w:tcPr>
          <w:tbl>
            <w:tblPr>
              <w:tblW w:w="9000" w:type="dxa"/>
              <w:tblCellSpacing w:w="0" w:type="dxa"/>
              <w:tblCellMar>
                <w:top w:w="15" w:type="dxa"/>
                <w:left w:w="15" w:type="dxa"/>
                <w:bottom w:w="15" w:type="dxa"/>
                <w:right w:w="15" w:type="dxa"/>
              </w:tblCellMar>
              <w:tblLook w:val="0000" w:firstRow="0" w:lastRow="0" w:firstColumn="0" w:lastColumn="0" w:noHBand="0" w:noVBand="0"/>
            </w:tblPr>
            <w:tblGrid>
              <w:gridCol w:w="9000"/>
            </w:tblGrid>
            <w:tr w:rsidR="00C16ADD" w:rsidRPr="00D645E5" w14:paraId="08ED1734" w14:textId="77777777" w:rsidTr="00AD54B9">
              <w:trPr>
                <w:tblCellSpacing w:w="0" w:type="dxa"/>
              </w:trPr>
              <w:tc>
                <w:tcPr>
                  <w:tcW w:w="5000" w:type="pct"/>
                  <w:shd w:val="clear" w:color="auto" w:fill="FFFFFF"/>
                </w:tcPr>
                <w:p w14:paraId="79A9BA6F" w14:textId="77777777" w:rsidR="00C16ADD" w:rsidRDefault="00C16ADD" w:rsidP="00AD54B9">
                  <w:pPr>
                    <w:spacing w:before="100" w:beforeAutospacing="1" w:after="100" w:afterAutospacing="1"/>
                    <w:ind w:left="720"/>
                    <w:jc w:val="center"/>
                    <w:outlineLvl w:val="2"/>
                    <w:rPr>
                      <w:rFonts w:ascii="Arial" w:hAnsi="Arial" w:cs="Arial"/>
                      <w:b/>
                      <w:bCs/>
                      <w:color w:val="000000"/>
                      <w:sz w:val="27"/>
                      <w:szCs w:val="27"/>
                    </w:rPr>
                  </w:pPr>
                  <w:r>
                    <w:rPr>
                      <w:rFonts w:ascii="Arial" w:hAnsi="Arial" w:cs="Arial"/>
                      <w:b/>
                      <w:bCs/>
                      <w:color w:val="000000"/>
                      <w:sz w:val="27"/>
                      <w:szCs w:val="27"/>
                    </w:rPr>
                    <w:lastRenderedPageBreak/>
                    <w:t>Summer Reading Poster Presentation Rubric</w:t>
                  </w:r>
                </w:p>
                <w:p w14:paraId="5877D9D8" w14:textId="77777777" w:rsidR="00C16ADD" w:rsidRPr="00D645E5" w:rsidRDefault="00C16ADD" w:rsidP="00AD54B9">
                  <w:pPr>
                    <w:spacing w:before="100" w:beforeAutospacing="1" w:after="100" w:afterAutospacing="1"/>
                    <w:ind w:left="720"/>
                    <w:jc w:val="center"/>
                    <w:outlineLvl w:val="2"/>
                    <w:rPr>
                      <w:rFonts w:ascii="Arial" w:hAnsi="Arial" w:cs="Arial"/>
                      <w:b/>
                      <w:bCs/>
                      <w:color w:val="000000"/>
                      <w:sz w:val="27"/>
                      <w:szCs w:val="27"/>
                    </w:rPr>
                  </w:pPr>
                  <w:r>
                    <w:rPr>
                      <w:rFonts w:ascii="Arial" w:hAnsi="Arial" w:cs="Arial"/>
                      <w:color w:val="000000"/>
                      <w:sz w:val="18"/>
                      <w:szCs w:val="18"/>
                    </w:rPr>
                    <w:br/>
                  </w:r>
                  <w:r w:rsidRPr="00D645E5">
                    <w:rPr>
                      <w:rFonts w:ascii="Arial" w:hAnsi="Arial" w:cs="Arial"/>
                      <w:color w:val="000000"/>
                      <w:sz w:val="18"/>
                      <w:szCs w:val="18"/>
                    </w:rPr>
                    <w:br/>
                    <w:t>Student Name:     _______________________________________</w:t>
                  </w:r>
                  <w:proofErr w:type="gramStart"/>
                  <w:r w:rsidRPr="00D645E5">
                    <w:rPr>
                      <w:rFonts w:ascii="Arial" w:hAnsi="Arial" w:cs="Arial"/>
                      <w:color w:val="000000"/>
                      <w:sz w:val="18"/>
                      <w:szCs w:val="18"/>
                    </w:rPr>
                    <w:t xml:space="preserve">_ </w:t>
                  </w:r>
                  <w:r>
                    <w:rPr>
                      <w:rFonts w:ascii="Arial" w:hAnsi="Arial" w:cs="Arial"/>
                      <w:color w:val="000000"/>
                      <w:sz w:val="18"/>
                      <w:szCs w:val="18"/>
                    </w:rPr>
                    <w:t xml:space="preserve"> Period</w:t>
                  </w:r>
                  <w:proofErr w:type="gramEnd"/>
                  <w:r>
                    <w:rPr>
                      <w:rFonts w:ascii="Arial" w:hAnsi="Arial" w:cs="Arial"/>
                      <w:color w:val="000000"/>
                      <w:sz w:val="18"/>
                      <w:szCs w:val="18"/>
                    </w:rPr>
                    <w:t>: ________</w:t>
                  </w:r>
                </w:p>
              </w:tc>
            </w:tr>
          </w:tbl>
          <w:p w14:paraId="0A9FD04E" w14:textId="77777777" w:rsidR="00C16ADD" w:rsidRPr="00D645E5" w:rsidRDefault="00C16ADD" w:rsidP="00AD54B9">
            <w:pPr>
              <w:rPr>
                <w:rFonts w:ascii="Arial" w:hAnsi="Arial" w:cs="Arial"/>
                <w:color w:val="000000"/>
                <w:sz w:val="18"/>
                <w:szCs w:val="18"/>
              </w:rPr>
            </w:pPr>
          </w:p>
        </w:tc>
      </w:tr>
    </w:tbl>
    <w:p w14:paraId="14AA90E9" w14:textId="77777777" w:rsidR="00C16ADD" w:rsidRPr="00D645E5" w:rsidRDefault="00C16ADD" w:rsidP="00C16ADD">
      <w:pPr>
        <w:rPr>
          <w:rFonts w:ascii="Arial" w:hAnsi="Arial" w:cs="Arial"/>
          <w:color w:val="000000"/>
          <w:sz w:val="18"/>
          <w:szCs w:val="18"/>
        </w:rPr>
      </w:pPr>
    </w:p>
    <w:tbl>
      <w:tblPr>
        <w:tblW w:w="10260" w:type="dxa"/>
        <w:tblCellSpacing w:w="0" w:type="dxa"/>
        <w:tblInd w:w="-85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44"/>
        <w:gridCol w:w="2079"/>
        <w:gridCol w:w="1732"/>
        <w:gridCol w:w="1731"/>
        <w:gridCol w:w="2474"/>
      </w:tblGrid>
      <w:tr w:rsidR="00C16ADD" w:rsidRPr="00D645E5" w14:paraId="09B02493" w14:textId="77777777" w:rsidTr="00AD54B9">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6E8601E6" w14:textId="77777777" w:rsidR="00C16ADD" w:rsidRPr="00D645E5" w:rsidRDefault="00C16ADD" w:rsidP="00AD54B9">
            <w:pPr>
              <w:jc w:val="center"/>
              <w:rPr>
                <w:rFonts w:ascii="Arial" w:hAnsi="Arial" w:cs="Arial"/>
                <w:color w:val="000000"/>
              </w:rPr>
            </w:pPr>
            <w:r w:rsidRPr="00D645E5">
              <w:rPr>
                <w:rFonts w:ascii="Arial" w:hAnsi="Arial" w:cs="Arial"/>
                <w:color w:val="000000"/>
              </w:rPr>
              <w:t xml:space="preserve">CATEGORY </w:t>
            </w:r>
          </w:p>
        </w:tc>
        <w:tc>
          <w:tcPr>
            <w:tcW w:w="2166" w:type="dxa"/>
            <w:tcBorders>
              <w:top w:val="outset" w:sz="6" w:space="0" w:color="auto"/>
              <w:left w:val="outset" w:sz="6" w:space="0" w:color="auto"/>
              <w:bottom w:val="outset" w:sz="6" w:space="0" w:color="auto"/>
              <w:right w:val="outset" w:sz="6" w:space="0" w:color="auto"/>
            </w:tcBorders>
            <w:shd w:val="clear" w:color="auto" w:fill="FFFFF7"/>
            <w:vAlign w:val="bottom"/>
          </w:tcPr>
          <w:p w14:paraId="2603CACB" w14:textId="77777777" w:rsidR="00C16ADD" w:rsidRPr="00D645E5" w:rsidRDefault="00C16ADD" w:rsidP="00AD54B9">
            <w:pPr>
              <w:jc w:val="center"/>
              <w:rPr>
                <w:rFonts w:ascii="Arial" w:hAnsi="Arial" w:cs="Arial"/>
                <w:b/>
                <w:bCs/>
                <w:color w:val="000000"/>
              </w:rPr>
            </w:pPr>
            <w:r>
              <w:rPr>
                <w:rFonts w:ascii="Arial" w:hAnsi="Arial" w:cs="Arial"/>
                <w:b/>
                <w:bCs/>
                <w:color w:val="000000"/>
              </w:rPr>
              <w:t>Superior (45-50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7A87997F" w14:textId="77777777" w:rsidR="00C16ADD" w:rsidRPr="00D645E5" w:rsidRDefault="00C16ADD" w:rsidP="00AD54B9">
            <w:pPr>
              <w:jc w:val="center"/>
              <w:rPr>
                <w:rFonts w:ascii="Arial" w:hAnsi="Arial" w:cs="Arial"/>
                <w:b/>
                <w:bCs/>
                <w:color w:val="000000"/>
              </w:rPr>
            </w:pPr>
            <w:r>
              <w:rPr>
                <w:rFonts w:ascii="Arial" w:hAnsi="Arial" w:cs="Arial"/>
                <w:b/>
                <w:bCs/>
                <w:color w:val="000000"/>
              </w:rPr>
              <w:t>Effective (40-44 pts)</w:t>
            </w:r>
          </w:p>
        </w:tc>
        <w:tc>
          <w:tcPr>
            <w:tcW w:w="1783" w:type="dxa"/>
            <w:tcBorders>
              <w:top w:val="outset" w:sz="6" w:space="0" w:color="auto"/>
              <w:left w:val="outset" w:sz="6" w:space="0" w:color="auto"/>
              <w:bottom w:val="outset" w:sz="6" w:space="0" w:color="auto"/>
              <w:right w:val="outset" w:sz="6" w:space="0" w:color="auto"/>
            </w:tcBorders>
            <w:shd w:val="clear" w:color="auto" w:fill="FFFFF7"/>
            <w:vAlign w:val="bottom"/>
          </w:tcPr>
          <w:p w14:paraId="3F188F7A" w14:textId="77777777" w:rsidR="00C16ADD" w:rsidRDefault="00C16ADD" w:rsidP="00AD54B9">
            <w:pPr>
              <w:jc w:val="center"/>
              <w:rPr>
                <w:rFonts w:ascii="Arial" w:hAnsi="Arial" w:cs="Arial"/>
                <w:b/>
                <w:bCs/>
                <w:color w:val="000000"/>
              </w:rPr>
            </w:pPr>
            <w:r>
              <w:rPr>
                <w:rFonts w:ascii="Arial" w:hAnsi="Arial" w:cs="Arial"/>
                <w:b/>
                <w:bCs/>
                <w:color w:val="000000"/>
              </w:rPr>
              <w:t>Adequate</w:t>
            </w:r>
          </w:p>
          <w:p w14:paraId="2C451C5B" w14:textId="77777777" w:rsidR="00C16ADD" w:rsidRPr="00D645E5" w:rsidRDefault="00C16ADD" w:rsidP="00AD54B9">
            <w:pPr>
              <w:jc w:val="center"/>
              <w:rPr>
                <w:rFonts w:ascii="Arial" w:hAnsi="Arial" w:cs="Arial"/>
                <w:b/>
                <w:bCs/>
                <w:color w:val="000000"/>
              </w:rPr>
            </w:pPr>
            <w:r>
              <w:rPr>
                <w:rFonts w:ascii="Arial" w:hAnsi="Arial" w:cs="Arial"/>
                <w:b/>
                <w:bCs/>
                <w:color w:val="000000"/>
              </w:rPr>
              <w:t>(35-39pts)</w:t>
            </w:r>
          </w:p>
        </w:tc>
        <w:tc>
          <w:tcPr>
            <w:tcW w:w="2188" w:type="dxa"/>
            <w:tcBorders>
              <w:top w:val="outset" w:sz="6" w:space="0" w:color="auto"/>
              <w:left w:val="outset" w:sz="6" w:space="0" w:color="auto"/>
              <w:bottom w:val="outset" w:sz="6" w:space="0" w:color="auto"/>
              <w:right w:val="outset" w:sz="6" w:space="0" w:color="auto"/>
            </w:tcBorders>
            <w:shd w:val="clear" w:color="auto" w:fill="FFFFF7"/>
            <w:vAlign w:val="bottom"/>
          </w:tcPr>
          <w:p w14:paraId="725D8B26" w14:textId="77777777" w:rsidR="00C16ADD" w:rsidRPr="00D645E5" w:rsidRDefault="00C16ADD" w:rsidP="00AD54B9">
            <w:pPr>
              <w:jc w:val="center"/>
              <w:rPr>
                <w:rFonts w:ascii="Arial" w:hAnsi="Arial" w:cs="Arial"/>
                <w:b/>
                <w:bCs/>
                <w:color w:val="000000"/>
              </w:rPr>
            </w:pPr>
            <w:r>
              <w:rPr>
                <w:rFonts w:ascii="Arial" w:hAnsi="Arial" w:cs="Arial"/>
                <w:b/>
                <w:bCs/>
                <w:color w:val="000000"/>
              </w:rPr>
              <w:t>Inadequate/incomplete (34 and below pts)</w:t>
            </w:r>
          </w:p>
        </w:tc>
      </w:tr>
      <w:tr w:rsidR="00C16ADD" w:rsidRPr="00D645E5" w14:paraId="02FE2325" w14:textId="77777777" w:rsidTr="00AD54B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4577C0F1" w14:textId="77777777" w:rsidR="00C16ADD" w:rsidRDefault="00C16ADD" w:rsidP="00AD54B9">
            <w:pPr>
              <w:rPr>
                <w:rFonts w:ascii="Arial" w:hAnsi="Arial" w:cs="Arial"/>
                <w:b/>
                <w:bCs/>
                <w:color w:val="000000"/>
              </w:rPr>
            </w:pPr>
            <w:r>
              <w:rPr>
                <w:rFonts w:ascii="Arial" w:hAnsi="Arial" w:cs="Arial"/>
                <w:b/>
                <w:bCs/>
                <w:color w:val="000000"/>
              </w:rPr>
              <w:t>Persuasive Argument, Claim, and Textual Support</w:t>
            </w:r>
          </w:p>
          <w:p w14:paraId="1E31B778" w14:textId="77777777" w:rsidR="00C16ADD" w:rsidRPr="00D645E5" w:rsidRDefault="00C16ADD" w:rsidP="00AD54B9">
            <w:pPr>
              <w:rPr>
                <w:rFonts w:ascii="Arial" w:hAnsi="Arial" w:cs="Arial"/>
                <w:b/>
                <w:bCs/>
                <w:color w:val="000000"/>
              </w:rPr>
            </w:pPr>
            <w:r>
              <w:rPr>
                <w:rFonts w:ascii="Arial" w:hAnsi="Arial" w:cs="Arial"/>
                <w:b/>
                <w:bCs/>
                <w:color w:val="000000"/>
              </w:rPr>
              <w:t>50 points possible</w:t>
            </w:r>
          </w:p>
        </w:tc>
        <w:tc>
          <w:tcPr>
            <w:tcW w:w="2166" w:type="dxa"/>
            <w:tcBorders>
              <w:top w:val="outset" w:sz="6" w:space="0" w:color="auto"/>
              <w:left w:val="outset" w:sz="6" w:space="0" w:color="auto"/>
              <w:bottom w:val="outset" w:sz="6" w:space="0" w:color="auto"/>
              <w:right w:val="outset" w:sz="6" w:space="0" w:color="auto"/>
            </w:tcBorders>
          </w:tcPr>
          <w:p w14:paraId="745828DE" w14:textId="77777777" w:rsidR="00C16ADD" w:rsidRPr="00D645E5" w:rsidRDefault="00C16ADD" w:rsidP="00AD54B9">
            <w:pPr>
              <w:rPr>
                <w:rFonts w:ascii="Arial" w:hAnsi="Arial" w:cs="Arial"/>
                <w:color w:val="000000"/>
                <w:sz w:val="18"/>
                <w:szCs w:val="18"/>
              </w:rPr>
            </w:pPr>
            <w:r>
              <w:rPr>
                <w:rFonts w:ascii="Arial" w:hAnsi="Arial" w:cs="Arial"/>
                <w:color w:val="000000"/>
                <w:sz w:val="18"/>
                <w:szCs w:val="18"/>
              </w:rPr>
              <w:t xml:space="preserve">Persuasive argument is well explained </w:t>
            </w:r>
            <w:proofErr w:type="gramStart"/>
            <w:r>
              <w:rPr>
                <w:rFonts w:ascii="Arial" w:hAnsi="Arial" w:cs="Arial"/>
                <w:color w:val="000000"/>
                <w:sz w:val="18"/>
                <w:szCs w:val="18"/>
              </w:rPr>
              <w:t>and  thoughtfully</w:t>
            </w:r>
            <w:proofErr w:type="gramEnd"/>
            <w:r>
              <w:rPr>
                <w:rFonts w:ascii="Arial" w:hAnsi="Arial" w:cs="Arial"/>
                <w:color w:val="000000"/>
                <w:sz w:val="18"/>
                <w:szCs w:val="18"/>
              </w:rPr>
              <w:t xml:space="preserve"> connects real-world examples to the characteristics from </w:t>
            </w:r>
            <w:r w:rsidRPr="00911D16">
              <w:rPr>
                <w:rFonts w:ascii="Arial" w:hAnsi="Arial" w:cs="Arial"/>
                <w:i/>
                <w:color w:val="000000"/>
                <w:sz w:val="18"/>
                <w:szCs w:val="18"/>
              </w:rPr>
              <w:t>Thank You For Arguing</w:t>
            </w:r>
            <w:r>
              <w:rPr>
                <w:rFonts w:ascii="Arial" w:hAnsi="Arial" w:cs="Arial"/>
                <w:color w:val="000000"/>
                <w:sz w:val="18"/>
                <w:szCs w:val="18"/>
              </w:rPr>
              <w:t>. Supporting evidence from the text successfully defends the claims of the student.</w:t>
            </w:r>
          </w:p>
        </w:tc>
        <w:tc>
          <w:tcPr>
            <w:tcW w:w="1783" w:type="dxa"/>
            <w:tcBorders>
              <w:top w:val="outset" w:sz="6" w:space="0" w:color="auto"/>
              <w:left w:val="outset" w:sz="6" w:space="0" w:color="auto"/>
              <w:bottom w:val="outset" w:sz="6" w:space="0" w:color="auto"/>
              <w:right w:val="outset" w:sz="6" w:space="0" w:color="auto"/>
            </w:tcBorders>
          </w:tcPr>
          <w:p w14:paraId="7524C847" w14:textId="77777777" w:rsidR="00C16ADD" w:rsidRPr="00802076" w:rsidRDefault="00C16ADD" w:rsidP="00AD54B9">
            <w:pPr>
              <w:rPr>
                <w:rFonts w:ascii="Arial" w:hAnsi="Arial" w:cs="Arial"/>
                <w:color w:val="000000"/>
                <w:sz w:val="18"/>
                <w:szCs w:val="18"/>
              </w:rPr>
            </w:pPr>
            <w:r>
              <w:rPr>
                <w:rFonts w:ascii="Arial" w:hAnsi="Arial" w:cs="Arial"/>
                <w:color w:val="000000"/>
                <w:sz w:val="18"/>
                <w:szCs w:val="18"/>
              </w:rPr>
              <w:t xml:space="preserve">Persuasive argument is explained effectively and supported by specific examples from the real-world to the characteristics in </w:t>
            </w:r>
            <w:r w:rsidRPr="00911D16">
              <w:rPr>
                <w:rFonts w:ascii="Arial" w:hAnsi="Arial" w:cs="Arial"/>
                <w:i/>
                <w:color w:val="000000"/>
                <w:sz w:val="18"/>
                <w:szCs w:val="18"/>
              </w:rPr>
              <w:t xml:space="preserve">Thank You </w:t>
            </w:r>
            <w:proofErr w:type="gramStart"/>
            <w:r w:rsidRPr="00911D16">
              <w:rPr>
                <w:rFonts w:ascii="Arial" w:hAnsi="Arial" w:cs="Arial"/>
                <w:i/>
                <w:color w:val="000000"/>
                <w:sz w:val="18"/>
                <w:szCs w:val="18"/>
              </w:rPr>
              <w:t>For</w:t>
            </w:r>
            <w:proofErr w:type="gramEnd"/>
            <w:r w:rsidRPr="00911D16">
              <w:rPr>
                <w:rFonts w:ascii="Arial" w:hAnsi="Arial" w:cs="Arial"/>
                <w:i/>
                <w:color w:val="000000"/>
                <w:sz w:val="18"/>
                <w:szCs w:val="18"/>
              </w:rPr>
              <w:t xml:space="preserve"> Arguing</w:t>
            </w:r>
          </w:p>
        </w:tc>
        <w:tc>
          <w:tcPr>
            <w:tcW w:w="1783" w:type="dxa"/>
            <w:tcBorders>
              <w:top w:val="outset" w:sz="6" w:space="0" w:color="auto"/>
              <w:left w:val="outset" w:sz="6" w:space="0" w:color="auto"/>
              <w:bottom w:val="outset" w:sz="6" w:space="0" w:color="auto"/>
              <w:right w:val="outset" w:sz="6" w:space="0" w:color="auto"/>
            </w:tcBorders>
          </w:tcPr>
          <w:p w14:paraId="1F2440E9" w14:textId="77777777" w:rsidR="00C16ADD" w:rsidRPr="00892D26" w:rsidRDefault="00C16ADD" w:rsidP="00AD54B9">
            <w:pPr>
              <w:rPr>
                <w:rFonts w:ascii="Arial" w:hAnsi="Arial" w:cs="Arial"/>
                <w:color w:val="000000"/>
                <w:sz w:val="18"/>
                <w:szCs w:val="18"/>
              </w:rPr>
            </w:pPr>
            <w:r w:rsidRPr="00D645E5">
              <w:rPr>
                <w:rFonts w:ascii="Arial" w:hAnsi="Arial" w:cs="Arial"/>
                <w:color w:val="000000"/>
                <w:sz w:val="18"/>
                <w:szCs w:val="18"/>
              </w:rPr>
              <w:t> </w:t>
            </w:r>
            <w:r>
              <w:rPr>
                <w:rFonts w:ascii="Arial" w:hAnsi="Arial" w:cs="Arial"/>
                <w:color w:val="000000"/>
                <w:sz w:val="18"/>
                <w:szCs w:val="18"/>
              </w:rPr>
              <w:t xml:space="preserve"> The persuasive argument is explained adequately but textual support may be limited, undeveloped, or lack a full understanding of the text.</w:t>
            </w:r>
          </w:p>
        </w:tc>
        <w:tc>
          <w:tcPr>
            <w:tcW w:w="2188" w:type="dxa"/>
            <w:tcBorders>
              <w:top w:val="outset" w:sz="6" w:space="0" w:color="auto"/>
              <w:left w:val="outset" w:sz="6" w:space="0" w:color="auto"/>
              <w:bottom w:val="outset" w:sz="6" w:space="0" w:color="auto"/>
              <w:right w:val="outset" w:sz="6" w:space="0" w:color="auto"/>
            </w:tcBorders>
          </w:tcPr>
          <w:p w14:paraId="4CDADA86" w14:textId="77777777" w:rsidR="00C16ADD" w:rsidRPr="00D645E5" w:rsidRDefault="00C16ADD" w:rsidP="00AD54B9">
            <w:pPr>
              <w:rPr>
                <w:rFonts w:ascii="Arial" w:hAnsi="Arial" w:cs="Arial"/>
                <w:color w:val="000000"/>
                <w:sz w:val="18"/>
                <w:szCs w:val="18"/>
              </w:rPr>
            </w:pPr>
            <w:r>
              <w:rPr>
                <w:rFonts w:ascii="Arial" w:hAnsi="Arial" w:cs="Arial"/>
                <w:color w:val="000000"/>
                <w:sz w:val="18"/>
                <w:szCs w:val="18"/>
              </w:rPr>
              <w:t xml:space="preserve">Claim is not expressed </w:t>
            </w:r>
            <w:proofErr w:type="gramStart"/>
            <w:r>
              <w:rPr>
                <w:rFonts w:ascii="Arial" w:hAnsi="Arial" w:cs="Arial"/>
                <w:color w:val="000000"/>
                <w:sz w:val="18"/>
                <w:szCs w:val="18"/>
              </w:rPr>
              <w:t>clearly</w:t>
            </w:r>
            <w:proofErr w:type="gramEnd"/>
            <w:r>
              <w:rPr>
                <w:rFonts w:ascii="Arial" w:hAnsi="Arial" w:cs="Arial"/>
                <w:color w:val="000000"/>
                <w:sz w:val="18"/>
                <w:szCs w:val="18"/>
              </w:rPr>
              <w:t xml:space="preserve"> or elaboration of text is poorly done.</w:t>
            </w:r>
          </w:p>
        </w:tc>
      </w:tr>
      <w:tr w:rsidR="00C16ADD" w:rsidRPr="00D645E5" w14:paraId="1A8698C3" w14:textId="77777777" w:rsidTr="00AD54B9">
        <w:trPr>
          <w:trHeight w:val="1500"/>
          <w:tblCellSpacing w:w="0" w:type="dxa"/>
        </w:trPr>
        <w:tc>
          <w:tcPr>
            <w:tcW w:w="2340" w:type="dxa"/>
            <w:tcBorders>
              <w:top w:val="outset" w:sz="6" w:space="0" w:color="auto"/>
              <w:left w:val="outset" w:sz="6" w:space="0" w:color="auto"/>
              <w:bottom w:val="outset" w:sz="6" w:space="0" w:color="auto"/>
              <w:right w:val="outset" w:sz="6" w:space="0" w:color="auto"/>
            </w:tcBorders>
          </w:tcPr>
          <w:p w14:paraId="6A96FB76" w14:textId="77777777" w:rsidR="00C16ADD" w:rsidRPr="00D645E5" w:rsidRDefault="00C16ADD" w:rsidP="00AD54B9">
            <w:pPr>
              <w:rPr>
                <w:rFonts w:ascii="Arial" w:hAnsi="Arial" w:cs="Arial"/>
                <w:b/>
                <w:bCs/>
                <w:color w:val="000000"/>
              </w:rPr>
            </w:pPr>
            <w:r w:rsidRPr="00D645E5">
              <w:rPr>
                <w:rFonts w:ascii="Arial" w:hAnsi="Arial" w:cs="Arial"/>
                <w:b/>
                <w:bCs/>
                <w:color w:val="000000"/>
              </w:rPr>
              <w:t>Visual</w:t>
            </w:r>
            <w:r>
              <w:rPr>
                <w:rFonts w:ascii="Arial" w:hAnsi="Arial" w:cs="Arial"/>
                <w:b/>
                <w:bCs/>
                <w:color w:val="000000"/>
              </w:rPr>
              <w:t>: 50 pts</w:t>
            </w:r>
          </w:p>
        </w:tc>
        <w:tc>
          <w:tcPr>
            <w:tcW w:w="2166" w:type="dxa"/>
            <w:tcBorders>
              <w:top w:val="outset" w:sz="6" w:space="0" w:color="auto"/>
              <w:left w:val="outset" w:sz="6" w:space="0" w:color="auto"/>
              <w:bottom w:val="outset" w:sz="6" w:space="0" w:color="auto"/>
              <w:right w:val="outset" w:sz="6" w:space="0" w:color="auto"/>
            </w:tcBorders>
          </w:tcPr>
          <w:p w14:paraId="3D39C07A" w14:textId="77777777" w:rsidR="00C16ADD" w:rsidRPr="00D645E5" w:rsidRDefault="00C16ADD" w:rsidP="00AD54B9">
            <w:pPr>
              <w:rPr>
                <w:rFonts w:ascii="Arial" w:hAnsi="Arial" w:cs="Arial"/>
                <w:color w:val="000000"/>
                <w:sz w:val="18"/>
                <w:szCs w:val="18"/>
              </w:rPr>
            </w:pPr>
            <w:r>
              <w:rPr>
                <w:rFonts w:ascii="Arial" w:hAnsi="Arial" w:cs="Arial"/>
                <w:color w:val="000000"/>
                <w:sz w:val="18"/>
                <w:szCs w:val="18"/>
              </w:rPr>
              <w:t>The visual elements are highly engaging and fluidly support the thematic explanation of the text.</w:t>
            </w:r>
          </w:p>
        </w:tc>
        <w:tc>
          <w:tcPr>
            <w:tcW w:w="1783" w:type="dxa"/>
            <w:tcBorders>
              <w:top w:val="outset" w:sz="6" w:space="0" w:color="auto"/>
              <w:left w:val="outset" w:sz="6" w:space="0" w:color="auto"/>
              <w:bottom w:val="outset" w:sz="6" w:space="0" w:color="auto"/>
              <w:right w:val="outset" w:sz="6" w:space="0" w:color="auto"/>
            </w:tcBorders>
          </w:tcPr>
          <w:p w14:paraId="6B99D44C" w14:textId="77777777" w:rsidR="00C16ADD" w:rsidRPr="00D645E5" w:rsidRDefault="00C16ADD" w:rsidP="00AD54B9">
            <w:pPr>
              <w:rPr>
                <w:rFonts w:ascii="Arial" w:hAnsi="Arial" w:cs="Arial"/>
                <w:color w:val="000000"/>
                <w:sz w:val="18"/>
                <w:szCs w:val="18"/>
              </w:rPr>
            </w:pPr>
            <w:r>
              <w:rPr>
                <w:rFonts w:ascii="Arial" w:hAnsi="Arial" w:cs="Arial"/>
                <w:color w:val="000000"/>
                <w:sz w:val="18"/>
                <w:szCs w:val="18"/>
              </w:rPr>
              <w:t>Visual images are neat and developed and connect to the argument in a thoughtful and original manner.</w:t>
            </w:r>
          </w:p>
        </w:tc>
        <w:tc>
          <w:tcPr>
            <w:tcW w:w="1783" w:type="dxa"/>
            <w:tcBorders>
              <w:top w:val="outset" w:sz="6" w:space="0" w:color="auto"/>
              <w:left w:val="outset" w:sz="6" w:space="0" w:color="auto"/>
              <w:bottom w:val="outset" w:sz="6" w:space="0" w:color="auto"/>
              <w:right w:val="outset" w:sz="6" w:space="0" w:color="auto"/>
            </w:tcBorders>
          </w:tcPr>
          <w:p w14:paraId="0772487F" w14:textId="77777777" w:rsidR="00C16ADD" w:rsidRPr="00D645E5" w:rsidRDefault="00C16ADD" w:rsidP="00AD54B9">
            <w:pPr>
              <w:rPr>
                <w:rFonts w:ascii="Arial" w:hAnsi="Arial" w:cs="Arial"/>
                <w:color w:val="000000"/>
                <w:sz w:val="18"/>
                <w:szCs w:val="18"/>
              </w:rPr>
            </w:pPr>
            <w:r>
              <w:rPr>
                <w:rFonts w:ascii="Arial" w:hAnsi="Arial" w:cs="Arial"/>
                <w:color w:val="000000"/>
                <w:sz w:val="18"/>
                <w:szCs w:val="18"/>
              </w:rPr>
              <w:t>Visuals are generally complete but the connection to the argument is limited.</w:t>
            </w:r>
          </w:p>
        </w:tc>
        <w:tc>
          <w:tcPr>
            <w:tcW w:w="2188" w:type="dxa"/>
            <w:tcBorders>
              <w:top w:val="outset" w:sz="6" w:space="0" w:color="auto"/>
              <w:left w:val="outset" w:sz="6" w:space="0" w:color="auto"/>
              <w:bottom w:val="outset" w:sz="6" w:space="0" w:color="auto"/>
              <w:right w:val="outset" w:sz="6" w:space="0" w:color="auto"/>
            </w:tcBorders>
          </w:tcPr>
          <w:p w14:paraId="4653DE5E" w14:textId="77777777" w:rsidR="00C16ADD" w:rsidRPr="00D645E5" w:rsidRDefault="00C16ADD" w:rsidP="00AD54B9">
            <w:pPr>
              <w:rPr>
                <w:rFonts w:ascii="Arial" w:hAnsi="Arial" w:cs="Arial"/>
                <w:color w:val="000000"/>
                <w:sz w:val="18"/>
                <w:szCs w:val="18"/>
              </w:rPr>
            </w:pPr>
            <w:r>
              <w:rPr>
                <w:rFonts w:ascii="Arial" w:hAnsi="Arial" w:cs="Arial"/>
                <w:color w:val="000000"/>
                <w:sz w:val="18"/>
                <w:szCs w:val="18"/>
              </w:rPr>
              <w:t>Visuals seem to be thrown together with little thought put into the process.</w:t>
            </w:r>
          </w:p>
        </w:tc>
      </w:tr>
      <w:tr w:rsidR="00C16ADD" w:rsidRPr="00D645E5" w14:paraId="6F4603AA" w14:textId="77777777" w:rsidTr="00AD54B9">
        <w:trPr>
          <w:trHeight w:val="1017"/>
          <w:tblCellSpacing w:w="0" w:type="dxa"/>
        </w:trPr>
        <w:tc>
          <w:tcPr>
            <w:tcW w:w="2340" w:type="dxa"/>
            <w:tcBorders>
              <w:top w:val="outset" w:sz="6" w:space="0" w:color="auto"/>
              <w:left w:val="outset" w:sz="6" w:space="0" w:color="auto"/>
              <w:bottom w:val="outset" w:sz="6" w:space="0" w:color="auto"/>
              <w:right w:val="outset" w:sz="6" w:space="0" w:color="auto"/>
            </w:tcBorders>
          </w:tcPr>
          <w:p w14:paraId="389F37CC" w14:textId="77777777" w:rsidR="00C16ADD" w:rsidRPr="00D645E5" w:rsidRDefault="00C16ADD" w:rsidP="00AD54B9">
            <w:pPr>
              <w:rPr>
                <w:rFonts w:ascii="Arial" w:hAnsi="Arial" w:cs="Arial"/>
                <w:b/>
                <w:bCs/>
                <w:color w:val="000000"/>
              </w:rPr>
            </w:pPr>
          </w:p>
        </w:tc>
        <w:tc>
          <w:tcPr>
            <w:tcW w:w="2166" w:type="dxa"/>
            <w:tcBorders>
              <w:top w:val="outset" w:sz="6" w:space="0" w:color="auto"/>
              <w:left w:val="outset" w:sz="6" w:space="0" w:color="auto"/>
              <w:bottom w:val="outset" w:sz="6" w:space="0" w:color="auto"/>
              <w:right w:val="outset" w:sz="6" w:space="0" w:color="auto"/>
            </w:tcBorders>
          </w:tcPr>
          <w:p w14:paraId="4F2C6779" w14:textId="77777777" w:rsidR="00C16ADD" w:rsidRPr="00D645E5" w:rsidRDefault="00C16ADD" w:rsidP="00AD54B9">
            <w:pPr>
              <w:rPr>
                <w:rFonts w:ascii="Arial" w:hAnsi="Arial" w:cs="Arial"/>
                <w:color w:val="000000"/>
                <w:sz w:val="18"/>
                <w:szCs w:val="18"/>
              </w:rPr>
            </w:pPr>
          </w:p>
        </w:tc>
        <w:tc>
          <w:tcPr>
            <w:tcW w:w="1783" w:type="dxa"/>
            <w:tcBorders>
              <w:top w:val="outset" w:sz="6" w:space="0" w:color="auto"/>
              <w:left w:val="outset" w:sz="6" w:space="0" w:color="auto"/>
              <w:bottom w:val="outset" w:sz="6" w:space="0" w:color="auto"/>
              <w:right w:val="outset" w:sz="6" w:space="0" w:color="auto"/>
            </w:tcBorders>
          </w:tcPr>
          <w:p w14:paraId="758A690A" w14:textId="77777777" w:rsidR="00C16ADD" w:rsidRPr="00D645E5" w:rsidRDefault="00C16ADD" w:rsidP="00AD54B9">
            <w:pPr>
              <w:rPr>
                <w:rFonts w:ascii="Arial" w:hAnsi="Arial" w:cs="Arial"/>
                <w:color w:val="000000"/>
                <w:sz w:val="18"/>
                <w:szCs w:val="18"/>
              </w:rPr>
            </w:pPr>
          </w:p>
        </w:tc>
        <w:tc>
          <w:tcPr>
            <w:tcW w:w="1783" w:type="dxa"/>
            <w:tcBorders>
              <w:top w:val="outset" w:sz="6" w:space="0" w:color="auto"/>
              <w:left w:val="outset" w:sz="6" w:space="0" w:color="auto"/>
              <w:bottom w:val="outset" w:sz="6" w:space="0" w:color="auto"/>
              <w:right w:val="outset" w:sz="6" w:space="0" w:color="auto"/>
            </w:tcBorders>
          </w:tcPr>
          <w:p w14:paraId="59ECADE6" w14:textId="77777777" w:rsidR="00C16ADD" w:rsidRPr="00D645E5" w:rsidRDefault="00C16ADD" w:rsidP="00AD54B9">
            <w:pPr>
              <w:rPr>
                <w:rFonts w:ascii="Arial" w:hAnsi="Arial" w:cs="Arial"/>
                <w:color w:val="000000"/>
                <w:sz w:val="18"/>
                <w:szCs w:val="18"/>
              </w:rPr>
            </w:pPr>
          </w:p>
        </w:tc>
        <w:tc>
          <w:tcPr>
            <w:tcW w:w="2188" w:type="dxa"/>
            <w:tcBorders>
              <w:top w:val="outset" w:sz="6" w:space="0" w:color="auto"/>
              <w:left w:val="outset" w:sz="6" w:space="0" w:color="auto"/>
              <w:bottom w:val="outset" w:sz="6" w:space="0" w:color="auto"/>
              <w:right w:val="outset" w:sz="6" w:space="0" w:color="auto"/>
            </w:tcBorders>
          </w:tcPr>
          <w:p w14:paraId="67D847C3" w14:textId="77777777" w:rsidR="00C16ADD" w:rsidRPr="00D645E5" w:rsidRDefault="00C16ADD" w:rsidP="00AD54B9">
            <w:pPr>
              <w:rPr>
                <w:rFonts w:ascii="Arial" w:hAnsi="Arial" w:cs="Arial"/>
                <w:color w:val="000000"/>
                <w:sz w:val="18"/>
                <w:szCs w:val="18"/>
              </w:rPr>
            </w:pPr>
          </w:p>
        </w:tc>
      </w:tr>
    </w:tbl>
    <w:p w14:paraId="6C078C50" w14:textId="77777777" w:rsidR="00C16ADD" w:rsidRPr="00CB4088" w:rsidRDefault="00C16ADD" w:rsidP="00C16ADD">
      <w:pPr>
        <w:ind w:left="-720"/>
        <w:rPr>
          <w:rFonts w:ascii="Arial" w:hAnsi="Arial" w:cs="Arial"/>
          <w:b/>
        </w:rPr>
      </w:pPr>
      <w:r>
        <w:rPr>
          <w:b/>
        </w:rPr>
        <w:tab/>
      </w:r>
      <w:r>
        <w:rPr>
          <w:b/>
        </w:rPr>
        <w:tab/>
      </w:r>
      <w:r>
        <w:rPr>
          <w:b/>
        </w:rPr>
        <w:tab/>
      </w:r>
      <w:r>
        <w:rPr>
          <w:rFonts w:ascii="Arial" w:hAnsi="Arial" w:cs="Arial"/>
          <w:b/>
        </w:rPr>
        <w:t>Total: ______</w:t>
      </w:r>
      <w:r>
        <w:rPr>
          <w:rFonts w:ascii="Arial" w:hAnsi="Arial" w:cs="Arial"/>
          <w:b/>
        </w:rPr>
        <w:tab/>
      </w:r>
      <w:proofErr w:type="gramStart"/>
      <w:r>
        <w:rPr>
          <w:rFonts w:ascii="Arial" w:hAnsi="Arial" w:cs="Arial"/>
          <w:b/>
        </w:rPr>
        <w:tab/>
        <w:t xml:space="preserve">  Total</w:t>
      </w:r>
      <w:proofErr w:type="gramEnd"/>
      <w:r>
        <w:rPr>
          <w:rFonts w:ascii="Arial" w:hAnsi="Arial" w:cs="Arial"/>
          <w:b/>
        </w:rPr>
        <w:t>: ______      Total: ______       Total: _____</w:t>
      </w:r>
    </w:p>
    <w:p w14:paraId="789EC721" w14:textId="77777777" w:rsidR="00C16ADD" w:rsidRDefault="00C16ADD" w:rsidP="00C16ADD">
      <w:pPr>
        <w:ind w:left="-720"/>
        <w:rPr>
          <w:b/>
        </w:rPr>
      </w:pPr>
    </w:p>
    <w:p w14:paraId="7E4A36BE" w14:textId="77777777" w:rsidR="00C16ADD" w:rsidRPr="00CB4088" w:rsidRDefault="00C16ADD" w:rsidP="00C16ADD">
      <w:pPr>
        <w:ind w:left="-720"/>
        <w:rPr>
          <w:b/>
          <w:sz w:val="25"/>
          <w:szCs w:val="25"/>
        </w:rPr>
      </w:pPr>
    </w:p>
    <w:p w14:paraId="74CB951A" w14:textId="77777777" w:rsidR="00ED2C50" w:rsidRDefault="00ED2C50" w:rsidP="00C16ADD">
      <w:pPr>
        <w:ind w:left="-720"/>
        <w:rPr>
          <w:rFonts w:ascii="Arial" w:hAnsi="Arial" w:cs="Arial"/>
          <w:b/>
          <w:sz w:val="25"/>
          <w:szCs w:val="25"/>
        </w:rPr>
      </w:pPr>
    </w:p>
    <w:p w14:paraId="1ADB659D" w14:textId="77777777" w:rsidR="00ED2C50" w:rsidRDefault="00ED2C50" w:rsidP="00C16ADD">
      <w:pPr>
        <w:ind w:left="-720"/>
        <w:rPr>
          <w:rFonts w:ascii="Arial" w:hAnsi="Arial" w:cs="Arial"/>
          <w:b/>
          <w:sz w:val="25"/>
          <w:szCs w:val="25"/>
        </w:rPr>
      </w:pPr>
    </w:p>
    <w:p w14:paraId="4425E1D6" w14:textId="77777777" w:rsidR="00ED2C50" w:rsidRDefault="00ED2C50" w:rsidP="00C16ADD">
      <w:pPr>
        <w:ind w:left="-720"/>
        <w:rPr>
          <w:rFonts w:ascii="Arial" w:hAnsi="Arial" w:cs="Arial"/>
          <w:b/>
          <w:sz w:val="25"/>
          <w:szCs w:val="25"/>
        </w:rPr>
      </w:pPr>
    </w:p>
    <w:p w14:paraId="7F30D6C7" w14:textId="77777777" w:rsidR="00ED2C50" w:rsidRDefault="00ED2C50" w:rsidP="00C16ADD">
      <w:pPr>
        <w:ind w:left="-720"/>
        <w:rPr>
          <w:rFonts w:ascii="Arial" w:hAnsi="Arial" w:cs="Arial"/>
          <w:b/>
          <w:sz w:val="25"/>
          <w:szCs w:val="25"/>
        </w:rPr>
      </w:pPr>
    </w:p>
    <w:p w14:paraId="696CB2AD" w14:textId="77777777" w:rsidR="00ED2C50" w:rsidRDefault="00ED2C50" w:rsidP="00C16ADD">
      <w:pPr>
        <w:ind w:left="-720"/>
        <w:rPr>
          <w:rFonts w:ascii="Arial" w:hAnsi="Arial" w:cs="Arial"/>
          <w:b/>
          <w:sz w:val="25"/>
          <w:szCs w:val="25"/>
        </w:rPr>
      </w:pPr>
    </w:p>
    <w:p w14:paraId="101D6230" w14:textId="77777777" w:rsidR="00ED2C50" w:rsidRDefault="00ED2C50" w:rsidP="00C16ADD">
      <w:pPr>
        <w:ind w:left="-720"/>
        <w:rPr>
          <w:rFonts w:ascii="Arial" w:hAnsi="Arial" w:cs="Arial"/>
          <w:b/>
          <w:sz w:val="25"/>
          <w:szCs w:val="25"/>
        </w:rPr>
      </w:pPr>
    </w:p>
    <w:p w14:paraId="5B04104F" w14:textId="77777777" w:rsidR="00ED2C50" w:rsidRDefault="00ED2C50" w:rsidP="00C16ADD">
      <w:pPr>
        <w:ind w:left="-720"/>
        <w:rPr>
          <w:rFonts w:ascii="Arial" w:hAnsi="Arial" w:cs="Arial"/>
          <w:b/>
          <w:sz w:val="25"/>
          <w:szCs w:val="25"/>
        </w:rPr>
      </w:pPr>
    </w:p>
    <w:p w14:paraId="051A0A36" w14:textId="77777777" w:rsidR="00ED2C50" w:rsidRDefault="00ED2C50" w:rsidP="00C16ADD">
      <w:pPr>
        <w:ind w:left="-720"/>
        <w:rPr>
          <w:rFonts w:ascii="Arial" w:hAnsi="Arial" w:cs="Arial"/>
          <w:b/>
          <w:sz w:val="25"/>
          <w:szCs w:val="25"/>
        </w:rPr>
      </w:pPr>
    </w:p>
    <w:p w14:paraId="4AB35949" w14:textId="40B57681" w:rsidR="00C16ADD" w:rsidRDefault="00ED2C50" w:rsidP="00C16ADD">
      <w:r>
        <w:lastRenderedPageBreak/>
        <w:t xml:space="preserve">Quiz for Everything is An Argument and Thank You </w:t>
      </w:r>
      <w:proofErr w:type="gramStart"/>
      <w:r>
        <w:t>For</w:t>
      </w:r>
      <w:proofErr w:type="gramEnd"/>
      <w:r>
        <w:t xml:space="preserve"> Arguing</w:t>
      </w:r>
    </w:p>
    <w:p w14:paraId="5D7523ED" w14:textId="77777777" w:rsidR="00C16ADD" w:rsidRDefault="00C16ADD" w:rsidP="00C16ADD">
      <w:pPr>
        <w:pStyle w:val="ListParagraph"/>
        <w:numPr>
          <w:ilvl w:val="0"/>
          <w:numId w:val="3"/>
        </w:numPr>
      </w:pPr>
      <w:r>
        <w:t xml:space="preserve">There are four different purposes for arguments (Everything is an Argument).  Name three of them. Give an example of one of those </w:t>
      </w:r>
      <w:proofErr w:type="gramStart"/>
      <w:r>
        <w:t>types  (</w:t>
      </w:r>
      <w:proofErr w:type="gramEnd"/>
      <w:r>
        <w:t>2 points, one point for naming three of the purposes, one point for the explanation)</w:t>
      </w:r>
    </w:p>
    <w:p w14:paraId="1BF9D4EB" w14:textId="77777777" w:rsidR="00C16ADD" w:rsidRDefault="00C16ADD" w:rsidP="00C16ADD">
      <w:pPr>
        <w:pStyle w:val="ListParagraph"/>
        <w:numPr>
          <w:ilvl w:val="0"/>
          <w:numId w:val="3"/>
        </w:numPr>
      </w:pPr>
      <w:r>
        <w:t>What are the three different types of argumentative appeals to audience? Explain what each type is.  (2 points, one point for listing all three, one point for correctly explaining all three)</w:t>
      </w:r>
    </w:p>
    <w:p w14:paraId="03370701" w14:textId="77777777" w:rsidR="00C16ADD" w:rsidRDefault="00C16ADD" w:rsidP="00C16ADD">
      <w:pPr>
        <w:pStyle w:val="ListParagraph"/>
        <w:numPr>
          <w:ilvl w:val="0"/>
          <w:numId w:val="3"/>
        </w:numPr>
      </w:pPr>
      <w:r>
        <w:t>The three different occasions for argument are the past, future, and present.</w:t>
      </w:r>
    </w:p>
    <w:p w14:paraId="366D5DC8" w14:textId="77777777" w:rsidR="00C16ADD" w:rsidRDefault="00C16ADD" w:rsidP="00C16ADD">
      <w:pPr>
        <w:ind w:firstLine="720"/>
      </w:pPr>
      <w:r>
        <w:t>Explain what an occasion for a future argument involves. (2 points)</w:t>
      </w:r>
    </w:p>
    <w:p w14:paraId="01A4898E" w14:textId="77777777" w:rsidR="00C16ADD" w:rsidRDefault="00C16ADD" w:rsidP="00C16ADD">
      <w:pPr>
        <w:pStyle w:val="ListParagraph"/>
        <w:numPr>
          <w:ilvl w:val="0"/>
          <w:numId w:val="3"/>
        </w:numPr>
      </w:pPr>
      <w:r>
        <w:t xml:space="preserve">According to </w:t>
      </w:r>
      <w:r w:rsidRPr="008E6E0D">
        <w:rPr>
          <w:i/>
        </w:rPr>
        <w:t>Thank you for Arguing</w:t>
      </w:r>
      <w:r>
        <w:t xml:space="preserve"> what are the three goals for what you can change in your audience.  Select one and explain how you can change it. (2 points)</w:t>
      </w:r>
    </w:p>
    <w:p w14:paraId="0354D3E2" w14:textId="6F06B6EC" w:rsidR="00ED2C50" w:rsidRDefault="00C16ADD" w:rsidP="00ED2C50">
      <w:pPr>
        <w:pStyle w:val="ListParagraph"/>
        <w:numPr>
          <w:ilvl w:val="0"/>
          <w:numId w:val="3"/>
        </w:numPr>
      </w:pPr>
      <w:r>
        <w:t>List Cicero’s 5 canons of persuasion.  (one point for listing three or four, two points for listing five)</w:t>
      </w:r>
    </w:p>
    <w:p w14:paraId="365DB841" w14:textId="10E3843D" w:rsidR="00C16ADD" w:rsidRDefault="00C16ADD" w:rsidP="00ED2C50">
      <w:pPr>
        <w:pStyle w:val="ListParagraph"/>
        <w:numPr>
          <w:ilvl w:val="0"/>
          <w:numId w:val="3"/>
        </w:numPr>
      </w:pPr>
      <w:r>
        <w:t>What are the four different aspects of the rhetorical situations? (the triangle) (2 points, one point for naming three, two points for naming all four)</w:t>
      </w:r>
    </w:p>
    <w:p w14:paraId="3A9026D2" w14:textId="77777777" w:rsidR="00C16ADD" w:rsidRDefault="00C16ADD" w:rsidP="00ED2C50">
      <w:pPr>
        <w:pStyle w:val="ListParagraph"/>
        <w:numPr>
          <w:ilvl w:val="0"/>
          <w:numId w:val="3"/>
        </w:numPr>
      </w:pPr>
      <w:r>
        <w:t>Explain the difference between convincing and persuading and show an example of each.  (2 points)</w:t>
      </w:r>
    </w:p>
    <w:p w14:paraId="0769EB9D" w14:textId="77777777" w:rsidR="00C16ADD" w:rsidRDefault="00C16ADD" w:rsidP="00ED2C50">
      <w:pPr>
        <w:pStyle w:val="ListParagraph"/>
        <w:numPr>
          <w:ilvl w:val="0"/>
          <w:numId w:val="3"/>
        </w:numPr>
      </w:pPr>
      <w:r>
        <w:t>What are the six elements of the structure of a classical argument? (</w:t>
      </w:r>
      <w:proofErr w:type="gramStart"/>
      <w:r>
        <w:t>one point</w:t>
      </w:r>
      <w:proofErr w:type="gramEnd"/>
      <w:r>
        <w:t xml:space="preserve"> listing three, one and a half points for listing four or five, two points for listing all six)</w:t>
      </w:r>
    </w:p>
    <w:p w14:paraId="3193C801" w14:textId="77777777" w:rsidR="00C16ADD" w:rsidRDefault="00C16ADD" w:rsidP="00ED2C50">
      <w:pPr>
        <w:pStyle w:val="ListParagraph"/>
        <w:numPr>
          <w:ilvl w:val="0"/>
          <w:numId w:val="3"/>
        </w:numPr>
      </w:pPr>
      <w:r>
        <w:t xml:space="preserve">What are the four virtues of style? </w:t>
      </w:r>
      <w:proofErr w:type="gramStart"/>
      <w:r>
        <w:t>( one</w:t>
      </w:r>
      <w:proofErr w:type="gramEnd"/>
      <w:r>
        <w:t xml:space="preserve"> point for listing two or three, two points for listing all four)</w:t>
      </w:r>
    </w:p>
    <w:p w14:paraId="32EAE0A7" w14:textId="6F5F9190" w:rsidR="00C16ADD" w:rsidRDefault="00C16ADD" w:rsidP="00ED2C50">
      <w:pPr>
        <w:pStyle w:val="ListParagraph"/>
        <w:numPr>
          <w:ilvl w:val="0"/>
          <w:numId w:val="3"/>
        </w:numPr>
      </w:pPr>
      <w:r>
        <w:t>The three different occasions for argument are the past, future, and present.</w:t>
      </w:r>
    </w:p>
    <w:p w14:paraId="146EC0A2" w14:textId="67C3CE14" w:rsidR="00C16ADD" w:rsidRDefault="00C16ADD" w:rsidP="00C16ADD">
      <w:pPr>
        <w:ind w:firstLine="720"/>
      </w:pPr>
      <w:r>
        <w:t>Explain what an occasion for a past argument involves. (2 points)</w:t>
      </w:r>
    </w:p>
    <w:p w14:paraId="3C640358" w14:textId="77777777" w:rsidR="00C16ADD" w:rsidRDefault="00C16ADD" w:rsidP="00ED2C50">
      <w:pPr>
        <w:pStyle w:val="ListParagraph"/>
        <w:numPr>
          <w:ilvl w:val="0"/>
          <w:numId w:val="3"/>
        </w:numPr>
      </w:pPr>
      <w:r>
        <w:t>What are the five senses of persuasion? Which of these senses (pick only one) most appeals to logic?  What does this appeal to logic? (2 points, one point for listing all five, one point for correctly identifying the one associated with logic and explaining why it is associated with logic)</w:t>
      </w:r>
    </w:p>
    <w:p w14:paraId="63E12E08" w14:textId="77777777" w:rsidR="00C16ADD" w:rsidRDefault="00C16ADD" w:rsidP="00C16ADD"/>
    <w:p w14:paraId="50AFD002" w14:textId="77777777" w:rsidR="00C16ADD" w:rsidRDefault="00C16ADD" w:rsidP="00C16ADD"/>
    <w:p w14:paraId="03CBB42C" w14:textId="77777777" w:rsidR="00C16ADD" w:rsidRDefault="00C16ADD" w:rsidP="00C16ADD"/>
    <w:p w14:paraId="0E9DC646" w14:textId="61DDEFAA" w:rsidR="00C16ADD" w:rsidRDefault="00C16ADD" w:rsidP="00C16ADD"/>
    <w:p w14:paraId="1A40283F" w14:textId="2A54CA69" w:rsidR="00ED2C50" w:rsidRDefault="00ED2C50" w:rsidP="00C16ADD"/>
    <w:p w14:paraId="11E5E99A" w14:textId="77777777" w:rsidR="00ED2C50" w:rsidRDefault="00ED2C50" w:rsidP="00C16ADD"/>
    <w:p w14:paraId="296960CD" w14:textId="77777777" w:rsidR="00C16ADD" w:rsidRPr="00CB4088" w:rsidRDefault="00C16ADD" w:rsidP="00C16ADD">
      <w:pPr>
        <w:ind w:left="-720"/>
        <w:rPr>
          <w:rFonts w:ascii="Arial" w:hAnsi="Arial" w:cs="Arial"/>
          <w:b/>
          <w:sz w:val="25"/>
          <w:szCs w:val="25"/>
        </w:rPr>
      </w:pPr>
    </w:p>
    <w:p w14:paraId="042E2763" w14:textId="5B780DE1" w:rsidR="00C16ADD" w:rsidRDefault="00C16ADD"/>
    <w:p w14:paraId="27B96973" w14:textId="0F0F2C29" w:rsidR="00C16ADD" w:rsidRDefault="00C16ADD"/>
    <w:p w14:paraId="541DCA07" w14:textId="15DC6409" w:rsidR="00C16ADD" w:rsidRDefault="00C16ADD"/>
    <w:p w14:paraId="67ADE2B9" w14:textId="6FF708AE" w:rsidR="00ED2C50" w:rsidRPr="009F59C4" w:rsidRDefault="00ED2C50" w:rsidP="00C16ADD">
      <w:pPr>
        <w:rPr>
          <w:rFonts w:ascii="Arial" w:hAnsi="Arial" w:cs="Arial"/>
          <w:b/>
        </w:rPr>
      </w:pPr>
      <w:r w:rsidRPr="009F59C4">
        <w:rPr>
          <w:rFonts w:ascii="Arial" w:hAnsi="Arial" w:cs="Arial"/>
          <w:b/>
        </w:rPr>
        <w:lastRenderedPageBreak/>
        <w:t xml:space="preserve">Review Notes over Everything is an Argument and Thank You </w:t>
      </w:r>
      <w:proofErr w:type="gramStart"/>
      <w:r w:rsidRPr="009F59C4">
        <w:rPr>
          <w:rFonts w:ascii="Arial" w:hAnsi="Arial" w:cs="Arial"/>
          <w:b/>
        </w:rPr>
        <w:t>For</w:t>
      </w:r>
      <w:proofErr w:type="gramEnd"/>
      <w:r w:rsidRPr="009F59C4">
        <w:rPr>
          <w:rFonts w:ascii="Arial" w:hAnsi="Arial" w:cs="Arial"/>
          <w:b/>
        </w:rPr>
        <w:t xml:space="preserve"> Arguing</w:t>
      </w:r>
    </w:p>
    <w:p w14:paraId="03EBF746" w14:textId="3C3F690D" w:rsidR="00C16ADD" w:rsidRPr="009F59C4" w:rsidRDefault="00C16ADD" w:rsidP="00C16ADD">
      <w:pPr>
        <w:rPr>
          <w:rFonts w:ascii="Arial" w:hAnsi="Arial" w:cs="Arial"/>
          <w:b/>
        </w:rPr>
      </w:pPr>
      <w:r w:rsidRPr="009F59C4">
        <w:rPr>
          <w:rFonts w:ascii="Arial" w:hAnsi="Arial" w:cs="Arial"/>
          <w:b/>
        </w:rPr>
        <w:t>Purposes and Reasons for Argument</w:t>
      </w:r>
    </w:p>
    <w:p w14:paraId="0E79DCA0" w14:textId="77777777" w:rsidR="00C16ADD" w:rsidRPr="009F59C4" w:rsidRDefault="00C16ADD" w:rsidP="00C16ADD">
      <w:pPr>
        <w:rPr>
          <w:rFonts w:ascii="Arial" w:hAnsi="Arial" w:cs="Arial"/>
        </w:rPr>
      </w:pPr>
    </w:p>
    <w:p w14:paraId="74118F55" w14:textId="77777777" w:rsidR="00C16ADD" w:rsidRPr="009F59C4" w:rsidRDefault="00C16ADD" w:rsidP="00C16ADD">
      <w:pPr>
        <w:rPr>
          <w:rFonts w:ascii="Arial" w:hAnsi="Arial" w:cs="Arial"/>
        </w:rPr>
      </w:pPr>
      <w:r w:rsidRPr="009F59C4">
        <w:rPr>
          <w:rFonts w:ascii="Arial" w:hAnsi="Arial" w:cs="Arial"/>
        </w:rPr>
        <w:t>Convince/Inform</w:t>
      </w:r>
    </w:p>
    <w:p w14:paraId="60B4AC55" w14:textId="77777777" w:rsidR="00C16ADD" w:rsidRPr="009F59C4" w:rsidRDefault="00C16ADD" w:rsidP="00C16ADD">
      <w:pPr>
        <w:rPr>
          <w:rFonts w:ascii="Arial" w:hAnsi="Arial" w:cs="Arial"/>
        </w:rPr>
      </w:pPr>
      <w:r w:rsidRPr="009F59C4">
        <w:rPr>
          <w:rFonts w:ascii="Arial" w:hAnsi="Arial" w:cs="Arial"/>
        </w:rPr>
        <w:t>Persuade</w:t>
      </w:r>
    </w:p>
    <w:p w14:paraId="0E442DD8" w14:textId="77777777" w:rsidR="00C16ADD" w:rsidRPr="009F59C4" w:rsidRDefault="00C16ADD" w:rsidP="00C16ADD">
      <w:pPr>
        <w:rPr>
          <w:rFonts w:ascii="Arial" w:hAnsi="Arial" w:cs="Arial"/>
        </w:rPr>
      </w:pPr>
      <w:r w:rsidRPr="009F59C4">
        <w:rPr>
          <w:rFonts w:ascii="Arial" w:hAnsi="Arial" w:cs="Arial"/>
        </w:rPr>
        <w:t>Make Decisions</w:t>
      </w:r>
    </w:p>
    <w:p w14:paraId="689F7FB3" w14:textId="77777777" w:rsidR="00C16ADD" w:rsidRPr="009F59C4" w:rsidRDefault="00C16ADD" w:rsidP="00C16ADD">
      <w:pPr>
        <w:rPr>
          <w:rFonts w:ascii="Arial" w:hAnsi="Arial" w:cs="Arial"/>
        </w:rPr>
      </w:pPr>
      <w:r w:rsidRPr="009F59C4">
        <w:rPr>
          <w:rFonts w:ascii="Arial" w:hAnsi="Arial" w:cs="Arial"/>
        </w:rPr>
        <w:t>Understand/Explain</w:t>
      </w:r>
    </w:p>
    <w:p w14:paraId="49F2D3C3" w14:textId="77777777" w:rsidR="00C16ADD" w:rsidRPr="009F59C4" w:rsidRDefault="00C16ADD" w:rsidP="00C16ADD">
      <w:pPr>
        <w:rPr>
          <w:rFonts w:ascii="Arial" w:hAnsi="Arial" w:cs="Arial"/>
        </w:rPr>
      </w:pPr>
    </w:p>
    <w:p w14:paraId="03B2C299" w14:textId="77777777" w:rsidR="00C16ADD" w:rsidRPr="009F59C4" w:rsidRDefault="00C16ADD" w:rsidP="00C16ADD">
      <w:pPr>
        <w:rPr>
          <w:rFonts w:ascii="Arial" w:hAnsi="Arial" w:cs="Arial"/>
          <w:b/>
        </w:rPr>
      </w:pPr>
      <w:r w:rsidRPr="009F59C4">
        <w:rPr>
          <w:rFonts w:ascii="Arial" w:hAnsi="Arial" w:cs="Arial"/>
          <w:b/>
        </w:rPr>
        <w:t>Occasions</w:t>
      </w:r>
    </w:p>
    <w:p w14:paraId="7BE02A7D" w14:textId="77777777" w:rsidR="00C16ADD" w:rsidRPr="009F59C4" w:rsidRDefault="00C16ADD" w:rsidP="00C16ADD">
      <w:pPr>
        <w:rPr>
          <w:rFonts w:ascii="Arial" w:hAnsi="Arial" w:cs="Arial"/>
        </w:rPr>
      </w:pPr>
      <w:r w:rsidRPr="009F59C4">
        <w:rPr>
          <w:rFonts w:ascii="Arial" w:hAnsi="Arial" w:cs="Arial"/>
        </w:rPr>
        <w:t>Past-did this occur</w:t>
      </w:r>
    </w:p>
    <w:p w14:paraId="61CB057A" w14:textId="77777777" w:rsidR="00C16ADD" w:rsidRPr="009F59C4" w:rsidRDefault="00C16ADD" w:rsidP="00C16ADD">
      <w:pPr>
        <w:rPr>
          <w:rFonts w:ascii="Arial" w:hAnsi="Arial" w:cs="Arial"/>
        </w:rPr>
      </w:pPr>
      <w:r w:rsidRPr="009F59C4">
        <w:rPr>
          <w:rFonts w:ascii="Arial" w:hAnsi="Arial" w:cs="Arial"/>
        </w:rPr>
        <w:t>Future-should we do, policy</w:t>
      </w:r>
    </w:p>
    <w:p w14:paraId="449E1421" w14:textId="77777777" w:rsidR="00C16ADD" w:rsidRPr="009F59C4" w:rsidRDefault="00C16ADD" w:rsidP="00C16ADD">
      <w:pPr>
        <w:rPr>
          <w:rFonts w:ascii="Arial" w:hAnsi="Arial" w:cs="Arial"/>
        </w:rPr>
      </w:pPr>
      <w:r w:rsidRPr="009F59C4">
        <w:rPr>
          <w:rFonts w:ascii="Arial" w:hAnsi="Arial" w:cs="Arial"/>
        </w:rPr>
        <w:t>Presents-values of society</w:t>
      </w:r>
    </w:p>
    <w:p w14:paraId="7F7704A9" w14:textId="77777777" w:rsidR="00C16ADD" w:rsidRPr="009F59C4" w:rsidRDefault="00C16ADD" w:rsidP="00C16ADD">
      <w:pPr>
        <w:rPr>
          <w:rFonts w:ascii="Arial" w:hAnsi="Arial" w:cs="Arial"/>
        </w:rPr>
      </w:pPr>
    </w:p>
    <w:p w14:paraId="13FABCF6" w14:textId="77777777" w:rsidR="00C16ADD" w:rsidRPr="009F59C4" w:rsidRDefault="00C16ADD" w:rsidP="00C16ADD">
      <w:pPr>
        <w:rPr>
          <w:rFonts w:ascii="Arial" w:hAnsi="Arial" w:cs="Arial"/>
          <w:b/>
        </w:rPr>
      </w:pPr>
      <w:r w:rsidRPr="009F59C4">
        <w:rPr>
          <w:rFonts w:ascii="Arial" w:hAnsi="Arial" w:cs="Arial"/>
          <w:b/>
        </w:rPr>
        <w:t>Kinds</w:t>
      </w:r>
    </w:p>
    <w:p w14:paraId="152FDCB2" w14:textId="77777777" w:rsidR="00C16ADD" w:rsidRPr="009F59C4" w:rsidRDefault="00C16ADD" w:rsidP="00C16ADD">
      <w:pPr>
        <w:rPr>
          <w:rFonts w:ascii="Arial" w:hAnsi="Arial" w:cs="Arial"/>
        </w:rPr>
      </w:pPr>
      <w:r w:rsidRPr="009F59C4">
        <w:rPr>
          <w:rFonts w:ascii="Arial" w:hAnsi="Arial" w:cs="Arial"/>
        </w:rPr>
        <w:t>Fact</w:t>
      </w:r>
    </w:p>
    <w:p w14:paraId="68325C66" w14:textId="77777777" w:rsidR="00C16ADD" w:rsidRPr="009F59C4" w:rsidRDefault="00C16ADD" w:rsidP="00C16ADD">
      <w:pPr>
        <w:rPr>
          <w:rFonts w:ascii="Arial" w:hAnsi="Arial" w:cs="Arial"/>
        </w:rPr>
      </w:pPr>
      <w:r w:rsidRPr="009F59C4">
        <w:rPr>
          <w:rFonts w:ascii="Arial" w:hAnsi="Arial" w:cs="Arial"/>
        </w:rPr>
        <w:t>Definition</w:t>
      </w:r>
    </w:p>
    <w:p w14:paraId="6F0F96AF" w14:textId="77777777" w:rsidR="00C16ADD" w:rsidRPr="009F59C4" w:rsidRDefault="00C16ADD" w:rsidP="00C16ADD">
      <w:pPr>
        <w:rPr>
          <w:rFonts w:ascii="Arial" w:hAnsi="Arial" w:cs="Arial"/>
        </w:rPr>
      </w:pPr>
      <w:r w:rsidRPr="009F59C4">
        <w:rPr>
          <w:rFonts w:ascii="Arial" w:hAnsi="Arial" w:cs="Arial"/>
        </w:rPr>
        <w:t>Cause and Effect</w:t>
      </w:r>
    </w:p>
    <w:p w14:paraId="4414AB6A" w14:textId="77777777" w:rsidR="00C16ADD" w:rsidRPr="009F59C4" w:rsidRDefault="00C16ADD" w:rsidP="00C16ADD">
      <w:pPr>
        <w:rPr>
          <w:rFonts w:ascii="Arial" w:hAnsi="Arial" w:cs="Arial"/>
        </w:rPr>
      </w:pPr>
    </w:p>
    <w:p w14:paraId="6800D474" w14:textId="77777777" w:rsidR="00C16ADD" w:rsidRPr="009F59C4" w:rsidRDefault="00C16ADD" w:rsidP="00C16ADD">
      <w:pPr>
        <w:rPr>
          <w:rFonts w:ascii="Arial" w:hAnsi="Arial" w:cs="Arial"/>
          <w:b/>
        </w:rPr>
      </w:pPr>
      <w:r w:rsidRPr="009F59C4">
        <w:rPr>
          <w:rFonts w:ascii="Arial" w:hAnsi="Arial" w:cs="Arial"/>
          <w:b/>
        </w:rPr>
        <w:t>Audience Appeals</w:t>
      </w:r>
    </w:p>
    <w:p w14:paraId="02E342E8" w14:textId="77777777" w:rsidR="00C16ADD" w:rsidRPr="009F59C4" w:rsidRDefault="00C16ADD" w:rsidP="00C16ADD">
      <w:pPr>
        <w:rPr>
          <w:rFonts w:ascii="Arial" w:hAnsi="Arial" w:cs="Arial"/>
        </w:rPr>
      </w:pPr>
      <w:r w:rsidRPr="009F59C4">
        <w:rPr>
          <w:rFonts w:ascii="Arial" w:hAnsi="Arial" w:cs="Arial"/>
        </w:rPr>
        <w:t>Ethos</w:t>
      </w:r>
    </w:p>
    <w:p w14:paraId="638A6CCF" w14:textId="77777777" w:rsidR="00C16ADD" w:rsidRPr="009F59C4" w:rsidRDefault="00C16ADD" w:rsidP="00C16ADD">
      <w:pPr>
        <w:rPr>
          <w:rFonts w:ascii="Arial" w:hAnsi="Arial" w:cs="Arial"/>
        </w:rPr>
      </w:pPr>
      <w:r w:rsidRPr="009F59C4">
        <w:rPr>
          <w:rFonts w:ascii="Arial" w:hAnsi="Arial" w:cs="Arial"/>
        </w:rPr>
        <w:t>Logos</w:t>
      </w:r>
    </w:p>
    <w:p w14:paraId="507D39B0" w14:textId="77777777" w:rsidR="00C16ADD" w:rsidRPr="009F59C4" w:rsidRDefault="00C16ADD" w:rsidP="00C16ADD">
      <w:pPr>
        <w:rPr>
          <w:rFonts w:ascii="Arial" w:hAnsi="Arial" w:cs="Arial"/>
        </w:rPr>
      </w:pPr>
      <w:r w:rsidRPr="009F59C4">
        <w:rPr>
          <w:rFonts w:ascii="Arial" w:hAnsi="Arial" w:cs="Arial"/>
        </w:rPr>
        <w:t>Pathos</w:t>
      </w:r>
    </w:p>
    <w:p w14:paraId="6F1AE269" w14:textId="77777777" w:rsidR="00C16ADD" w:rsidRPr="009F59C4" w:rsidRDefault="00C16ADD" w:rsidP="00C16ADD">
      <w:pPr>
        <w:rPr>
          <w:rFonts w:ascii="Arial" w:hAnsi="Arial" w:cs="Arial"/>
          <w:b/>
        </w:rPr>
      </w:pPr>
    </w:p>
    <w:p w14:paraId="756CCF4D" w14:textId="77777777" w:rsidR="00C16ADD" w:rsidRPr="009F59C4" w:rsidRDefault="00C16ADD" w:rsidP="00C16ADD">
      <w:pPr>
        <w:rPr>
          <w:rFonts w:ascii="Arial" w:hAnsi="Arial" w:cs="Arial"/>
          <w:b/>
        </w:rPr>
      </w:pPr>
      <w:r w:rsidRPr="009F59C4">
        <w:rPr>
          <w:rFonts w:ascii="Arial" w:hAnsi="Arial" w:cs="Arial"/>
          <w:b/>
        </w:rPr>
        <w:t xml:space="preserve">Rhetorical </w:t>
      </w:r>
      <w:proofErr w:type="gramStart"/>
      <w:r w:rsidRPr="009F59C4">
        <w:rPr>
          <w:rFonts w:ascii="Arial" w:hAnsi="Arial" w:cs="Arial"/>
          <w:b/>
        </w:rPr>
        <w:t>Triangle  (</w:t>
      </w:r>
      <w:proofErr w:type="gramEnd"/>
      <w:r w:rsidRPr="009F59C4">
        <w:rPr>
          <w:rFonts w:ascii="Arial" w:hAnsi="Arial" w:cs="Arial"/>
          <w:b/>
        </w:rPr>
        <w:t>speaker, audience, message, context)</w:t>
      </w:r>
    </w:p>
    <w:p w14:paraId="6A59B23C" w14:textId="77777777" w:rsidR="00C16ADD" w:rsidRPr="009F59C4" w:rsidRDefault="00C16ADD" w:rsidP="00C16ADD">
      <w:pPr>
        <w:rPr>
          <w:rFonts w:ascii="Arial" w:hAnsi="Arial" w:cs="Arial"/>
        </w:rPr>
      </w:pPr>
      <w:r w:rsidRPr="009F59C4">
        <w:rPr>
          <w:rFonts w:ascii="Arial" w:hAnsi="Arial" w:cs="Arial"/>
          <w:noProof/>
        </w:rPr>
        <mc:AlternateContent>
          <mc:Choice Requires="wps">
            <w:drawing>
              <wp:anchor distT="0" distB="0" distL="114300" distR="114300" simplePos="0" relativeHeight="251661312" behindDoc="0" locked="0" layoutInCell="1" allowOverlap="1" wp14:anchorId="694E0CA0" wp14:editId="72474CF5">
                <wp:simplePos x="0" y="0"/>
                <wp:positionH relativeFrom="column">
                  <wp:posOffset>-133350</wp:posOffset>
                </wp:positionH>
                <wp:positionV relativeFrom="paragraph">
                  <wp:posOffset>278765</wp:posOffset>
                </wp:positionV>
                <wp:extent cx="2121408" cy="1828800"/>
                <wp:effectExtent l="19050" t="19050" r="31750" b="19050"/>
                <wp:wrapNone/>
                <wp:docPr id="2" name="Isosceles Triangle 2"/>
                <wp:cNvGraphicFramePr/>
                <a:graphic xmlns:a="http://schemas.openxmlformats.org/drawingml/2006/main">
                  <a:graphicData uri="http://schemas.microsoft.com/office/word/2010/wordprocessingShape">
                    <wps:wsp>
                      <wps:cNvSpPr/>
                      <wps:spPr>
                        <a:xfrm>
                          <a:off x="0" y="0"/>
                          <a:ext cx="2121408" cy="18288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8F98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0.5pt;margin-top:21.95pt;width:167.05pt;height:2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" fillcolor="#4472c4 [3204]" strokecolor="#1f3763 [1604]" strokeweight="1pt"/>
            </w:pict>
          </mc:Fallback>
        </mc:AlternateContent>
      </w:r>
    </w:p>
    <w:p w14:paraId="0E178BFB" w14:textId="77777777" w:rsidR="00C16ADD" w:rsidRPr="009F59C4" w:rsidRDefault="00C16ADD" w:rsidP="00C16ADD">
      <w:pPr>
        <w:rPr>
          <w:rFonts w:ascii="Arial" w:hAnsi="Arial" w:cs="Arial"/>
        </w:rPr>
      </w:pPr>
    </w:p>
    <w:p w14:paraId="3861CA0A" w14:textId="77777777" w:rsidR="00C16ADD" w:rsidRPr="009F59C4" w:rsidRDefault="00C16ADD" w:rsidP="00C16ADD">
      <w:pPr>
        <w:rPr>
          <w:rFonts w:ascii="Arial" w:hAnsi="Arial" w:cs="Arial"/>
        </w:rPr>
      </w:pPr>
    </w:p>
    <w:p w14:paraId="1A90C1C5" w14:textId="77777777" w:rsidR="00C16ADD" w:rsidRPr="009F59C4" w:rsidRDefault="00C16ADD" w:rsidP="00C16ADD">
      <w:pPr>
        <w:rPr>
          <w:rFonts w:ascii="Arial" w:hAnsi="Arial" w:cs="Arial"/>
        </w:rPr>
      </w:pPr>
    </w:p>
    <w:p w14:paraId="3E6657C4" w14:textId="77777777" w:rsidR="00C16ADD" w:rsidRPr="009F59C4" w:rsidRDefault="00C16ADD" w:rsidP="00C16ADD">
      <w:pPr>
        <w:rPr>
          <w:rFonts w:ascii="Arial" w:hAnsi="Arial" w:cs="Arial"/>
        </w:rPr>
      </w:pPr>
    </w:p>
    <w:p w14:paraId="7741D2B1" w14:textId="77777777" w:rsidR="00C16ADD" w:rsidRPr="009F59C4" w:rsidRDefault="00C16ADD" w:rsidP="00C16ADD">
      <w:pPr>
        <w:rPr>
          <w:rFonts w:ascii="Arial" w:hAnsi="Arial" w:cs="Arial"/>
        </w:rPr>
      </w:pPr>
    </w:p>
    <w:p w14:paraId="333CBDFF" w14:textId="77777777" w:rsidR="00C16ADD" w:rsidRPr="009F59C4" w:rsidRDefault="00C16ADD" w:rsidP="00C16ADD">
      <w:pPr>
        <w:rPr>
          <w:rFonts w:ascii="Arial" w:hAnsi="Arial" w:cs="Arial"/>
        </w:rPr>
      </w:pPr>
    </w:p>
    <w:p w14:paraId="3C51B67B" w14:textId="77777777" w:rsidR="00C16ADD" w:rsidRPr="009F59C4" w:rsidRDefault="00C16ADD" w:rsidP="00C16ADD">
      <w:pPr>
        <w:rPr>
          <w:rFonts w:ascii="Arial" w:hAnsi="Arial" w:cs="Arial"/>
        </w:rPr>
      </w:pPr>
    </w:p>
    <w:p w14:paraId="25D2542B" w14:textId="77777777" w:rsidR="00C16ADD" w:rsidRPr="009F59C4" w:rsidRDefault="00C16ADD" w:rsidP="00C16ADD">
      <w:pPr>
        <w:rPr>
          <w:rFonts w:ascii="Arial" w:hAnsi="Arial" w:cs="Arial"/>
        </w:rPr>
      </w:pPr>
    </w:p>
    <w:p w14:paraId="10F3B40A" w14:textId="77777777" w:rsidR="00C16ADD" w:rsidRPr="009F59C4" w:rsidRDefault="00C16ADD" w:rsidP="00C16ADD">
      <w:pPr>
        <w:rPr>
          <w:rFonts w:ascii="Arial" w:hAnsi="Arial" w:cs="Arial"/>
        </w:rPr>
      </w:pPr>
    </w:p>
    <w:p w14:paraId="704EA2DF" w14:textId="77777777" w:rsidR="00C16ADD" w:rsidRPr="009F59C4" w:rsidRDefault="00C16ADD" w:rsidP="00C16ADD">
      <w:pPr>
        <w:rPr>
          <w:rFonts w:ascii="Arial" w:hAnsi="Arial" w:cs="Arial"/>
        </w:rPr>
      </w:pPr>
    </w:p>
    <w:p w14:paraId="13CB2A8B" w14:textId="77777777" w:rsidR="00C16ADD" w:rsidRPr="009F59C4" w:rsidRDefault="00C16ADD" w:rsidP="00C16ADD">
      <w:pPr>
        <w:rPr>
          <w:rFonts w:ascii="Arial" w:hAnsi="Arial" w:cs="Arial"/>
        </w:rPr>
      </w:pPr>
    </w:p>
    <w:p w14:paraId="742BCEC4" w14:textId="77777777" w:rsidR="00C16ADD" w:rsidRPr="009F59C4" w:rsidRDefault="00C16ADD" w:rsidP="00C16ADD">
      <w:pPr>
        <w:rPr>
          <w:rFonts w:ascii="Arial" w:hAnsi="Arial" w:cs="Arial"/>
        </w:rPr>
      </w:pPr>
    </w:p>
    <w:p w14:paraId="4FA81EDA" w14:textId="77777777" w:rsidR="00C16ADD" w:rsidRPr="009F59C4" w:rsidRDefault="00C16ADD" w:rsidP="00C16ADD">
      <w:pPr>
        <w:rPr>
          <w:rFonts w:ascii="Arial" w:hAnsi="Arial" w:cs="Arial"/>
        </w:rPr>
      </w:pPr>
      <w:r w:rsidRPr="009F59C4">
        <w:rPr>
          <w:rFonts w:ascii="Arial" w:hAnsi="Arial" w:cs="Arial"/>
        </w:rPr>
        <w:t xml:space="preserve">Thank You for </w:t>
      </w:r>
      <w:proofErr w:type="gramStart"/>
      <w:r w:rsidRPr="009F59C4">
        <w:rPr>
          <w:rFonts w:ascii="Arial" w:hAnsi="Arial" w:cs="Arial"/>
        </w:rPr>
        <w:t>Arguing  Notes</w:t>
      </w:r>
      <w:proofErr w:type="gramEnd"/>
    </w:p>
    <w:tbl>
      <w:tblPr>
        <w:tblStyle w:val="TableGrid"/>
        <w:tblW w:w="0" w:type="auto"/>
        <w:tblLook w:val="04A0" w:firstRow="1" w:lastRow="0" w:firstColumn="1" w:lastColumn="0" w:noHBand="0" w:noVBand="1"/>
      </w:tblPr>
      <w:tblGrid>
        <w:gridCol w:w="2337"/>
        <w:gridCol w:w="2337"/>
        <w:gridCol w:w="2338"/>
        <w:gridCol w:w="2338"/>
      </w:tblGrid>
      <w:tr w:rsidR="00C16ADD" w:rsidRPr="009F59C4" w14:paraId="5C57647E" w14:textId="77777777" w:rsidTr="00AD54B9">
        <w:tc>
          <w:tcPr>
            <w:tcW w:w="2337" w:type="dxa"/>
          </w:tcPr>
          <w:p w14:paraId="7FB46F87" w14:textId="77777777" w:rsidR="00C16ADD" w:rsidRPr="009F59C4" w:rsidRDefault="00C16ADD" w:rsidP="00AD54B9">
            <w:pPr>
              <w:rPr>
                <w:rFonts w:ascii="Arial" w:hAnsi="Arial" w:cs="Arial"/>
              </w:rPr>
            </w:pPr>
            <w:r w:rsidRPr="009F59C4">
              <w:rPr>
                <w:rFonts w:ascii="Arial" w:hAnsi="Arial" w:cs="Arial"/>
              </w:rPr>
              <w:t>The 5 Canons from Cicero pp. 304-318</w:t>
            </w:r>
          </w:p>
        </w:tc>
        <w:tc>
          <w:tcPr>
            <w:tcW w:w="2337" w:type="dxa"/>
          </w:tcPr>
          <w:p w14:paraId="4827822F" w14:textId="77777777" w:rsidR="00C16ADD" w:rsidRPr="009F59C4" w:rsidRDefault="00C16ADD" w:rsidP="00AD54B9">
            <w:pPr>
              <w:rPr>
                <w:rFonts w:ascii="Arial" w:hAnsi="Arial" w:cs="Arial"/>
              </w:rPr>
            </w:pPr>
            <w:r w:rsidRPr="009F59C4">
              <w:rPr>
                <w:rFonts w:ascii="Arial" w:hAnsi="Arial" w:cs="Arial"/>
              </w:rPr>
              <w:t>Classical Outline structure (arrangement)</w:t>
            </w:r>
          </w:p>
          <w:p w14:paraId="2EBA0D88" w14:textId="77777777" w:rsidR="00C16ADD" w:rsidRPr="009F59C4" w:rsidRDefault="00C16ADD" w:rsidP="00AD54B9">
            <w:pPr>
              <w:rPr>
                <w:rFonts w:ascii="Arial" w:hAnsi="Arial" w:cs="Arial"/>
              </w:rPr>
            </w:pPr>
            <w:r w:rsidRPr="009F59C4">
              <w:rPr>
                <w:rFonts w:ascii="Arial" w:hAnsi="Arial" w:cs="Arial"/>
              </w:rPr>
              <w:t>pp. 306-307 and pp. 319-347 remember this for our first paper and Rogerian Argument)</w:t>
            </w:r>
          </w:p>
          <w:p w14:paraId="32A5E6AF" w14:textId="77777777" w:rsidR="00C16ADD" w:rsidRPr="009F59C4" w:rsidRDefault="00C16ADD" w:rsidP="00AD54B9">
            <w:pPr>
              <w:rPr>
                <w:rFonts w:ascii="Arial" w:hAnsi="Arial" w:cs="Arial"/>
              </w:rPr>
            </w:pPr>
          </w:p>
        </w:tc>
        <w:tc>
          <w:tcPr>
            <w:tcW w:w="2338" w:type="dxa"/>
          </w:tcPr>
          <w:p w14:paraId="218F9DF8" w14:textId="77777777" w:rsidR="00C16ADD" w:rsidRPr="009F59C4" w:rsidRDefault="00C16ADD" w:rsidP="00AD54B9">
            <w:pPr>
              <w:rPr>
                <w:rFonts w:ascii="Arial" w:hAnsi="Arial" w:cs="Arial"/>
              </w:rPr>
            </w:pPr>
            <w:r w:rsidRPr="009F59C4">
              <w:rPr>
                <w:rFonts w:ascii="Arial" w:hAnsi="Arial" w:cs="Arial"/>
              </w:rPr>
              <w:t>Style’s Virtues</w:t>
            </w:r>
          </w:p>
          <w:p w14:paraId="1DABF722" w14:textId="77777777" w:rsidR="00C16ADD" w:rsidRPr="009F59C4" w:rsidRDefault="00C16ADD" w:rsidP="00AD54B9">
            <w:pPr>
              <w:rPr>
                <w:rFonts w:ascii="Arial" w:hAnsi="Arial" w:cs="Arial"/>
              </w:rPr>
            </w:pPr>
          </w:p>
          <w:p w14:paraId="69348421" w14:textId="77777777" w:rsidR="00C16ADD" w:rsidRPr="009F59C4" w:rsidRDefault="00C16ADD" w:rsidP="00AD54B9">
            <w:pPr>
              <w:rPr>
                <w:rFonts w:ascii="Arial" w:hAnsi="Arial" w:cs="Arial"/>
              </w:rPr>
            </w:pPr>
            <w:r w:rsidRPr="009F59C4">
              <w:rPr>
                <w:rFonts w:ascii="Arial" w:hAnsi="Arial" w:cs="Arial"/>
              </w:rPr>
              <w:t>pp. 309-310</w:t>
            </w:r>
          </w:p>
          <w:p w14:paraId="1EBDC958" w14:textId="77777777" w:rsidR="00C16ADD" w:rsidRPr="009F59C4" w:rsidRDefault="00C16ADD" w:rsidP="00AD54B9">
            <w:pPr>
              <w:rPr>
                <w:rFonts w:ascii="Arial" w:hAnsi="Arial" w:cs="Arial"/>
              </w:rPr>
            </w:pPr>
          </w:p>
        </w:tc>
        <w:tc>
          <w:tcPr>
            <w:tcW w:w="2338" w:type="dxa"/>
          </w:tcPr>
          <w:p w14:paraId="71E20943" w14:textId="77777777" w:rsidR="00C16ADD" w:rsidRPr="009F59C4" w:rsidRDefault="00C16ADD" w:rsidP="00AD54B9">
            <w:pPr>
              <w:rPr>
                <w:rFonts w:ascii="Arial" w:hAnsi="Arial" w:cs="Arial"/>
              </w:rPr>
            </w:pPr>
            <w:r w:rsidRPr="009F59C4">
              <w:rPr>
                <w:rFonts w:ascii="Arial" w:hAnsi="Arial" w:cs="Arial"/>
              </w:rPr>
              <w:t>Goals</w:t>
            </w:r>
          </w:p>
          <w:p w14:paraId="078A3672" w14:textId="77777777" w:rsidR="00C16ADD" w:rsidRPr="009F59C4" w:rsidRDefault="00C16ADD" w:rsidP="00AD54B9">
            <w:pPr>
              <w:rPr>
                <w:rFonts w:ascii="Arial" w:hAnsi="Arial" w:cs="Arial"/>
              </w:rPr>
            </w:pPr>
            <w:r w:rsidRPr="009F59C4">
              <w:rPr>
                <w:rFonts w:ascii="Arial" w:hAnsi="Arial" w:cs="Arial"/>
              </w:rPr>
              <w:t>For Argument</w:t>
            </w:r>
          </w:p>
        </w:tc>
      </w:tr>
      <w:tr w:rsidR="00C16ADD" w:rsidRPr="009F59C4" w14:paraId="6F4DF124" w14:textId="77777777" w:rsidTr="00AD54B9">
        <w:tc>
          <w:tcPr>
            <w:tcW w:w="2337" w:type="dxa"/>
          </w:tcPr>
          <w:p w14:paraId="1FB70EA4" w14:textId="77777777" w:rsidR="00C16ADD" w:rsidRPr="009F59C4" w:rsidRDefault="00C16ADD" w:rsidP="00AD54B9">
            <w:pPr>
              <w:rPr>
                <w:rFonts w:ascii="Arial" w:hAnsi="Arial" w:cs="Arial"/>
              </w:rPr>
            </w:pPr>
            <w:r w:rsidRPr="009F59C4">
              <w:rPr>
                <w:rFonts w:ascii="Arial" w:hAnsi="Arial" w:cs="Arial"/>
                <w:b/>
              </w:rPr>
              <w:t>Invention</w:t>
            </w:r>
            <w:r w:rsidRPr="009F59C4">
              <w:rPr>
                <w:rFonts w:ascii="Arial" w:hAnsi="Arial" w:cs="Arial"/>
              </w:rPr>
              <w:t xml:space="preserve"> (context, research, discovery, how you come up with ideas) </w:t>
            </w:r>
          </w:p>
          <w:p w14:paraId="4CB96D63" w14:textId="77777777" w:rsidR="00C16ADD" w:rsidRPr="009F59C4" w:rsidRDefault="00C16ADD" w:rsidP="00AD54B9">
            <w:pPr>
              <w:rPr>
                <w:rFonts w:ascii="Arial" w:hAnsi="Arial" w:cs="Arial"/>
              </w:rPr>
            </w:pPr>
            <w:r w:rsidRPr="009F59C4">
              <w:rPr>
                <w:rFonts w:ascii="Arial" w:hAnsi="Arial" w:cs="Arial"/>
                <w:b/>
              </w:rPr>
              <w:t xml:space="preserve">Arrangement </w:t>
            </w:r>
            <w:r w:rsidRPr="009F59C4">
              <w:rPr>
                <w:rFonts w:ascii="Arial" w:hAnsi="Arial" w:cs="Arial"/>
              </w:rPr>
              <w:t>(organization see structure in next column)</w:t>
            </w:r>
          </w:p>
          <w:p w14:paraId="00A65792" w14:textId="77777777" w:rsidR="00C16ADD" w:rsidRPr="009F59C4" w:rsidRDefault="00C16ADD" w:rsidP="00AD54B9">
            <w:pPr>
              <w:rPr>
                <w:rFonts w:ascii="Arial" w:hAnsi="Arial" w:cs="Arial"/>
              </w:rPr>
            </w:pPr>
            <w:r w:rsidRPr="009F59C4">
              <w:rPr>
                <w:rFonts w:ascii="Arial" w:hAnsi="Arial" w:cs="Arial"/>
                <w:b/>
              </w:rPr>
              <w:t>Style</w:t>
            </w:r>
            <w:r w:rsidRPr="009F59C4">
              <w:rPr>
                <w:rFonts w:ascii="Arial" w:hAnsi="Arial" w:cs="Arial"/>
              </w:rPr>
              <w:t xml:space="preserve"> (4 virtues how you select words, column 3)</w:t>
            </w:r>
          </w:p>
          <w:p w14:paraId="087A1F09" w14:textId="77777777" w:rsidR="00C16ADD" w:rsidRPr="009F59C4" w:rsidRDefault="00C16ADD" w:rsidP="00AD54B9">
            <w:pPr>
              <w:rPr>
                <w:rFonts w:ascii="Arial" w:hAnsi="Arial" w:cs="Arial"/>
              </w:rPr>
            </w:pPr>
          </w:p>
          <w:p w14:paraId="50054914" w14:textId="77777777" w:rsidR="00C16ADD" w:rsidRPr="009F59C4" w:rsidRDefault="00C16ADD" w:rsidP="00AD54B9">
            <w:pPr>
              <w:rPr>
                <w:rFonts w:ascii="Arial" w:hAnsi="Arial" w:cs="Arial"/>
                <w:b/>
              </w:rPr>
            </w:pPr>
            <w:r w:rsidRPr="009F59C4">
              <w:rPr>
                <w:rFonts w:ascii="Arial" w:hAnsi="Arial" w:cs="Arial"/>
                <w:b/>
              </w:rPr>
              <w:t>Memory (images in your mind you refer to construct your argument, a storehouse of ideas)</w:t>
            </w:r>
          </w:p>
          <w:p w14:paraId="75D15B11" w14:textId="77777777" w:rsidR="00C16ADD" w:rsidRPr="009F59C4" w:rsidRDefault="00C16ADD" w:rsidP="00AD54B9">
            <w:pPr>
              <w:rPr>
                <w:rFonts w:ascii="Arial" w:hAnsi="Arial" w:cs="Arial"/>
                <w:b/>
              </w:rPr>
            </w:pPr>
          </w:p>
          <w:p w14:paraId="7B9F98C1" w14:textId="77777777" w:rsidR="00C16ADD" w:rsidRPr="009F59C4" w:rsidRDefault="00C16ADD" w:rsidP="00AD54B9">
            <w:pPr>
              <w:rPr>
                <w:rFonts w:ascii="Arial" w:hAnsi="Arial" w:cs="Arial"/>
                <w:b/>
                <w:i/>
              </w:rPr>
            </w:pPr>
            <w:r w:rsidRPr="009F59C4">
              <w:rPr>
                <w:rFonts w:ascii="Arial" w:hAnsi="Arial" w:cs="Arial"/>
                <w:b/>
              </w:rPr>
              <w:t>Delivery (how you deliver your message, voice, volume, stability, flexibility, tone, and diction)</w:t>
            </w:r>
          </w:p>
          <w:p w14:paraId="34B40E70" w14:textId="77777777" w:rsidR="00C16ADD" w:rsidRPr="009F59C4" w:rsidRDefault="00C16ADD" w:rsidP="00AD54B9">
            <w:pPr>
              <w:rPr>
                <w:rFonts w:ascii="Arial" w:hAnsi="Arial" w:cs="Arial"/>
              </w:rPr>
            </w:pPr>
          </w:p>
        </w:tc>
        <w:tc>
          <w:tcPr>
            <w:tcW w:w="2337" w:type="dxa"/>
          </w:tcPr>
          <w:p w14:paraId="7A9AAEEF" w14:textId="77777777" w:rsidR="00C16ADD" w:rsidRPr="009F59C4" w:rsidRDefault="00C16ADD" w:rsidP="00AD54B9">
            <w:pPr>
              <w:rPr>
                <w:rFonts w:ascii="Arial" w:hAnsi="Arial" w:cs="Arial"/>
              </w:rPr>
            </w:pPr>
            <w:r w:rsidRPr="009F59C4">
              <w:rPr>
                <w:rFonts w:ascii="Arial" w:hAnsi="Arial" w:cs="Arial"/>
                <w:b/>
              </w:rPr>
              <w:t>Introduction</w:t>
            </w:r>
            <w:r w:rsidRPr="009F59C4">
              <w:rPr>
                <w:rFonts w:ascii="Arial" w:hAnsi="Arial" w:cs="Arial"/>
              </w:rPr>
              <w:t xml:space="preserve"> (ethos, gets audience’s interest and establishes goodwill-credibility or authority)</w:t>
            </w:r>
          </w:p>
          <w:p w14:paraId="1B35F545" w14:textId="77777777" w:rsidR="00C16ADD" w:rsidRPr="009F59C4" w:rsidRDefault="00C16ADD" w:rsidP="00AD54B9">
            <w:pPr>
              <w:rPr>
                <w:rFonts w:ascii="Arial" w:hAnsi="Arial" w:cs="Arial"/>
              </w:rPr>
            </w:pPr>
            <w:r w:rsidRPr="009F59C4">
              <w:rPr>
                <w:rFonts w:ascii="Arial" w:hAnsi="Arial" w:cs="Arial"/>
                <w:b/>
              </w:rPr>
              <w:t>Narration</w:t>
            </w:r>
            <w:r w:rsidRPr="009F59C4">
              <w:rPr>
                <w:rFonts w:ascii="Arial" w:hAnsi="Arial" w:cs="Arial"/>
              </w:rPr>
              <w:t xml:space="preserve"> (statement of facts, logos)</w:t>
            </w:r>
          </w:p>
          <w:p w14:paraId="000F2805" w14:textId="77777777" w:rsidR="00C16ADD" w:rsidRPr="009F59C4" w:rsidRDefault="00C16ADD" w:rsidP="00AD54B9">
            <w:pPr>
              <w:rPr>
                <w:rFonts w:ascii="Arial" w:hAnsi="Arial" w:cs="Arial"/>
              </w:rPr>
            </w:pPr>
            <w:r w:rsidRPr="009F59C4">
              <w:rPr>
                <w:rFonts w:ascii="Arial" w:hAnsi="Arial" w:cs="Arial"/>
                <w:b/>
              </w:rPr>
              <w:t>Division</w:t>
            </w:r>
            <w:r w:rsidRPr="009F59C4">
              <w:rPr>
                <w:rFonts w:ascii="Arial" w:hAnsi="Arial" w:cs="Arial"/>
              </w:rPr>
              <w:t xml:space="preserve"> (list of points with which you and your opponent agree and where you disagree)</w:t>
            </w:r>
          </w:p>
          <w:p w14:paraId="607EF406" w14:textId="77777777" w:rsidR="00C16ADD" w:rsidRPr="009F59C4" w:rsidRDefault="00C16ADD" w:rsidP="00AD54B9">
            <w:pPr>
              <w:rPr>
                <w:rFonts w:ascii="Arial" w:hAnsi="Arial" w:cs="Arial"/>
              </w:rPr>
            </w:pPr>
            <w:r w:rsidRPr="009F59C4">
              <w:rPr>
                <w:rFonts w:ascii="Arial" w:hAnsi="Arial" w:cs="Arial"/>
                <w:b/>
              </w:rPr>
              <w:t xml:space="preserve">Proof </w:t>
            </w:r>
            <w:r w:rsidRPr="009F59C4">
              <w:rPr>
                <w:rFonts w:ascii="Arial" w:hAnsi="Arial" w:cs="Arial"/>
              </w:rPr>
              <w:t>(state your actual argument, logos)</w:t>
            </w:r>
          </w:p>
          <w:p w14:paraId="01646A78" w14:textId="77777777" w:rsidR="00C16ADD" w:rsidRPr="009F59C4" w:rsidRDefault="00C16ADD" w:rsidP="00AD54B9">
            <w:pPr>
              <w:rPr>
                <w:rFonts w:ascii="Arial" w:hAnsi="Arial" w:cs="Arial"/>
              </w:rPr>
            </w:pPr>
            <w:r w:rsidRPr="009F59C4">
              <w:rPr>
                <w:rFonts w:ascii="Arial" w:hAnsi="Arial" w:cs="Arial"/>
              </w:rPr>
              <w:t>Refutation (challenge your opponent’s argument)</w:t>
            </w:r>
          </w:p>
          <w:p w14:paraId="04552802" w14:textId="77777777" w:rsidR="00C16ADD" w:rsidRPr="009F59C4" w:rsidRDefault="00C16ADD" w:rsidP="00AD54B9">
            <w:pPr>
              <w:rPr>
                <w:rFonts w:ascii="Arial" w:hAnsi="Arial" w:cs="Arial"/>
              </w:rPr>
            </w:pPr>
            <w:r w:rsidRPr="009F59C4">
              <w:rPr>
                <w:rFonts w:ascii="Arial" w:hAnsi="Arial" w:cs="Arial"/>
                <w:b/>
              </w:rPr>
              <w:t>Conclusion</w:t>
            </w:r>
            <w:r w:rsidRPr="009F59C4">
              <w:rPr>
                <w:rFonts w:ascii="Arial" w:hAnsi="Arial" w:cs="Arial"/>
              </w:rPr>
              <w:t xml:space="preserve"> (restate your best points, explain why you have been successful, call to action -pathos)</w:t>
            </w:r>
          </w:p>
        </w:tc>
        <w:tc>
          <w:tcPr>
            <w:tcW w:w="2338" w:type="dxa"/>
          </w:tcPr>
          <w:p w14:paraId="51EC80DC" w14:textId="77777777" w:rsidR="00C16ADD" w:rsidRPr="009F59C4" w:rsidRDefault="00C16ADD" w:rsidP="00AD54B9">
            <w:pPr>
              <w:rPr>
                <w:rFonts w:ascii="Arial" w:hAnsi="Arial" w:cs="Arial"/>
              </w:rPr>
            </w:pPr>
            <w:r w:rsidRPr="009F59C4">
              <w:rPr>
                <w:rFonts w:ascii="Arial" w:hAnsi="Arial" w:cs="Arial"/>
                <w:b/>
              </w:rPr>
              <w:t xml:space="preserve">Proper Language </w:t>
            </w:r>
            <w:r w:rsidRPr="009F59C4">
              <w:rPr>
                <w:rFonts w:ascii="Arial" w:hAnsi="Arial" w:cs="Arial"/>
              </w:rPr>
              <w:t>(words suit occasion and audience)</w:t>
            </w:r>
          </w:p>
          <w:p w14:paraId="79185CBB" w14:textId="77777777" w:rsidR="00C16ADD" w:rsidRPr="009F59C4" w:rsidRDefault="00C16ADD" w:rsidP="00AD54B9">
            <w:pPr>
              <w:rPr>
                <w:rFonts w:ascii="Arial" w:hAnsi="Arial" w:cs="Arial"/>
              </w:rPr>
            </w:pPr>
            <w:r w:rsidRPr="009F59C4">
              <w:rPr>
                <w:rFonts w:ascii="Arial" w:hAnsi="Arial" w:cs="Arial"/>
                <w:b/>
              </w:rPr>
              <w:t xml:space="preserve">Clarity </w:t>
            </w:r>
            <w:r w:rsidRPr="009F59C4">
              <w:rPr>
                <w:rFonts w:ascii="Arial" w:hAnsi="Arial" w:cs="Arial"/>
              </w:rPr>
              <w:t>(clearness of language)</w:t>
            </w:r>
          </w:p>
          <w:p w14:paraId="36AA6699" w14:textId="77777777" w:rsidR="00C16ADD" w:rsidRPr="009F59C4" w:rsidRDefault="00C16ADD" w:rsidP="00AD54B9">
            <w:pPr>
              <w:rPr>
                <w:rFonts w:ascii="Arial" w:hAnsi="Arial" w:cs="Arial"/>
              </w:rPr>
            </w:pPr>
            <w:r w:rsidRPr="009F59C4">
              <w:rPr>
                <w:rFonts w:ascii="Arial" w:hAnsi="Arial" w:cs="Arial"/>
                <w:b/>
              </w:rPr>
              <w:t xml:space="preserve">Vividness </w:t>
            </w:r>
            <w:r w:rsidRPr="009F59C4">
              <w:rPr>
                <w:rFonts w:ascii="Arial" w:hAnsi="Arial" w:cs="Arial"/>
              </w:rPr>
              <w:t>(create visual images for audience, details, description, appeal to the senses)</w:t>
            </w:r>
          </w:p>
          <w:p w14:paraId="422ECE61" w14:textId="77777777" w:rsidR="00C16ADD" w:rsidRPr="009F59C4" w:rsidRDefault="00C16ADD" w:rsidP="00AD54B9">
            <w:pPr>
              <w:rPr>
                <w:rFonts w:ascii="Arial" w:hAnsi="Arial" w:cs="Arial"/>
                <w:b/>
              </w:rPr>
            </w:pPr>
            <w:r w:rsidRPr="009F59C4">
              <w:rPr>
                <w:rFonts w:ascii="Arial" w:hAnsi="Arial" w:cs="Arial"/>
                <w:b/>
              </w:rPr>
              <w:t xml:space="preserve">Decorum </w:t>
            </w:r>
            <w:r w:rsidRPr="009F59C4">
              <w:rPr>
                <w:rFonts w:ascii="Arial" w:hAnsi="Arial" w:cs="Arial"/>
              </w:rPr>
              <w:t>(fitting in with your audience, appropriateness of your speech for your audience)</w:t>
            </w:r>
          </w:p>
          <w:p w14:paraId="18B02E11" w14:textId="77777777" w:rsidR="00C16ADD" w:rsidRPr="009F59C4" w:rsidRDefault="00C16ADD" w:rsidP="00AD54B9">
            <w:pPr>
              <w:rPr>
                <w:rFonts w:ascii="Arial" w:hAnsi="Arial" w:cs="Arial"/>
                <w:b/>
              </w:rPr>
            </w:pPr>
            <w:r w:rsidRPr="009F59C4">
              <w:rPr>
                <w:rFonts w:ascii="Arial" w:hAnsi="Arial" w:cs="Arial"/>
                <w:b/>
              </w:rPr>
              <w:t>Ornamentation</w:t>
            </w:r>
          </w:p>
          <w:p w14:paraId="39E3F8F3" w14:textId="77777777" w:rsidR="00C16ADD" w:rsidRPr="009F59C4" w:rsidRDefault="00C16ADD" w:rsidP="00AD54B9">
            <w:pPr>
              <w:rPr>
                <w:rFonts w:ascii="Arial" w:hAnsi="Arial" w:cs="Arial"/>
              </w:rPr>
            </w:pPr>
            <w:r w:rsidRPr="009F59C4">
              <w:rPr>
                <w:rFonts w:ascii="Arial" w:hAnsi="Arial" w:cs="Arial"/>
              </w:rPr>
              <w:t>(rhythm and clever, does it sound good when you read it aloud, flow)</w:t>
            </w:r>
          </w:p>
        </w:tc>
        <w:tc>
          <w:tcPr>
            <w:tcW w:w="2338" w:type="dxa"/>
          </w:tcPr>
          <w:p w14:paraId="79D253A5" w14:textId="77777777" w:rsidR="00C16ADD" w:rsidRPr="009F59C4" w:rsidRDefault="00C16ADD" w:rsidP="00AD54B9">
            <w:pPr>
              <w:rPr>
                <w:rFonts w:ascii="Arial" w:hAnsi="Arial" w:cs="Arial"/>
              </w:rPr>
            </w:pPr>
            <w:r w:rsidRPr="009F59C4">
              <w:rPr>
                <w:rFonts w:ascii="Arial" w:hAnsi="Arial" w:cs="Arial"/>
                <w:b/>
              </w:rPr>
              <w:t>Mood</w:t>
            </w:r>
            <w:r w:rsidRPr="009F59C4">
              <w:rPr>
                <w:rFonts w:ascii="Arial" w:hAnsi="Arial" w:cs="Arial"/>
              </w:rPr>
              <w:t xml:space="preserve"> (emotions)</w:t>
            </w:r>
          </w:p>
          <w:p w14:paraId="14DFEB30" w14:textId="77777777" w:rsidR="00C16ADD" w:rsidRPr="009F59C4" w:rsidRDefault="00C16ADD" w:rsidP="00AD54B9">
            <w:pPr>
              <w:rPr>
                <w:rFonts w:ascii="Arial" w:hAnsi="Arial" w:cs="Arial"/>
              </w:rPr>
            </w:pPr>
            <w:r w:rsidRPr="009F59C4">
              <w:rPr>
                <w:rFonts w:ascii="Arial" w:hAnsi="Arial" w:cs="Arial"/>
                <w:b/>
              </w:rPr>
              <w:t>Mind</w:t>
            </w:r>
            <w:r w:rsidRPr="009F59C4">
              <w:rPr>
                <w:rFonts w:ascii="Arial" w:hAnsi="Arial" w:cs="Arial"/>
              </w:rPr>
              <w:t xml:space="preserve"> (thoughts)</w:t>
            </w:r>
          </w:p>
          <w:p w14:paraId="6D4E48DB" w14:textId="77777777" w:rsidR="00C16ADD" w:rsidRPr="009F59C4" w:rsidRDefault="00C16ADD" w:rsidP="00AD54B9">
            <w:pPr>
              <w:rPr>
                <w:rFonts w:ascii="Arial" w:hAnsi="Arial" w:cs="Arial"/>
              </w:rPr>
            </w:pPr>
            <w:r w:rsidRPr="009F59C4">
              <w:rPr>
                <w:rFonts w:ascii="Arial" w:hAnsi="Arial" w:cs="Arial"/>
                <w:b/>
              </w:rPr>
              <w:t>Willingness</w:t>
            </w:r>
            <w:r w:rsidRPr="009F59C4">
              <w:rPr>
                <w:rFonts w:ascii="Arial" w:hAnsi="Arial" w:cs="Arial"/>
              </w:rPr>
              <w:t xml:space="preserve"> (actions)</w:t>
            </w:r>
          </w:p>
        </w:tc>
      </w:tr>
    </w:tbl>
    <w:p w14:paraId="1C28EE63" w14:textId="77777777" w:rsidR="00C16ADD" w:rsidRPr="009F59C4" w:rsidRDefault="00C16ADD" w:rsidP="00C16ADD">
      <w:pPr>
        <w:rPr>
          <w:rFonts w:ascii="Arial" w:hAnsi="Arial" w:cs="Arial"/>
        </w:rPr>
      </w:pPr>
    </w:p>
    <w:bookmarkEnd w:id="0"/>
    <w:bookmarkEnd w:id="1"/>
    <w:p w14:paraId="42F6598D" w14:textId="77777777" w:rsidR="00C16ADD" w:rsidRPr="009F59C4" w:rsidRDefault="00C16ADD">
      <w:pPr>
        <w:rPr>
          <w:rFonts w:ascii="Arial" w:hAnsi="Arial" w:cs="Arial"/>
        </w:rPr>
      </w:pPr>
    </w:p>
    <w:sectPr w:rsidR="00C16ADD" w:rsidRPr="009F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1475"/>
    <w:multiLevelType w:val="hybridMultilevel"/>
    <w:tmpl w:val="0D4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63022"/>
    <w:multiLevelType w:val="hybridMultilevel"/>
    <w:tmpl w:val="59CC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37643"/>
    <w:multiLevelType w:val="hybridMultilevel"/>
    <w:tmpl w:val="D5AA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84A1F"/>
    <w:multiLevelType w:val="hybridMultilevel"/>
    <w:tmpl w:val="2CCC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3563A"/>
    <w:multiLevelType w:val="hybridMultilevel"/>
    <w:tmpl w:val="4BE8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733DC"/>
    <w:multiLevelType w:val="hybridMultilevel"/>
    <w:tmpl w:val="6576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D3"/>
    <w:rsid w:val="00290118"/>
    <w:rsid w:val="00517F2E"/>
    <w:rsid w:val="009F59C4"/>
    <w:rsid w:val="00C16ADD"/>
    <w:rsid w:val="00DE28D3"/>
    <w:rsid w:val="00EB45E1"/>
    <w:rsid w:val="00ED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A096"/>
  <w15:chartTrackingRefBased/>
  <w15:docId w15:val="{BD21B976-2427-459D-9997-51CD3A9E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ADD"/>
    <w:pPr>
      <w:ind w:left="720"/>
      <w:contextualSpacing/>
    </w:pPr>
  </w:style>
  <w:style w:type="character" w:styleId="Hyperlink">
    <w:name w:val="Hyperlink"/>
    <w:basedOn w:val="DefaultParagraphFont"/>
    <w:uiPriority w:val="99"/>
    <w:unhideWhenUsed/>
    <w:rsid w:val="00290118"/>
    <w:rPr>
      <w:color w:val="0563C1" w:themeColor="hyperlink"/>
      <w:u w:val="single"/>
    </w:rPr>
  </w:style>
  <w:style w:type="character" w:styleId="UnresolvedMention">
    <w:name w:val="Unresolved Mention"/>
    <w:basedOn w:val="DefaultParagraphFont"/>
    <w:uiPriority w:val="99"/>
    <w:semiHidden/>
    <w:unhideWhenUsed/>
    <w:rsid w:val="002901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the-5-canons-of-classical-rhetoric-16917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oughtco.com/kairos-rhetoric-term-16912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kairos-rhetoric-term-1691209" TargetMode="External"/><Relationship Id="rId11" Type="http://schemas.openxmlformats.org/officeDocument/2006/relationships/hyperlink" Target="https://www.thoughtco.com/ethos-rhetoric-term-1690676" TargetMode="External"/><Relationship Id="rId5" Type="http://schemas.openxmlformats.org/officeDocument/2006/relationships/hyperlink" Target="https://www.thoughtco.com/exigence-rhetoric-term-1690688" TargetMode="External"/><Relationship Id="rId10" Type="http://schemas.openxmlformats.org/officeDocument/2006/relationships/hyperlink" Target="https://www.thoughtco.com/pathos-rhetoric-1691598" TargetMode="External"/><Relationship Id="rId4" Type="http://schemas.openxmlformats.org/officeDocument/2006/relationships/webSettings" Target="webSettings.xml"/><Relationship Id="rId9" Type="http://schemas.openxmlformats.org/officeDocument/2006/relationships/hyperlink" Target="https://www.thoughtco.com/logos-rhetoric-term-1691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8</cp:revision>
  <dcterms:created xsi:type="dcterms:W3CDTF">2019-05-21T14:59:00Z</dcterms:created>
  <dcterms:modified xsi:type="dcterms:W3CDTF">2019-05-24T14:56:00Z</dcterms:modified>
</cp:coreProperties>
</file>