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A9F1" w14:textId="35DA4950" w:rsidR="00812574" w:rsidRDefault="0003416A" w:rsidP="00812574">
      <w:pPr>
        <w:rPr>
          <w:rFonts w:ascii="Arial" w:hAnsi="Arial" w:cs="Arial"/>
          <w:sz w:val="24"/>
          <w:szCs w:val="24"/>
        </w:rPr>
      </w:pPr>
      <w:proofErr w:type="gramStart"/>
      <w:r>
        <w:rPr>
          <w:rFonts w:ascii="Arial" w:hAnsi="Arial" w:cs="Arial"/>
          <w:sz w:val="24"/>
          <w:szCs w:val="24"/>
        </w:rPr>
        <w:t>Agenda  For</w:t>
      </w:r>
      <w:proofErr w:type="gramEnd"/>
      <w:r>
        <w:rPr>
          <w:rFonts w:ascii="Arial" w:hAnsi="Arial" w:cs="Arial"/>
          <w:sz w:val="24"/>
          <w:szCs w:val="24"/>
        </w:rPr>
        <w:t xml:space="preserve"> AP Workshop December 4, 2018 Detroit</w:t>
      </w:r>
    </w:p>
    <w:p w14:paraId="5A697F88" w14:textId="77777777" w:rsidR="00812574" w:rsidRDefault="00812574" w:rsidP="00812574">
      <w:pPr>
        <w:rPr>
          <w:rFonts w:ascii="Arial" w:hAnsi="Arial" w:cs="Arial"/>
          <w:sz w:val="24"/>
          <w:szCs w:val="24"/>
        </w:rPr>
      </w:pPr>
      <w:r>
        <w:rPr>
          <w:rFonts w:ascii="Arial" w:hAnsi="Arial" w:cs="Arial"/>
          <w:sz w:val="24"/>
          <w:szCs w:val="24"/>
        </w:rPr>
        <w:t>Randy Gingrich, PhD,</w:t>
      </w:r>
    </w:p>
    <w:p w14:paraId="1C4E5D59" w14:textId="77777777" w:rsidR="00812574" w:rsidRDefault="00812574" w:rsidP="00812574">
      <w:pPr>
        <w:rPr>
          <w:rFonts w:ascii="Arial" w:hAnsi="Arial" w:cs="Arial"/>
          <w:sz w:val="24"/>
          <w:szCs w:val="24"/>
        </w:rPr>
      </w:pPr>
      <w:r>
        <w:rPr>
          <w:rFonts w:ascii="Arial" w:hAnsi="Arial" w:cs="Arial"/>
          <w:sz w:val="24"/>
          <w:szCs w:val="24"/>
        </w:rPr>
        <w:t>Fulton County Schools</w:t>
      </w:r>
    </w:p>
    <w:p w14:paraId="055FEA1D" w14:textId="77777777" w:rsidR="00812574" w:rsidRDefault="003828FE" w:rsidP="00812574">
      <w:pPr>
        <w:rPr>
          <w:rFonts w:ascii="Arial" w:hAnsi="Arial" w:cs="Arial"/>
          <w:sz w:val="24"/>
          <w:szCs w:val="24"/>
        </w:rPr>
      </w:pPr>
      <w:hyperlink r:id="rId7" w:history="1">
        <w:r w:rsidR="00812574">
          <w:rPr>
            <w:rStyle w:val="Hyperlink"/>
            <w:rFonts w:ascii="Arial" w:hAnsi="Arial" w:cs="Arial"/>
            <w:sz w:val="24"/>
            <w:szCs w:val="24"/>
          </w:rPr>
          <w:t>gingrich@fultonschools.org</w:t>
        </w:r>
      </w:hyperlink>
    </w:p>
    <w:p w14:paraId="4BA518A6" w14:textId="77777777" w:rsidR="00812574" w:rsidRDefault="00812574" w:rsidP="00812574">
      <w:pPr>
        <w:rPr>
          <w:rStyle w:val="Hyperlink"/>
        </w:rPr>
      </w:pPr>
      <w:r>
        <w:t>Email:</w:t>
      </w:r>
      <w:r>
        <w:tab/>
      </w:r>
      <w:hyperlink r:id="rId8" w:history="1">
        <w:r>
          <w:rPr>
            <w:rStyle w:val="Hyperlink"/>
          </w:rPr>
          <w:t>gingrich@fultonschools.org</w:t>
        </w:r>
      </w:hyperlink>
      <w:r>
        <w:rPr>
          <w:rStyle w:val="Hyperlink"/>
        </w:rPr>
        <w:t xml:space="preserve">   </w:t>
      </w:r>
    </w:p>
    <w:p w14:paraId="17AF8866" w14:textId="77777777" w:rsidR="00812574" w:rsidRDefault="00812574" w:rsidP="00812574">
      <w:r>
        <w:t xml:space="preserve">Webpage: </w:t>
      </w:r>
      <w:hyperlink r:id="rId9" w:history="1">
        <w:r>
          <w:rPr>
            <w:rStyle w:val="Hyperlink"/>
          </w:rPr>
          <w:t>http://www.drgingrich.weebly.com</w:t>
        </w:r>
      </w:hyperlink>
    </w:p>
    <w:p w14:paraId="441080B4" w14:textId="77777777" w:rsidR="00812574" w:rsidRDefault="00812574" w:rsidP="00812574">
      <w:r>
        <w:t xml:space="preserve">Organization of Course:  This is a course on reading (print and multi-media), writing, speaking, thinking, and listening.  As long as your students focus on these there is no right or wrong way to teach AP Lang and Comp.  It is a </w:t>
      </w:r>
      <w:proofErr w:type="gramStart"/>
      <w:r>
        <w:t>skills</w:t>
      </w:r>
      <w:proofErr w:type="gramEnd"/>
      <w:r>
        <w:t xml:space="preserve"> oriented rather than a content oriented course.</w:t>
      </w:r>
    </w:p>
    <w:tbl>
      <w:tblPr>
        <w:tblStyle w:val="TableGrid"/>
        <w:tblW w:w="10075" w:type="dxa"/>
        <w:tblInd w:w="0" w:type="dxa"/>
        <w:tblLook w:val="04A0" w:firstRow="1" w:lastRow="0" w:firstColumn="1" w:lastColumn="0" w:noHBand="0" w:noVBand="1"/>
      </w:tblPr>
      <w:tblGrid>
        <w:gridCol w:w="3116"/>
        <w:gridCol w:w="2459"/>
        <w:gridCol w:w="4500"/>
      </w:tblGrid>
      <w:tr w:rsidR="00812574" w14:paraId="1CFF42BB" w14:textId="77777777" w:rsidTr="00812574">
        <w:tc>
          <w:tcPr>
            <w:tcW w:w="3116" w:type="dxa"/>
            <w:tcBorders>
              <w:top w:val="single" w:sz="4" w:space="0" w:color="auto"/>
              <w:left w:val="single" w:sz="4" w:space="0" w:color="auto"/>
              <w:bottom w:val="single" w:sz="4" w:space="0" w:color="auto"/>
              <w:right w:val="single" w:sz="4" w:space="0" w:color="auto"/>
            </w:tcBorders>
            <w:hideMark/>
          </w:tcPr>
          <w:p w14:paraId="48265674" w14:textId="77777777" w:rsidR="00812574" w:rsidRDefault="00812574">
            <w:pPr>
              <w:spacing w:line="240" w:lineRule="auto"/>
            </w:pPr>
            <w:r>
              <w:t>Blending the course:  how do we balance?</w:t>
            </w:r>
          </w:p>
        </w:tc>
        <w:tc>
          <w:tcPr>
            <w:tcW w:w="2459" w:type="dxa"/>
            <w:tcBorders>
              <w:top w:val="single" w:sz="4" w:space="0" w:color="auto"/>
              <w:left w:val="single" w:sz="4" w:space="0" w:color="auto"/>
              <w:bottom w:val="single" w:sz="4" w:space="0" w:color="auto"/>
              <w:right w:val="single" w:sz="4" w:space="0" w:color="auto"/>
            </w:tcBorders>
            <w:hideMark/>
          </w:tcPr>
          <w:p w14:paraId="01CF6A8C" w14:textId="77777777" w:rsidR="00812574" w:rsidRDefault="00812574">
            <w:pPr>
              <w:spacing w:line="240" w:lineRule="auto"/>
            </w:pPr>
            <w:r>
              <w:t xml:space="preserve">How we organize the </w:t>
            </w:r>
            <w:proofErr w:type="spellStart"/>
            <w:proofErr w:type="gramStart"/>
            <w:r>
              <w:t>course?The</w:t>
            </w:r>
            <w:proofErr w:type="spellEnd"/>
            <w:proofErr w:type="gramEnd"/>
            <w:r>
              <w:t xml:space="preserve"> syllabus</w:t>
            </w:r>
          </w:p>
        </w:tc>
        <w:tc>
          <w:tcPr>
            <w:tcW w:w="4500" w:type="dxa"/>
            <w:tcBorders>
              <w:top w:val="single" w:sz="4" w:space="0" w:color="auto"/>
              <w:left w:val="single" w:sz="4" w:space="0" w:color="auto"/>
              <w:bottom w:val="single" w:sz="4" w:space="0" w:color="auto"/>
              <w:right w:val="single" w:sz="4" w:space="0" w:color="auto"/>
            </w:tcBorders>
          </w:tcPr>
          <w:p w14:paraId="0D373E80" w14:textId="77777777" w:rsidR="00812574" w:rsidRDefault="00812574">
            <w:pPr>
              <w:spacing w:line="240" w:lineRule="auto"/>
            </w:pPr>
            <w:r>
              <w:t>Modes of instruction for today</w:t>
            </w:r>
          </w:p>
          <w:p w14:paraId="1B656C7A" w14:textId="77777777" w:rsidR="00812574" w:rsidRDefault="00812574">
            <w:pPr>
              <w:spacing w:line="240" w:lineRule="auto"/>
            </w:pPr>
          </w:p>
        </w:tc>
      </w:tr>
      <w:tr w:rsidR="00812574" w14:paraId="514A435C" w14:textId="77777777" w:rsidTr="00812574">
        <w:trPr>
          <w:trHeight w:val="2375"/>
        </w:trPr>
        <w:tc>
          <w:tcPr>
            <w:tcW w:w="3116" w:type="dxa"/>
            <w:tcBorders>
              <w:top w:val="single" w:sz="4" w:space="0" w:color="auto"/>
              <w:left w:val="single" w:sz="4" w:space="0" w:color="auto"/>
              <w:bottom w:val="single" w:sz="4" w:space="0" w:color="auto"/>
              <w:right w:val="single" w:sz="4" w:space="0" w:color="auto"/>
            </w:tcBorders>
            <w:hideMark/>
          </w:tcPr>
          <w:p w14:paraId="07AFAFEE" w14:textId="77777777" w:rsidR="00812574" w:rsidRDefault="00812574" w:rsidP="00FB4B99">
            <w:pPr>
              <w:pStyle w:val="ListParagraph"/>
              <w:numPr>
                <w:ilvl w:val="0"/>
                <w:numId w:val="1"/>
              </w:numPr>
              <w:spacing w:line="240" w:lineRule="auto"/>
              <w:rPr>
                <w:sz w:val="20"/>
                <w:szCs w:val="20"/>
              </w:rPr>
            </w:pPr>
            <w:r>
              <w:rPr>
                <w:sz w:val="20"/>
                <w:szCs w:val="20"/>
              </w:rPr>
              <w:t>AP Exam preparation</w:t>
            </w:r>
          </w:p>
          <w:p w14:paraId="79FCEAD4" w14:textId="77777777" w:rsidR="00812574" w:rsidRDefault="00812574" w:rsidP="00FB4B99">
            <w:pPr>
              <w:pStyle w:val="ListParagraph"/>
              <w:numPr>
                <w:ilvl w:val="0"/>
                <w:numId w:val="1"/>
              </w:numPr>
              <w:spacing w:line="240" w:lineRule="auto"/>
              <w:rPr>
                <w:sz w:val="20"/>
                <w:szCs w:val="20"/>
              </w:rPr>
            </w:pPr>
            <w:r>
              <w:rPr>
                <w:sz w:val="20"/>
                <w:szCs w:val="20"/>
              </w:rPr>
              <w:t>College level reading and writing (outside of class work)</w:t>
            </w:r>
          </w:p>
          <w:p w14:paraId="76C9B365" w14:textId="77777777" w:rsidR="00812574" w:rsidRDefault="00812574" w:rsidP="00FB4B99">
            <w:pPr>
              <w:pStyle w:val="ListParagraph"/>
              <w:numPr>
                <w:ilvl w:val="0"/>
                <w:numId w:val="1"/>
              </w:numPr>
              <w:spacing w:line="240" w:lineRule="auto"/>
              <w:rPr>
                <w:sz w:val="20"/>
                <w:szCs w:val="20"/>
              </w:rPr>
            </w:pPr>
            <w:r>
              <w:rPr>
                <w:sz w:val="20"/>
                <w:szCs w:val="20"/>
              </w:rPr>
              <w:t>American Literature or other literary/Common Core requirements</w:t>
            </w:r>
          </w:p>
        </w:tc>
        <w:tc>
          <w:tcPr>
            <w:tcW w:w="2459" w:type="dxa"/>
            <w:tcBorders>
              <w:top w:val="single" w:sz="4" w:space="0" w:color="auto"/>
              <w:left w:val="single" w:sz="4" w:space="0" w:color="auto"/>
              <w:bottom w:val="single" w:sz="4" w:space="0" w:color="auto"/>
              <w:right w:val="single" w:sz="4" w:space="0" w:color="auto"/>
            </w:tcBorders>
          </w:tcPr>
          <w:p w14:paraId="32F43356" w14:textId="77777777" w:rsidR="00812574" w:rsidRDefault="00812574" w:rsidP="00FB4B99">
            <w:pPr>
              <w:pStyle w:val="ListParagraph"/>
              <w:numPr>
                <w:ilvl w:val="0"/>
                <w:numId w:val="1"/>
              </w:numPr>
              <w:spacing w:line="240" w:lineRule="auto"/>
              <w:rPr>
                <w:sz w:val="20"/>
                <w:szCs w:val="20"/>
              </w:rPr>
            </w:pPr>
            <w:r>
              <w:rPr>
                <w:sz w:val="20"/>
                <w:szCs w:val="20"/>
              </w:rPr>
              <w:t>Theme</w:t>
            </w:r>
          </w:p>
          <w:p w14:paraId="5D6237A4" w14:textId="77777777" w:rsidR="00812574" w:rsidRDefault="00812574" w:rsidP="00FB4B99">
            <w:pPr>
              <w:pStyle w:val="ListParagraph"/>
              <w:numPr>
                <w:ilvl w:val="0"/>
                <w:numId w:val="1"/>
              </w:numPr>
              <w:spacing w:line="240" w:lineRule="auto"/>
              <w:rPr>
                <w:sz w:val="20"/>
                <w:szCs w:val="20"/>
              </w:rPr>
            </w:pPr>
            <w:r>
              <w:rPr>
                <w:sz w:val="20"/>
                <w:szCs w:val="20"/>
              </w:rPr>
              <w:t>Genre</w:t>
            </w:r>
          </w:p>
          <w:p w14:paraId="1BFD80C5" w14:textId="77777777" w:rsidR="00812574" w:rsidRDefault="00812574" w:rsidP="00FB4B99">
            <w:pPr>
              <w:pStyle w:val="ListParagraph"/>
              <w:numPr>
                <w:ilvl w:val="0"/>
                <w:numId w:val="1"/>
              </w:numPr>
              <w:spacing w:line="240" w:lineRule="auto"/>
              <w:rPr>
                <w:sz w:val="20"/>
                <w:szCs w:val="20"/>
              </w:rPr>
            </w:pPr>
            <w:r>
              <w:rPr>
                <w:sz w:val="20"/>
                <w:szCs w:val="20"/>
              </w:rPr>
              <w:t>Chronology</w:t>
            </w:r>
          </w:p>
          <w:p w14:paraId="6741D883" w14:textId="77777777" w:rsidR="00812574" w:rsidRDefault="00812574" w:rsidP="00FB4B99">
            <w:pPr>
              <w:pStyle w:val="ListParagraph"/>
              <w:numPr>
                <w:ilvl w:val="0"/>
                <w:numId w:val="1"/>
              </w:numPr>
              <w:spacing w:line="240" w:lineRule="auto"/>
              <w:rPr>
                <w:sz w:val="20"/>
                <w:szCs w:val="20"/>
              </w:rPr>
            </w:pPr>
            <w:r>
              <w:rPr>
                <w:sz w:val="20"/>
                <w:szCs w:val="20"/>
              </w:rPr>
              <w:t>Rhetorical Triangle</w:t>
            </w:r>
          </w:p>
          <w:p w14:paraId="641BF659" w14:textId="77777777" w:rsidR="00812574" w:rsidRDefault="00812574">
            <w:pPr>
              <w:spacing w:line="240" w:lineRule="auto"/>
              <w:rPr>
                <w:sz w:val="20"/>
                <w:szCs w:val="20"/>
              </w:rPr>
            </w:pPr>
            <w:r>
              <w:rPr>
                <w:sz w:val="20"/>
                <w:szCs w:val="20"/>
              </w:rPr>
              <w:t>How are equity, access and diversity reflected in this?</w:t>
            </w:r>
          </w:p>
          <w:p w14:paraId="1FC6AF97" w14:textId="77777777" w:rsidR="00812574" w:rsidRDefault="00812574">
            <w:pPr>
              <w:spacing w:line="240" w:lineRule="auto"/>
              <w:rPr>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14:paraId="244B05FB" w14:textId="77777777" w:rsidR="00812574" w:rsidRDefault="00812574" w:rsidP="00FB4B99">
            <w:pPr>
              <w:pStyle w:val="ListParagraph"/>
              <w:numPr>
                <w:ilvl w:val="0"/>
                <w:numId w:val="2"/>
              </w:numPr>
              <w:spacing w:line="240" w:lineRule="auto"/>
              <w:rPr>
                <w:sz w:val="20"/>
                <w:szCs w:val="20"/>
              </w:rPr>
            </w:pPr>
            <w:r>
              <w:rPr>
                <w:sz w:val="20"/>
                <w:szCs w:val="20"/>
              </w:rPr>
              <w:t>Preparing students for the different components of the exam</w:t>
            </w:r>
          </w:p>
          <w:p w14:paraId="6D3124A7" w14:textId="77777777" w:rsidR="00812574" w:rsidRDefault="00812574" w:rsidP="00FB4B99">
            <w:pPr>
              <w:pStyle w:val="ListParagraph"/>
              <w:numPr>
                <w:ilvl w:val="0"/>
                <w:numId w:val="2"/>
              </w:numPr>
              <w:spacing w:line="240" w:lineRule="auto"/>
              <w:rPr>
                <w:sz w:val="20"/>
                <w:szCs w:val="20"/>
              </w:rPr>
            </w:pPr>
            <w:r>
              <w:rPr>
                <w:sz w:val="20"/>
                <w:szCs w:val="20"/>
              </w:rPr>
              <w:t>Scoring the essay sections of the exam efficiently</w:t>
            </w:r>
          </w:p>
          <w:p w14:paraId="11581CE6" w14:textId="77777777" w:rsidR="00812574" w:rsidRDefault="00812574" w:rsidP="00FB4B99">
            <w:pPr>
              <w:pStyle w:val="ListParagraph"/>
              <w:numPr>
                <w:ilvl w:val="0"/>
                <w:numId w:val="2"/>
              </w:numPr>
              <w:spacing w:line="240" w:lineRule="auto"/>
              <w:rPr>
                <w:sz w:val="20"/>
                <w:szCs w:val="20"/>
              </w:rPr>
            </w:pPr>
            <w:r>
              <w:rPr>
                <w:sz w:val="20"/>
                <w:szCs w:val="20"/>
              </w:rPr>
              <w:t>Using sample essay prompts to design units or mini-units</w:t>
            </w:r>
          </w:p>
          <w:p w14:paraId="7C594B57" w14:textId="77777777" w:rsidR="00812574" w:rsidRDefault="00812574" w:rsidP="00FB4B99">
            <w:pPr>
              <w:pStyle w:val="ListParagraph"/>
              <w:numPr>
                <w:ilvl w:val="0"/>
                <w:numId w:val="2"/>
              </w:numPr>
              <w:spacing w:line="240" w:lineRule="auto"/>
              <w:rPr>
                <w:sz w:val="20"/>
                <w:szCs w:val="20"/>
              </w:rPr>
            </w:pPr>
            <w:r>
              <w:rPr>
                <w:sz w:val="20"/>
                <w:szCs w:val="20"/>
              </w:rPr>
              <w:t>Activities/assignments which build on and extend upon the skills of the exam</w:t>
            </w:r>
          </w:p>
          <w:p w14:paraId="08AC33C2" w14:textId="77777777" w:rsidR="00812574" w:rsidRDefault="00812574" w:rsidP="00FB4B99">
            <w:pPr>
              <w:pStyle w:val="ListParagraph"/>
              <w:numPr>
                <w:ilvl w:val="0"/>
                <w:numId w:val="2"/>
              </w:numPr>
              <w:spacing w:line="240" w:lineRule="auto"/>
              <w:rPr>
                <w:sz w:val="20"/>
                <w:szCs w:val="20"/>
              </w:rPr>
            </w:pPr>
            <w:r>
              <w:rPr>
                <w:sz w:val="20"/>
                <w:szCs w:val="20"/>
              </w:rPr>
              <w:t>Sample integrated unit from column 1</w:t>
            </w:r>
          </w:p>
        </w:tc>
      </w:tr>
    </w:tbl>
    <w:p w14:paraId="29070EDE" w14:textId="77777777" w:rsidR="00812574" w:rsidRDefault="00812574" w:rsidP="00812574">
      <w:pPr>
        <w:rPr>
          <w:rFonts w:ascii="Arial" w:hAnsi="Arial" w:cs="Arial"/>
          <w:sz w:val="24"/>
          <w:szCs w:val="24"/>
        </w:rPr>
      </w:pPr>
    </w:p>
    <w:p w14:paraId="0ED22A73" w14:textId="03E43B02" w:rsidR="00812574" w:rsidRDefault="00812574" w:rsidP="00812574">
      <w:pPr>
        <w:rPr>
          <w:rFonts w:ascii="Arial" w:hAnsi="Arial" w:cs="Arial"/>
          <w:sz w:val="24"/>
          <w:szCs w:val="24"/>
        </w:rPr>
      </w:pPr>
      <w:r>
        <w:rPr>
          <w:rFonts w:ascii="Arial" w:hAnsi="Arial" w:cs="Arial"/>
          <w:sz w:val="24"/>
          <w:szCs w:val="24"/>
        </w:rPr>
        <w:t>1. Equit</w:t>
      </w:r>
      <w:r w:rsidR="00713C93">
        <w:rPr>
          <w:rFonts w:ascii="Arial" w:hAnsi="Arial" w:cs="Arial"/>
          <w:sz w:val="24"/>
          <w:szCs w:val="24"/>
        </w:rPr>
        <w:t>y and Access and Syllabi 8-900</w:t>
      </w:r>
    </w:p>
    <w:p w14:paraId="2FB3426A" w14:textId="77777777" w:rsidR="00812574" w:rsidRDefault="00812574" w:rsidP="00812574">
      <w:pPr>
        <w:pStyle w:val="ListParagraph"/>
        <w:numPr>
          <w:ilvl w:val="0"/>
          <w:numId w:val="3"/>
        </w:numPr>
        <w:rPr>
          <w:rFonts w:ascii="Arial" w:hAnsi="Arial" w:cs="Arial"/>
          <w:sz w:val="24"/>
          <w:szCs w:val="24"/>
        </w:rPr>
      </w:pPr>
      <w:r>
        <w:rPr>
          <w:rFonts w:ascii="Arial" w:hAnsi="Arial" w:cs="Arial"/>
          <w:sz w:val="24"/>
          <w:szCs w:val="24"/>
        </w:rPr>
        <w:t>Go Over Equity and Access</w:t>
      </w:r>
    </w:p>
    <w:p w14:paraId="0B079EAC" w14:textId="77777777" w:rsidR="00812574" w:rsidRDefault="00812574" w:rsidP="00812574">
      <w:pPr>
        <w:pStyle w:val="ListParagraph"/>
        <w:numPr>
          <w:ilvl w:val="0"/>
          <w:numId w:val="3"/>
        </w:numPr>
        <w:rPr>
          <w:rFonts w:ascii="Arial" w:hAnsi="Arial" w:cs="Arial"/>
          <w:sz w:val="24"/>
          <w:szCs w:val="24"/>
        </w:rPr>
      </w:pPr>
      <w:r>
        <w:rPr>
          <w:rFonts w:ascii="Arial" w:hAnsi="Arial" w:cs="Arial"/>
          <w:sz w:val="24"/>
          <w:szCs w:val="24"/>
        </w:rPr>
        <w:t>Pictures Activity</w:t>
      </w:r>
    </w:p>
    <w:p w14:paraId="3E5EEEDF" w14:textId="77777777" w:rsidR="00812574" w:rsidRDefault="00812574" w:rsidP="00812574">
      <w:pPr>
        <w:pStyle w:val="ListParagraph"/>
        <w:numPr>
          <w:ilvl w:val="0"/>
          <w:numId w:val="3"/>
        </w:numPr>
        <w:rPr>
          <w:rFonts w:ascii="Arial" w:hAnsi="Arial" w:cs="Arial"/>
          <w:sz w:val="24"/>
          <w:szCs w:val="24"/>
        </w:rPr>
      </w:pPr>
      <w:r>
        <w:rPr>
          <w:rFonts w:ascii="Arial" w:hAnsi="Arial" w:cs="Arial"/>
          <w:sz w:val="24"/>
          <w:szCs w:val="24"/>
        </w:rPr>
        <w:t>Syllabi Samples and Questions</w:t>
      </w:r>
    </w:p>
    <w:p w14:paraId="5AFEB84D" w14:textId="77777777" w:rsidR="00812574" w:rsidRDefault="00812574" w:rsidP="00812574">
      <w:pPr>
        <w:pStyle w:val="ListParagraph"/>
        <w:numPr>
          <w:ilvl w:val="0"/>
          <w:numId w:val="3"/>
        </w:numPr>
        <w:rPr>
          <w:rFonts w:ascii="Arial" w:hAnsi="Arial" w:cs="Arial"/>
          <w:sz w:val="24"/>
          <w:szCs w:val="24"/>
        </w:rPr>
      </w:pPr>
      <w:r>
        <w:rPr>
          <w:rFonts w:ascii="Arial" w:hAnsi="Arial" w:cs="Arial"/>
          <w:sz w:val="24"/>
          <w:szCs w:val="24"/>
        </w:rPr>
        <w:t>Sharing of Ideas</w:t>
      </w:r>
    </w:p>
    <w:p w14:paraId="78F15343" w14:textId="3E8A4E42" w:rsidR="00812574" w:rsidRDefault="00713C93" w:rsidP="00812574">
      <w:pPr>
        <w:rPr>
          <w:rFonts w:ascii="Arial" w:hAnsi="Arial" w:cs="Arial"/>
          <w:sz w:val="24"/>
          <w:szCs w:val="24"/>
        </w:rPr>
      </w:pPr>
      <w:r>
        <w:rPr>
          <w:rFonts w:ascii="Arial" w:hAnsi="Arial" w:cs="Arial"/>
          <w:sz w:val="24"/>
          <w:szCs w:val="24"/>
        </w:rPr>
        <w:t>2. Rhetorical Analysis 900-1030 (break 10)</w:t>
      </w:r>
    </w:p>
    <w:p w14:paraId="5D1423C1" w14:textId="77777777" w:rsidR="00812574" w:rsidRDefault="00812574" w:rsidP="00812574">
      <w:pPr>
        <w:pStyle w:val="ListParagraph"/>
        <w:numPr>
          <w:ilvl w:val="0"/>
          <w:numId w:val="4"/>
        </w:numPr>
        <w:rPr>
          <w:rFonts w:ascii="Arial" w:hAnsi="Arial" w:cs="Arial"/>
          <w:sz w:val="24"/>
          <w:szCs w:val="24"/>
        </w:rPr>
      </w:pPr>
      <w:r>
        <w:rPr>
          <w:rFonts w:ascii="Arial" w:hAnsi="Arial" w:cs="Arial"/>
          <w:sz w:val="24"/>
          <w:szCs w:val="24"/>
        </w:rPr>
        <w:t>Sharing of Ideas</w:t>
      </w:r>
    </w:p>
    <w:p w14:paraId="68AC8B09" w14:textId="77777777" w:rsidR="00812574" w:rsidRDefault="00812574" w:rsidP="00812574">
      <w:pPr>
        <w:pStyle w:val="ListParagraph"/>
        <w:numPr>
          <w:ilvl w:val="0"/>
          <w:numId w:val="4"/>
        </w:numPr>
        <w:tabs>
          <w:tab w:val="left" w:pos="3150"/>
        </w:tabs>
        <w:rPr>
          <w:rFonts w:ascii="Arial" w:hAnsi="Arial" w:cs="Arial"/>
          <w:sz w:val="24"/>
          <w:szCs w:val="24"/>
        </w:rPr>
      </w:pPr>
      <w:r>
        <w:rPr>
          <w:rFonts w:ascii="Arial" w:hAnsi="Arial" w:cs="Arial"/>
          <w:sz w:val="24"/>
          <w:szCs w:val="24"/>
        </w:rPr>
        <w:t>Thank You for Arguing and Types of Rhetorical Modes</w:t>
      </w:r>
    </w:p>
    <w:p w14:paraId="3E5ED600" w14:textId="77777777" w:rsidR="00812574" w:rsidRDefault="00812574" w:rsidP="00812574">
      <w:pPr>
        <w:pStyle w:val="ListParagraph"/>
        <w:numPr>
          <w:ilvl w:val="0"/>
          <w:numId w:val="4"/>
        </w:numPr>
        <w:rPr>
          <w:rFonts w:ascii="Arial" w:hAnsi="Arial" w:cs="Arial"/>
          <w:sz w:val="24"/>
          <w:szCs w:val="24"/>
        </w:rPr>
      </w:pPr>
      <w:r>
        <w:rPr>
          <w:rFonts w:ascii="Arial" w:hAnsi="Arial" w:cs="Arial"/>
          <w:sz w:val="24"/>
          <w:szCs w:val="24"/>
        </w:rPr>
        <w:t>Understanding Rhetoric</w:t>
      </w:r>
    </w:p>
    <w:p w14:paraId="57448FE5" w14:textId="77777777" w:rsidR="00812574" w:rsidRDefault="00812574" w:rsidP="00812574">
      <w:pPr>
        <w:pStyle w:val="ListParagraph"/>
        <w:numPr>
          <w:ilvl w:val="0"/>
          <w:numId w:val="4"/>
        </w:numPr>
        <w:rPr>
          <w:rFonts w:ascii="Arial" w:hAnsi="Arial" w:cs="Arial"/>
          <w:sz w:val="24"/>
          <w:szCs w:val="24"/>
        </w:rPr>
      </w:pPr>
      <w:r>
        <w:rPr>
          <w:rFonts w:ascii="Arial" w:hAnsi="Arial" w:cs="Arial"/>
          <w:sz w:val="24"/>
          <w:szCs w:val="24"/>
        </w:rPr>
        <w:t>Scoring Samples from 2017 at college board</w:t>
      </w:r>
    </w:p>
    <w:p w14:paraId="7C51327C" w14:textId="77777777" w:rsidR="00812574" w:rsidRDefault="00812574" w:rsidP="00812574">
      <w:pPr>
        <w:pStyle w:val="ListParagraph"/>
        <w:numPr>
          <w:ilvl w:val="0"/>
          <w:numId w:val="4"/>
        </w:numPr>
        <w:rPr>
          <w:rFonts w:ascii="Arial" w:hAnsi="Arial" w:cs="Arial"/>
          <w:sz w:val="24"/>
          <w:szCs w:val="24"/>
        </w:rPr>
      </w:pPr>
      <w:r>
        <w:rPr>
          <w:rFonts w:ascii="Arial" w:hAnsi="Arial" w:cs="Arial"/>
          <w:sz w:val="24"/>
          <w:szCs w:val="24"/>
        </w:rPr>
        <w:t>Look at Rhetorical Precis</w:t>
      </w:r>
    </w:p>
    <w:p w14:paraId="520AA745" w14:textId="74E607D0" w:rsidR="00812574" w:rsidRDefault="0003416A" w:rsidP="00812574">
      <w:pPr>
        <w:pStyle w:val="ListParagraph"/>
        <w:numPr>
          <w:ilvl w:val="0"/>
          <w:numId w:val="4"/>
        </w:numPr>
        <w:rPr>
          <w:rFonts w:ascii="Arial" w:hAnsi="Arial" w:cs="Arial"/>
          <w:sz w:val="24"/>
          <w:szCs w:val="24"/>
        </w:rPr>
      </w:pPr>
      <w:r>
        <w:rPr>
          <w:rFonts w:ascii="Arial" w:hAnsi="Arial" w:cs="Arial"/>
          <w:sz w:val="24"/>
          <w:szCs w:val="24"/>
        </w:rPr>
        <w:t xml:space="preserve">Crucible </w:t>
      </w:r>
      <w:r w:rsidR="00812574">
        <w:rPr>
          <w:rFonts w:ascii="Arial" w:hAnsi="Arial" w:cs="Arial"/>
          <w:sz w:val="24"/>
          <w:szCs w:val="24"/>
        </w:rPr>
        <w:t>and Socratic Seminar</w:t>
      </w:r>
    </w:p>
    <w:p w14:paraId="7DBFF561" w14:textId="682ECB7B" w:rsidR="00812574" w:rsidRDefault="00812574" w:rsidP="00812574">
      <w:pPr>
        <w:pStyle w:val="ListParagraph"/>
        <w:numPr>
          <w:ilvl w:val="0"/>
          <w:numId w:val="4"/>
        </w:numPr>
        <w:rPr>
          <w:rFonts w:ascii="Arial" w:hAnsi="Arial" w:cs="Arial"/>
          <w:sz w:val="24"/>
          <w:szCs w:val="24"/>
        </w:rPr>
      </w:pPr>
      <w:r>
        <w:rPr>
          <w:rFonts w:ascii="Arial" w:hAnsi="Arial" w:cs="Arial"/>
          <w:sz w:val="24"/>
          <w:szCs w:val="24"/>
        </w:rPr>
        <w:t>Review</w:t>
      </w:r>
    </w:p>
    <w:p w14:paraId="20DD6956" w14:textId="1B169C33" w:rsidR="00713C93" w:rsidRDefault="00713C93" w:rsidP="00713C93">
      <w:pPr>
        <w:rPr>
          <w:rFonts w:ascii="Arial" w:hAnsi="Arial" w:cs="Arial"/>
          <w:sz w:val="24"/>
          <w:szCs w:val="24"/>
        </w:rPr>
      </w:pPr>
      <w:r>
        <w:rPr>
          <w:rFonts w:ascii="Arial" w:hAnsi="Arial" w:cs="Arial"/>
          <w:sz w:val="24"/>
          <w:szCs w:val="24"/>
        </w:rPr>
        <w:t>3.  Multiple Choice 1030-1130</w:t>
      </w:r>
    </w:p>
    <w:p w14:paraId="6641092B" w14:textId="704349A2" w:rsidR="00713C93" w:rsidRPr="00713C93" w:rsidRDefault="00713C93" w:rsidP="00713C93">
      <w:pPr>
        <w:rPr>
          <w:rFonts w:ascii="Arial" w:hAnsi="Arial" w:cs="Arial"/>
          <w:sz w:val="24"/>
          <w:szCs w:val="24"/>
        </w:rPr>
      </w:pPr>
    </w:p>
    <w:p w14:paraId="3B926762" w14:textId="10C7E8D7" w:rsidR="00812574" w:rsidRDefault="00812574" w:rsidP="00812574">
      <w:pPr>
        <w:rPr>
          <w:rFonts w:ascii="Arial" w:hAnsi="Arial" w:cs="Arial"/>
          <w:sz w:val="24"/>
          <w:szCs w:val="24"/>
        </w:rPr>
      </w:pPr>
      <w:r>
        <w:rPr>
          <w:rFonts w:ascii="Arial" w:hAnsi="Arial" w:cs="Arial"/>
          <w:sz w:val="24"/>
          <w:szCs w:val="24"/>
        </w:rPr>
        <w:t>4</w:t>
      </w:r>
      <w:r w:rsidR="00713C93">
        <w:rPr>
          <w:rFonts w:ascii="Arial" w:hAnsi="Arial" w:cs="Arial"/>
          <w:sz w:val="24"/>
          <w:szCs w:val="24"/>
        </w:rPr>
        <w:t xml:space="preserve">. Synthesis begin at 1130  </w:t>
      </w:r>
    </w:p>
    <w:p w14:paraId="603C4231" w14:textId="2293B8F8" w:rsidR="00713C93" w:rsidRDefault="00713C93" w:rsidP="00812574">
      <w:pPr>
        <w:rPr>
          <w:rFonts w:ascii="Arial" w:hAnsi="Arial" w:cs="Arial"/>
          <w:sz w:val="24"/>
          <w:szCs w:val="24"/>
        </w:rPr>
      </w:pPr>
      <w:r>
        <w:rPr>
          <w:rFonts w:ascii="Arial" w:hAnsi="Arial" w:cs="Arial"/>
          <w:sz w:val="24"/>
          <w:szCs w:val="24"/>
        </w:rPr>
        <w:lastRenderedPageBreak/>
        <w:t>5. Lunch 12-1</w:t>
      </w:r>
    </w:p>
    <w:p w14:paraId="182BC5E8" w14:textId="0FE749A3" w:rsidR="00713C93" w:rsidRDefault="00713C93" w:rsidP="00812574">
      <w:pPr>
        <w:rPr>
          <w:rFonts w:ascii="Arial" w:hAnsi="Arial" w:cs="Arial"/>
          <w:sz w:val="24"/>
          <w:szCs w:val="24"/>
        </w:rPr>
      </w:pPr>
      <w:r>
        <w:rPr>
          <w:rFonts w:ascii="Arial" w:hAnsi="Arial" w:cs="Arial"/>
          <w:sz w:val="24"/>
          <w:szCs w:val="24"/>
        </w:rPr>
        <w:t>6. Continue Synthesis</w:t>
      </w:r>
    </w:p>
    <w:p w14:paraId="7A94E527" w14:textId="77777777" w:rsidR="00812574" w:rsidRDefault="00812574" w:rsidP="00812574">
      <w:pPr>
        <w:pStyle w:val="ListParagraph"/>
        <w:numPr>
          <w:ilvl w:val="0"/>
          <w:numId w:val="6"/>
        </w:numPr>
        <w:rPr>
          <w:rFonts w:ascii="Arial" w:hAnsi="Arial" w:cs="Arial"/>
          <w:sz w:val="24"/>
          <w:szCs w:val="24"/>
        </w:rPr>
      </w:pPr>
      <w:r>
        <w:rPr>
          <w:rFonts w:ascii="Arial" w:hAnsi="Arial" w:cs="Arial"/>
          <w:sz w:val="24"/>
          <w:szCs w:val="24"/>
        </w:rPr>
        <w:t>Share Ideas</w:t>
      </w:r>
    </w:p>
    <w:p w14:paraId="3D27FF1B" w14:textId="77777777" w:rsidR="00812574" w:rsidRDefault="00812574" w:rsidP="00812574">
      <w:pPr>
        <w:pStyle w:val="ListParagraph"/>
        <w:numPr>
          <w:ilvl w:val="0"/>
          <w:numId w:val="6"/>
        </w:numPr>
        <w:rPr>
          <w:rFonts w:ascii="Arial" w:hAnsi="Arial" w:cs="Arial"/>
          <w:sz w:val="24"/>
          <w:szCs w:val="24"/>
        </w:rPr>
      </w:pPr>
      <w:r>
        <w:rPr>
          <w:rFonts w:ascii="Arial" w:hAnsi="Arial" w:cs="Arial"/>
          <w:sz w:val="24"/>
          <w:szCs w:val="24"/>
        </w:rPr>
        <w:t>Tips on Synthesis</w:t>
      </w:r>
    </w:p>
    <w:p w14:paraId="4272850D" w14:textId="77777777" w:rsidR="00812574" w:rsidRDefault="00812574" w:rsidP="00812574">
      <w:pPr>
        <w:pStyle w:val="ListParagraph"/>
        <w:numPr>
          <w:ilvl w:val="0"/>
          <w:numId w:val="6"/>
        </w:numPr>
        <w:rPr>
          <w:rFonts w:ascii="Arial" w:hAnsi="Arial" w:cs="Arial"/>
          <w:sz w:val="24"/>
          <w:szCs w:val="24"/>
        </w:rPr>
      </w:pPr>
      <w:r>
        <w:rPr>
          <w:rFonts w:ascii="Arial" w:hAnsi="Arial" w:cs="Arial"/>
          <w:sz w:val="24"/>
          <w:szCs w:val="24"/>
        </w:rPr>
        <w:t>Scoring Sample from 2018 Synthesis</w:t>
      </w:r>
    </w:p>
    <w:p w14:paraId="3E67202F" w14:textId="180AD84E" w:rsidR="00812574" w:rsidRDefault="00812574" w:rsidP="00812574">
      <w:pPr>
        <w:pStyle w:val="ListParagraph"/>
        <w:numPr>
          <w:ilvl w:val="0"/>
          <w:numId w:val="6"/>
        </w:numPr>
        <w:rPr>
          <w:rFonts w:ascii="Arial" w:hAnsi="Arial" w:cs="Arial"/>
          <w:sz w:val="24"/>
          <w:szCs w:val="24"/>
        </w:rPr>
      </w:pPr>
      <w:r>
        <w:rPr>
          <w:rFonts w:ascii="Arial" w:hAnsi="Arial" w:cs="Arial"/>
          <w:sz w:val="24"/>
          <w:szCs w:val="24"/>
        </w:rPr>
        <w:t>Harambe Letter and Carousel</w:t>
      </w:r>
    </w:p>
    <w:p w14:paraId="4791F192" w14:textId="72CF4746" w:rsidR="00713C93" w:rsidRDefault="00713C93" w:rsidP="00713C93">
      <w:pPr>
        <w:rPr>
          <w:rFonts w:ascii="Arial" w:hAnsi="Arial" w:cs="Arial"/>
          <w:sz w:val="24"/>
          <w:szCs w:val="24"/>
        </w:rPr>
      </w:pPr>
      <w:r>
        <w:rPr>
          <w:rFonts w:ascii="Arial" w:hAnsi="Arial" w:cs="Arial"/>
          <w:sz w:val="24"/>
          <w:szCs w:val="24"/>
        </w:rPr>
        <w:t>7. Argument 2-245</w:t>
      </w:r>
    </w:p>
    <w:p w14:paraId="44ED572A" w14:textId="77777777" w:rsidR="00713C93" w:rsidRDefault="00713C93" w:rsidP="00713C93">
      <w:pPr>
        <w:pStyle w:val="ListParagraph"/>
        <w:numPr>
          <w:ilvl w:val="0"/>
          <w:numId w:val="5"/>
        </w:numPr>
        <w:rPr>
          <w:rFonts w:ascii="Arial" w:hAnsi="Arial" w:cs="Arial"/>
          <w:sz w:val="24"/>
          <w:szCs w:val="24"/>
        </w:rPr>
      </w:pPr>
      <w:r>
        <w:rPr>
          <w:rFonts w:ascii="Arial" w:hAnsi="Arial" w:cs="Arial"/>
          <w:sz w:val="24"/>
          <w:szCs w:val="24"/>
        </w:rPr>
        <w:t>Sharing of Ideas</w:t>
      </w:r>
    </w:p>
    <w:p w14:paraId="6035BA07" w14:textId="77777777" w:rsidR="00713C93" w:rsidRDefault="00713C93" w:rsidP="00713C93">
      <w:pPr>
        <w:pStyle w:val="ListParagraph"/>
        <w:numPr>
          <w:ilvl w:val="0"/>
          <w:numId w:val="5"/>
        </w:numPr>
        <w:rPr>
          <w:rFonts w:ascii="Arial" w:hAnsi="Arial" w:cs="Arial"/>
          <w:sz w:val="24"/>
          <w:szCs w:val="24"/>
        </w:rPr>
      </w:pPr>
      <w:r>
        <w:rPr>
          <w:rFonts w:ascii="Arial" w:hAnsi="Arial" w:cs="Arial"/>
          <w:sz w:val="24"/>
          <w:szCs w:val="24"/>
        </w:rPr>
        <w:t>Humor Sample Writing</w:t>
      </w:r>
    </w:p>
    <w:p w14:paraId="082E7B3C" w14:textId="77777777" w:rsidR="00713C93" w:rsidRDefault="00713C93" w:rsidP="00713C93">
      <w:pPr>
        <w:pStyle w:val="ListParagraph"/>
        <w:numPr>
          <w:ilvl w:val="0"/>
          <w:numId w:val="5"/>
        </w:numPr>
        <w:rPr>
          <w:rFonts w:ascii="Arial" w:hAnsi="Arial" w:cs="Arial"/>
          <w:sz w:val="24"/>
          <w:szCs w:val="24"/>
        </w:rPr>
      </w:pPr>
      <w:r>
        <w:rPr>
          <w:rFonts w:ascii="Arial" w:hAnsi="Arial" w:cs="Arial"/>
          <w:sz w:val="24"/>
          <w:szCs w:val="24"/>
        </w:rPr>
        <w:t>Scoring Sample from 2018 Argument packet (handout readings)</w:t>
      </w:r>
    </w:p>
    <w:p w14:paraId="7318F1B0" w14:textId="77777777" w:rsidR="00713C93" w:rsidRPr="00713C93" w:rsidRDefault="00713C93" w:rsidP="00713C93">
      <w:pPr>
        <w:rPr>
          <w:rFonts w:ascii="Arial" w:hAnsi="Arial" w:cs="Arial"/>
          <w:sz w:val="24"/>
          <w:szCs w:val="24"/>
        </w:rPr>
      </w:pPr>
    </w:p>
    <w:p w14:paraId="67AE8D1C" w14:textId="77777777" w:rsidR="00812574" w:rsidRDefault="00812574" w:rsidP="00812574">
      <w:pPr>
        <w:rPr>
          <w:rFonts w:ascii="Arial" w:hAnsi="Arial" w:cs="Arial"/>
          <w:sz w:val="24"/>
          <w:szCs w:val="24"/>
        </w:rPr>
      </w:pPr>
    </w:p>
    <w:p w14:paraId="2E684683" w14:textId="77777777" w:rsidR="00812574" w:rsidRDefault="00812574" w:rsidP="00812574">
      <w:pPr>
        <w:rPr>
          <w:rFonts w:ascii="Arial" w:hAnsi="Arial" w:cs="Arial"/>
          <w:sz w:val="24"/>
          <w:szCs w:val="24"/>
        </w:rPr>
      </w:pPr>
      <w:r>
        <w:rPr>
          <w:rFonts w:ascii="Arial" w:hAnsi="Arial" w:cs="Arial"/>
          <w:sz w:val="24"/>
          <w:szCs w:val="24"/>
        </w:rPr>
        <w:t>245 -300 Debriefing—what to do after the exam</w:t>
      </w:r>
    </w:p>
    <w:p w14:paraId="7165D32C" w14:textId="77777777" w:rsidR="00F52D32" w:rsidRDefault="00F52D32"/>
    <w:p w14:paraId="6A63390A" w14:textId="77777777" w:rsidR="00812574" w:rsidRDefault="00812574"/>
    <w:p w14:paraId="7B9030C9" w14:textId="77777777" w:rsidR="00812574" w:rsidRDefault="00812574"/>
    <w:p w14:paraId="65AC8E65" w14:textId="77777777" w:rsidR="00812574" w:rsidRDefault="00812574"/>
    <w:p w14:paraId="27DFB0CE" w14:textId="77777777" w:rsidR="00812574" w:rsidRDefault="00812574"/>
    <w:p w14:paraId="4B8E88D4" w14:textId="77777777" w:rsidR="00812574" w:rsidRDefault="00812574"/>
    <w:p w14:paraId="36241D7C" w14:textId="77777777" w:rsidR="00812574" w:rsidRDefault="00812574"/>
    <w:p w14:paraId="228BEA2D" w14:textId="77777777" w:rsidR="00812574" w:rsidRDefault="00812574"/>
    <w:p w14:paraId="6CA388CD" w14:textId="77777777" w:rsidR="00812574" w:rsidRDefault="00812574"/>
    <w:p w14:paraId="58C4131D" w14:textId="77777777" w:rsidR="00812574" w:rsidRDefault="00812574"/>
    <w:p w14:paraId="751E1613" w14:textId="77777777" w:rsidR="00812574" w:rsidRDefault="00812574"/>
    <w:p w14:paraId="1E41CF3D" w14:textId="77777777" w:rsidR="00812574" w:rsidRDefault="00812574"/>
    <w:p w14:paraId="5DB82635" w14:textId="77777777" w:rsidR="00812574" w:rsidRDefault="00812574"/>
    <w:p w14:paraId="7C9EB14B" w14:textId="77777777" w:rsidR="00812574" w:rsidRDefault="00812574"/>
    <w:p w14:paraId="6F04759E" w14:textId="77777777" w:rsidR="00812574" w:rsidRDefault="00812574"/>
    <w:p w14:paraId="1921137B" w14:textId="77777777" w:rsidR="00812574" w:rsidRDefault="00812574"/>
    <w:p w14:paraId="24F50A83" w14:textId="77777777" w:rsidR="00812574" w:rsidRDefault="00812574"/>
    <w:p w14:paraId="6C77BD62" w14:textId="77777777" w:rsidR="00812574" w:rsidRDefault="00812574" w:rsidP="00812574">
      <w:pPr>
        <w:spacing w:line="259" w:lineRule="auto"/>
      </w:pPr>
      <w:r>
        <w:lastRenderedPageBreak/>
        <w:t xml:space="preserve">Equity and Access Issues, Randy Gingrich, Ph.D., gingrich@fultonschools.org </w:t>
      </w:r>
    </w:p>
    <w:p w14:paraId="48A947B8" w14:textId="77777777" w:rsidR="00812574" w:rsidRDefault="00812574" w:rsidP="00812574">
      <w:pPr>
        <w:spacing w:line="259" w:lineRule="auto"/>
      </w:pPr>
      <w:r>
        <w:t xml:space="preserve">Statement preamble page </w:t>
      </w:r>
    </w:p>
    <w:p w14:paraId="21314612" w14:textId="77777777" w:rsidR="00812574" w:rsidRDefault="00812574" w:rsidP="00812574">
      <w:pPr>
        <w:spacing w:line="259" w:lineRule="auto"/>
      </w:pPr>
      <w:r>
        <w:t>• How do we promote access and equity?</w:t>
      </w:r>
    </w:p>
    <w:p w14:paraId="7A59ED6A" w14:textId="77777777" w:rsidR="00812574" w:rsidRDefault="00812574" w:rsidP="00812574">
      <w:pPr>
        <w:spacing w:line="259" w:lineRule="auto"/>
      </w:pPr>
      <w:r>
        <w:t xml:space="preserve">  • How could we better promote them?</w:t>
      </w:r>
    </w:p>
    <w:p w14:paraId="66F5E348" w14:textId="77777777" w:rsidR="00812574" w:rsidRDefault="00812574" w:rsidP="00812574">
      <w:pPr>
        <w:spacing w:line="259" w:lineRule="auto"/>
      </w:pPr>
      <w:r>
        <w:t xml:space="preserve">  • How do we foster/nurture these ideals within our classrooms?  </w:t>
      </w:r>
    </w:p>
    <w:p w14:paraId="021D3107" w14:textId="77777777" w:rsidR="00812574" w:rsidRDefault="00812574" w:rsidP="00812574">
      <w:pPr>
        <w:spacing w:line="259" w:lineRule="auto"/>
      </w:pPr>
      <w:r>
        <w:t>• What strategies can encourage different learning styles and honor a variety of perspectives in the classroom?</w:t>
      </w:r>
    </w:p>
    <w:p w14:paraId="34EE944A" w14:textId="77777777" w:rsidR="00812574" w:rsidRDefault="00812574" w:rsidP="00812574">
      <w:pPr>
        <w:spacing w:line="259" w:lineRule="auto"/>
      </w:pPr>
      <w:r>
        <w:t xml:space="preserve"> • What materials can you use to encourage a variety of voices? </w:t>
      </w:r>
    </w:p>
    <w:p w14:paraId="3FBB9DF2" w14:textId="77777777" w:rsidR="00812574" w:rsidRDefault="00812574" w:rsidP="00812574">
      <w:pPr>
        <w:spacing w:line="259" w:lineRule="auto"/>
      </w:pPr>
      <w:r>
        <w:t xml:space="preserve">Two great resources are </w:t>
      </w:r>
    </w:p>
    <w:p w14:paraId="1BA72D33" w14:textId="77777777" w:rsidR="00812574" w:rsidRDefault="00812574" w:rsidP="00812574">
      <w:pPr>
        <w:spacing w:line="259" w:lineRule="auto"/>
      </w:pPr>
      <w:r>
        <w:t xml:space="preserve">Anti-Defamation League </w:t>
      </w:r>
    </w:p>
    <w:p w14:paraId="777DC0A9" w14:textId="77777777" w:rsidR="00812574" w:rsidRDefault="003828FE" w:rsidP="00812574">
      <w:pPr>
        <w:spacing w:line="259" w:lineRule="auto"/>
      </w:pPr>
      <w:hyperlink r:id="rId10" w:history="1">
        <w:r w:rsidR="00812574" w:rsidRPr="001A71FC">
          <w:rPr>
            <w:rStyle w:val="Hyperlink"/>
          </w:rPr>
          <w:t>https://www.adl.org/education-and-resources/resources-for-educators-parents-families</w:t>
        </w:r>
      </w:hyperlink>
    </w:p>
    <w:p w14:paraId="2E550A02" w14:textId="77777777" w:rsidR="00812574" w:rsidRDefault="00812574" w:rsidP="00812574">
      <w:pPr>
        <w:spacing w:line="259" w:lineRule="auto"/>
      </w:pPr>
      <w:r>
        <w:t xml:space="preserve"> Southern Poverty Law Centers Teaching tolerance (online and they have a great magazine with free subscription) </w:t>
      </w:r>
    </w:p>
    <w:p w14:paraId="0F6DB6E3" w14:textId="77777777" w:rsidR="00812574" w:rsidRDefault="003828FE" w:rsidP="00812574">
      <w:pPr>
        <w:spacing w:line="259" w:lineRule="auto"/>
      </w:pPr>
      <w:hyperlink r:id="rId11" w:history="1">
        <w:r w:rsidR="00812574" w:rsidRPr="001A71FC">
          <w:rPr>
            <w:rStyle w:val="Hyperlink"/>
          </w:rPr>
          <w:t>https://www.tolerance.org/</w:t>
        </w:r>
      </w:hyperlink>
    </w:p>
    <w:p w14:paraId="7F0DD2DD" w14:textId="77777777" w:rsidR="00812574" w:rsidRPr="00812574" w:rsidRDefault="00812574" w:rsidP="00812574">
      <w:pPr>
        <w:spacing w:line="259" w:lineRule="auto"/>
        <w:rPr>
          <w:b/>
        </w:rPr>
      </w:pPr>
      <w:r w:rsidRPr="00812574">
        <w:rPr>
          <w:b/>
        </w:rPr>
        <w:t>Pictures and Stereotypes</w:t>
      </w:r>
    </w:p>
    <w:p w14:paraId="505F7586" w14:textId="77777777" w:rsidR="00812574" w:rsidRPr="00812574" w:rsidRDefault="00812574" w:rsidP="00812574">
      <w:pPr>
        <w:spacing w:line="259" w:lineRule="auto"/>
      </w:pPr>
      <w:r w:rsidRPr="00812574">
        <w:t>Step One:</w:t>
      </w:r>
    </w:p>
    <w:p w14:paraId="792C7EA7" w14:textId="77777777" w:rsidR="00812574" w:rsidRPr="00812574" w:rsidRDefault="00812574" w:rsidP="00812574">
      <w:pPr>
        <w:spacing w:line="259" w:lineRule="auto"/>
      </w:pPr>
      <w:r w:rsidRPr="00812574">
        <w:t xml:space="preserve"> Discuss with students what some types of stereotypes are.</w:t>
      </w:r>
    </w:p>
    <w:p w14:paraId="3B03B8DD" w14:textId="77777777" w:rsidR="00812574" w:rsidRPr="00812574" w:rsidRDefault="00812574" w:rsidP="00812574">
      <w:pPr>
        <w:spacing w:line="259" w:lineRule="auto"/>
      </w:pPr>
      <w:r w:rsidRPr="00812574">
        <w:t>Why are stereotypes common in or society?</w:t>
      </w:r>
    </w:p>
    <w:p w14:paraId="18D7DB37" w14:textId="77777777" w:rsidR="00812574" w:rsidRPr="00812574" w:rsidRDefault="00812574" w:rsidP="00812574">
      <w:pPr>
        <w:spacing w:line="259" w:lineRule="auto"/>
      </w:pPr>
      <w:r w:rsidRPr="00812574">
        <w:t>Step Two:</w:t>
      </w:r>
    </w:p>
    <w:p w14:paraId="2C019A28" w14:textId="724B5EA0" w:rsidR="00812574" w:rsidRPr="00812574" w:rsidRDefault="00812574" w:rsidP="00812574">
      <w:pPr>
        <w:spacing w:line="259" w:lineRule="auto"/>
      </w:pPr>
      <w:r w:rsidRPr="00812574">
        <w:t>Ex</w:t>
      </w:r>
      <w:r w:rsidR="0003416A">
        <w:t xml:space="preserve">plain to students that they </w:t>
      </w:r>
      <w:r w:rsidRPr="00812574">
        <w:t xml:space="preserve">now are going to reflect on specific stereotypes by looking at some photographs and writing down their first thoughts about the person in the photograph.  Split the class into groups of 4-5. </w:t>
      </w:r>
    </w:p>
    <w:p w14:paraId="5483CDD1" w14:textId="77777777" w:rsidR="00812574" w:rsidRPr="00812574" w:rsidRDefault="00812574" w:rsidP="00812574">
      <w:pPr>
        <w:spacing w:line="259" w:lineRule="auto"/>
      </w:pPr>
    </w:p>
    <w:p w14:paraId="5F7BAA3C" w14:textId="77777777" w:rsidR="00812574" w:rsidRPr="00812574" w:rsidRDefault="00812574" w:rsidP="00812574">
      <w:pPr>
        <w:spacing w:line="259" w:lineRule="auto"/>
      </w:pPr>
      <w:r w:rsidRPr="00812574">
        <w:t>Have Pictures in Folders and have each group go to a station and do the following</w:t>
      </w:r>
    </w:p>
    <w:p w14:paraId="263E9B70" w14:textId="77777777" w:rsidR="00812574" w:rsidRPr="00812574" w:rsidRDefault="00812574" w:rsidP="00812574">
      <w:pPr>
        <w:numPr>
          <w:ilvl w:val="0"/>
          <w:numId w:val="7"/>
        </w:numPr>
        <w:spacing w:line="259" w:lineRule="auto"/>
        <w:contextualSpacing/>
      </w:pPr>
      <w:r w:rsidRPr="00812574">
        <w:t xml:space="preserve">Write down two words that immediately come to mind about that </w:t>
      </w:r>
    </w:p>
    <w:p w14:paraId="4ADDD0C8" w14:textId="77777777" w:rsidR="00812574" w:rsidRPr="00812574" w:rsidRDefault="00812574" w:rsidP="00812574">
      <w:pPr>
        <w:numPr>
          <w:ilvl w:val="0"/>
          <w:numId w:val="7"/>
        </w:numPr>
        <w:spacing w:line="259" w:lineRule="auto"/>
        <w:contextualSpacing/>
      </w:pPr>
      <w:r w:rsidRPr="00812574">
        <w:t>What assumptions could we make about the person? Why?</w:t>
      </w:r>
    </w:p>
    <w:p w14:paraId="3A9F723B" w14:textId="77777777" w:rsidR="00812574" w:rsidRPr="00812574" w:rsidRDefault="00812574" w:rsidP="00812574">
      <w:pPr>
        <w:numPr>
          <w:ilvl w:val="0"/>
          <w:numId w:val="7"/>
        </w:numPr>
        <w:spacing w:line="259" w:lineRule="auto"/>
        <w:contextualSpacing/>
      </w:pPr>
      <w:r w:rsidRPr="00812574">
        <w:t>What alternatives are there to these assumptions?</w:t>
      </w:r>
    </w:p>
    <w:p w14:paraId="11EE18A7" w14:textId="77777777" w:rsidR="00812574" w:rsidRPr="00812574" w:rsidRDefault="00812574" w:rsidP="00812574">
      <w:pPr>
        <w:spacing w:line="259" w:lineRule="auto"/>
      </w:pPr>
      <w:r w:rsidRPr="00812574">
        <w:t>Step Three:</w:t>
      </w:r>
    </w:p>
    <w:p w14:paraId="763482A0" w14:textId="77777777" w:rsidR="00812574" w:rsidRDefault="00812574" w:rsidP="00812574">
      <w:pPr>
        <w:spacing w:line="259" w:lineRule="auto"/>
      </w:pPr>
      <w:r w:rsidRPr="00812574">
        <w:t xml:space="preserve"> Discuss the responses among the whole group.</w:t>
      </w:r>
    </w:p>
    <w:p w14:paraId="789A4C24" w14:textId="77777777" w:rsidR="00895D12" w:rsidRDefault="00895D12" w:rsidP="00812574"/>
    <w:p w14:paraId="790C0FA9" w14:textId="77777777" w:rsidR="00895D12" w:rsidRDefault="00895D12" w:rsidP="00812574"/>
    <w:p w14:paraId="57842AA9" w14:textId="5267F418" w:rsidR="00812574" w:rsidRPr="009C6140" w:rsidRDefault="00812574" w:rsidP="00812574">
      <w:r w:rsidRPr="009C6140">
        <w:lastRenderedPageBreak/>
        <w:t>Resources</w:t>
      </w:r>
    </w:p>
    <w:tbl>
      <w:tblPr>
        <w:tblStyle w:val="TableGrid"/>
        <w:tblW w:w="10705" w:type="dxa"/>
        <w:tblInd w:w="0" w:type="dxa"/>
        <w:tblLook w:val="04A0" w:firstRow="1" w:lastRow="0" w:firstColumn="1" w:lastColumn="0" w:noHBand="0" w:noVBand="1"/>
      </w:tblPr>
      <w:tblGrid>
        <w:gridCol w:w="2875"/>
        <w:gridCol w:w="4590"/>
        <w:gridCol w:w="3240"/>
      </w:tblGrid>
      <w:tr w:rsidR="00812574" w14:paraId="085CED16" w14:textId="77777777" w:rsidTr="00812574">
        <w:tc>
          <w:tcPr>
            <w:tcW w:w="2875" w:type="dxa"/>
          </w:tcPr>
          <w:p w14:paraId="04657D06" w14:textId="77777777" w:rsidR="00812574" w:rsidRDefault="00812574" w:rsidP="00FB4B99">
            <w:r>
              <w:t>Textbooks and Readers</w:t>
            </w:r>
          </w:p>
        </w:tc>
        <w:tc>
          <w:tcPr>
            <w:tcW w:w="4590" w:type="dxa"/>
          </w:tcPr>
          <w:p w14:paraId="447A0AAC" w14:textId="77777777" w:rsidR="00812574" w:rsidRDefault="00812574" w:rsidP="00FB4B99">
            <w:r>
              <w:t>Nonfiction and Literary Works</w:t>
            </w:r>
          </w:p>
        </w:tc>
        <w:tc>
          <w:tcPr>
            <w:tcW w:w="3240" w:type="dxa"/>
          </w:tcPr>
          <w:p w14:paraId="18F84ADE" w14:textId="77777777" w:rsidR="00812574" w:rsidRDefault="00812574" w:rsidP="00FB4B99">
            <w:r>
              <w:t>Teaching Strategies</w:t>
            </w:r>
          </w:p>
        </w:tc>
      </w:tr>
      <w:tr w:rsidR="00812574" w14:paraId="5BCCCD25" w14:textId="77777777" w:rsidTr="00812574">
        <w:tc>
          <w:tcPr>
            <w:tcW w:w="2875" w:type="dxa"/>
          </w:tcPr>
          <w:p w14:paraId="70000E93" w14:textId="77777777" w:rsidR="00812574" w:rsidRPr="009C6140" w:rsidRDefault="00812574" w:rsidP="00FB4B99">
            <w:pPr>
              <w:rPr>
                <w:i/>
              </w:rPr>
            </w:pPr>
            <w:r w:rsidRPr="009C6140">
              <w:rPr>
                <w:i/>
              </w:rPr>
              <w:t>Everything is an Argument</w:t>
            </w:r>
          </w:p>
          <w:p w14:paraId="4D3C1656" w14:textId="77777777" w:rsidR="00812574" w:rsidRPr="009C6140" w:rsidRDefault="00812574" w:rsidP="00FB4B99">
            <w:pPr>
              <w:rPr>
                <w:i/>
              </w:rPr>
            </w:pPr>
            <w:r w:rsidRPr="009C6140">
              <w:rPr>
                <w:i/>
              </w:rPr>
              <w:t>*Practical Argument</w:t>
            </w:r>
          </w:p>
          <w:p w14:paraId="1531C1AE" w14:textId="77777777" w:rsidR="00812574" w:rsidRPr="009C6140" w:rsidRDefault="00812574" w:rsidP="00FB4B99">
            <w:pPr>
              <w:rPr>
                <w:i/>
              </w:rPr>
            </w:pPr>
            <w:r w:rsidRPr="009C6140">
              <w:rPr>
                <w:i/>
              </w:rPr>
              <w:t>Perspectives on Argument</w:t>
            </w:r>
          </w:p>
          <w:p w14:paraId="30DFDAEC" w14:textId="77777777" w:rsidR="00812574" w:rsidRPr="009C6140" w:rsidRDefault="00812574" w:rsidP="00FB4B99">
            <w:pPr>
              <w:rPr>
                <w:i/>
              </w:rPr>
            </w:pPr>
            <w:r w:rsidRPr="009C6140">
              <w:rPr>
                <w:i/>
              </w:rPr>
              <w:t>Picturing Texts</w:t>
            </w:r>
          </w:p>
          <w:p w14:paraId="16DE57BE" w14:textId="77777777" w:rsidR="00812574" w:rsidRPr="009C6140" w:rsidRDefault="00812574" w:rsidP="00FB4B99">
            <w:pPr>
              <w:rPr>
                <w:i/>
              </w:rPr>
            </w:pPr>
            <w:r w:rsidRPr="009C6140">
              <w:rPr>
                <w:i/>
              </w:rPr>
              <w:t>Norton Reader</w:t>
            </w:r>
          </w:p>
          <w:p w14:paraId="6AD8DCDA" w14:textId="77777777" w:rsidR="00812574" w:rsidRPr="009C6140" w:rsidRDefault="00812574" w:rsidP="00FB4B99">
            <w:pPr>
              <w:rPr>
                <w:i/>
              </w:rPr>
            </w:pPr>
            <w:r w:rsidRPr="009C6140">
              <w:rPr>
                <w:i/>
              </w:rPr>
              <w:t>Bedford Reader</w:t>
            </w:r>
          </w:p>
          <w:p w14:paraId="1C9D8651" w14:textId="77777777" w:rsidR="00812574" w:rsidRPr="009C6140" w:rsidRDefault="00812574" w:rsidP="00FB4B99">
            <w:pPr>
              <w:rPr>
                <w:i/>
              </w:rPr>
            </w:pPr>
            <w:r w:rsidRPr="009C6140">
              <w:rPr>
                <w:i/>
              </w:rPr>
              <w:t>The Language of Composition</w:t>
            </w:r>
          </w:p>
          <w:p w14:paraId="62369349" w14:textId="77777777" w:rsidR="00812574" w:rsidRPr="009C6140" w:rsidRDefault="00812574" w:rsidP="00FB4B99">
            <w:pPr>
              <w:rPr>
                <w:i/>
              </w:rPr>
            </w:pPr>
            <w:r w:rsidRPr="009C6140">
              <w:rPr>
                <w:i/>
              </w:rPr>
              <w:t>*From Argument to Academic Inquiry</w:t>
            </w:r>
          </w:p>
          <w:p w14:paraId="62BD4AC2" w14:textId="77777777" w:rsidR="00812574" w:rsidRDefault="00812574" w:rsidP="00FB4B99">
            <w:r w:rsidRPr="009C6140">
              <w:rPr>
                <w:i/>
              </w:rPr>
              <w:t>Thank you For Arguing</w:t>
            </w:r>
          </w:p>
        </w:tc>
        <w:tc>
          <w:tcPr>
            <w:tcW w:w="4590" w:type="dxa"/>
          </w:tcPr>
          <w:p w14:paraId="12E9DC41" w14:textId="77777777" w:rsidR="00812574" w:rsidRDefault="00812574" w:rsidP="00FB4B99">
            <w:r w:rsidRPr="009C6140">
              <w:rPr>
                <w:i/>
              </w:rPr>
              <w:t xml:space="preserve">Into the </w:t>
            </w:r>
            <w:proofErr w:type="gramStart"/>
            <w:r w:rsidRPr="009C6140">
              <w:rPr>
                <w:i/>
              </w:rPr>
              <w:t>Wild</w:t>
            </w:r>
            <w:r>
              <w:t xml:space="preserve">  by</w:t>
            </w:r>
            <w:proofErr w:type="gramEnd"/>
            <w:r>
              <w:t xml:space="preserve"> Jonathon Krakauer</w:t>
            </w:r>
          </w:p>
          <w:p w14:paraId="30B3730B" w14:textId="77777777" w:rsidR="00812574" w:rsidRDefault="00812574" w:rsidP="00FB4B99">
            <w:r w:rsidRPr="009C6140">
              <w:rPr>
                <w:i/>
              </w:rPr>
              <w:t>Into Thin Air</w:t>
            </w:r>
            <w:r>
              <w:t xml:space="preserve"> by Jonathon </w:t>
            </w:r>
            <w:proofErr w:type="spellStart"/>
            <w:r>
              <w:t>Krakaeur</w:t>
            </w:r>
            <w:proofErr w:type="spellEnd"/>
          </w:p>
          <w:p w14:paraId="6F514722" w14:textId="77777777" w:rsidR="00812574" w:rsidRDefault="00812574" w:rsidP="00FB4B99">
            <w:r w:rsidRPr="009C6140">
              <w:rPr>
                <w:i/>
              </w:rPr>
              <w:t>In Cold Blood</w:t>
            </w:r>
            <w:r>
              <w:t xml:space="preserve"> by Truman Capote</w:t>
            </w:r>
          </w:p>
          <w:p w14:paraId="1C22D0E6" w14:textId="77777777" w:rsidR="00812574" w:rsidRDefault="00812574" w:rsidP="00FB4B99">
            <w:r w:rsidRPr="009C6140">
              <w:rPr>
                <w:i/>
              </w:rPr>
              <w:t>Columbine</w:t>
            </w:r>
            <w:r>
              <w:t xml:space="preserve"> by David Cullen</w:t>
            </w:r>
          </w:p>
          <w:p w14:paraId="7EB4D09B" w14:textId="77777777" w:rsidR="00812574" w:rsidRDefault="00812574" w:rsidP="00FB4B99">
            <w:r w:rsidRPr="009C6140">
              <w:rPr>
                <w:i/>
              </w:rPr>
              <w:t>Unbroken</w:t>
            </w:r>
            <w:r>
              <w:t xml:space="preserve"> Laura Hillenbrand</w:t>
            </w:r>
          </w:p>
          <w:p w14:paraId="79B3CE54" w14:textId="77777777" w:rsidR="00812574" w:rsidRDefault="00812574" w:rsidP="00FB4B99">
            <w:proofErr w:type="gramStart"/>
            <w:r>
              <w:t>War  Sebastien</w:t>
            </w:r>
            <w:proofErr w:type="gramEnd"/>
            <w:r>
              <w:t xml:space="preserve"> Junger</w:t>
            </w:r>
          </w:p>
          <w:p w14:paraId="01FF6ED2" w14:textId="77777777" w:rsidR="00812574" w:rsidRDefault="00812574" w:rsidP="00FB4B99">
            <w:r w:rsidRPr="009C6140">
              <w:rPr>
                <w:i/>
              </w:rPr>
              <w:t>The Devil’s Highway</w:t>
            </w:r>
            <w:r>
              <w:t xml:space="preserve"> by </w:t>
            </w:r>
            <w:proofErr w:type="spellStart"/>
            <w:r>
              <w:t>Urrea</w:t>
            </w:r>
            <w:proofErr w:type="spellEnd"/>
          </w:p>
          <w:p w14:paraId="3F4B1CF8" w14:textId="77777777" w:rsidR="00812574" w:rsidRDefault="00812574" w:rsidP="00FB4B99">
            <w:r w:rsidRPr="009C6140">
              <w:rPr>
                <w:i/>
              </w:rPr>
              <w:t>The Warmth of Other Suns</w:t>
            </w:r>
            <w:r>
              <w:t xml:space="preserve"> by Isabella Wilkerson</w:t>
            </w:r>
          </w:p>
          <w:p w14:paraId="3FA33628" w14:textId="77777777" w:rsidR="00812574" w:rsidRDefault="00812574" w:rsidP="00FB4B99">
            <w:r w:rsidRPr="009C6140">
              <w:rPr>
                <w:i/>
              </w:rPr>
              <w:t>The Soloist</w:t>
            </w:r>
            <w:r>
              <w:t xml:space="preserve"> by Steve Lopez</w:t>
            </w:r>
          </w:p>
          <w:p w14:paraId="736161C3" w14:textId="77777777" w:rsidR="00812574" w:rsidRDefault="00812574" w:rsidP="00FB4B99">
            <w:r w:rsidRPr="009C6140">
              <w:rPr>
                <w:i/>
              </w:rPr>
              <w:t>In the Garden of Beasts</w:t>
            </w:r>
            <w:r>
              <w:t xml:space="preserve"> by Erik Larson</w:t>
            </w:r>
          </w:p>
          <w:p w14:paraId="79F06FBF" w14:textId="77777777" w:rsidR="00812574" w:rsidRDefault="00812574" w:rsidP="00FB4B99">
            <w:r w:rsidRPr="009C6140">
              <w:rPr>
                <w:i/>
              </w:rPr>
              <w:t>A Civil Action</w:t>
            </w:r>
            <w:r>
              <w:t xml:space="preserve"> by Jonathon Harr</w:t>
            </w:r>
          </w:p>
          <w:p w14:paraId="17FBE09C" w14:textId="77777777" w:rsidR="00812574" w:rsidRDefault="00812574" w:rsidP="00FB4B99">
            <w:r w:rsidRPr="009C6140">
              <w:rPr>
                <w:i/>
              </w:rPr>
              <w:t>Black Hawk Down</w:t>
            </w:r>
            <w:r>
              <w:t xml:space="preserve"> by Mark Bowden</w:t>
            </w:r>
          </w:p>
          <w:p w14:paraId="34E47BA4" w14:textId="77777777" w:rsidR="00812574" w:rsidRDefault="00812574" w:rsidP="00FB4B99">
            <w:r w:rsidRPr="006C0AB1">
              <w:rPr>
                <w:i/>
              </w:rPr>
              <w:t>Adventures of Huckleberry Finn</w:t>
            </w:r>
            <w:r>
              <w:t xml:space="preserve"> by Mark Twain</w:t>
            </w:r>
          </w:p>
          <w:p w14:paraId="3C681A8B" w14:textId="77777777" w:rsidR="00812574" w:rsidRDefault="00812574" w:rsidP="00FB4B99">
            <w:r w:rsidRPr="006C0AB1">
              <w:rPr>
                <w:i/>
              </w:rPr>
              <w:t>Song of Solomon</w:t>
            </w:r>
            <w:r>
              <w:t xml:space="preserve"> by Toni Morrison</w:t>
            </w:r>
          </w:p>
          <w:p w14:paraId="00CF29C8" w14:textId="77777777" w:rsidR="00812574" w:rsidRDefault="00812574" w:rsidP="00FB4B99">
            <w:r w:rsidRPr="006C0AB1">
              <w:rPr>
                <w:i/>
              </w:rPr>
              <w:t>Cold Mountain</w:t>
            </w:r>
            <w:r>
              <w:t xml:space="preserve"> by Charles Frazier</w:t>
            </w:r>
          </w:p>
          <w:p w14:paraId="2682849F" w14:textId="77777777" w:rsidR="00812574" w:rsidRDefault="00812574" w:rsidP="00FB4B99">
            <w:r w:rsidRPr="006C0AB1">
              <w:rPr>
                <w:i/>
              </w:rPr>
              <w:t>The Crucible</w:t>
            </w:r>
            <w:r>
              <w:t xml:space="preserve"> by Arthur Miller</w:t>
            </w:r>
          </w:p>
          <w:p w14:paraId="78268C9E" w14:textId="77777777" w:rsidR="00812574" w:rsidRDefault="00812574" w:rsidP="00FB4B99">
            <w:r w:rsidRPr="006C0AB1">
              <w:rPr>
                <w:i/>
              </w:rPr>
              <w:t>Color Purple</w:t>
            </w:r>
            <w:r>
              <w:t xml:space="preserve"> by Alice Walker</w:t>
            </w:r>
          </w:p>
          <w:p w14:paraId="79ED9254" w14:textId="77777777" w:rsidR="00812574" w:rsidRDefault="00812574" w:rsidP="00FB4B99">
            <w:r w:rsidRPr="006C0AB1">
              <w:rPr>
                <w:i/>
              </w:rPr>
              <w:t>Their Eyes Were Watching God</w:t>
            </w:r>
            <w:r>
              <w:t xml:space="preserve"> by Zora Neale Hurston</w:t>
            </w:r>
          </w:p>
          <w:p w14:paraId="2A138B97" w14:textId="77777777" w:rsidR="00812574" w:rsidRDefault="00812574" w:rsidP="00FB4B99">
            <w:r w:rsidRPr="006C0AB1">
              <w:rPr>
                <w:i/>
              </w:rPr>
              <w:t>Fences</w:t>
            </w:r>
            <w:r>
              <w:t xml:space="preserve"> by August Wilson</w:t>
            </w:r>
          </w:p>
          <w:p w14:paraId="4ADEE90F" w14:textId="77777777" w:rsidR="00812574" w:rsidRDefault="00812574" w:rsidP="00FB4B99">
            <w:r w:rsidRPr="006C0AB1">
              <w:rPr>
                <w:i/>
              </w:rPr>
              <w:t>Narrative of a Slaves Life</w:t>
            </w:r>
            <w:r>
              <w:t xml:space="preserve"> by Frederick Douglass</w:t>
            </w:r>
          </w:p>
          <w:p w14:paraId="649FD00B" w14:textId="77777777" w:rsidR="00812574" w:rsidRDefault="00812574" w:rsidP="00FB4B99">
            <w:r>
              <w:t>English Patient by Michael Ondaatje</w:t>
            </w:r>
          </w:p>
          <w:p w14:paraId="61FD2FE7" w14:textId="77777777" w:rsidR="00812574" w:rsidRDefault="00812574" w:rsidP="00FB4B99">
            <w:r w:rsidRPr="006C0AB1">
              <w:rPr>
                <w:i/>
              </w:rPr>
              <w:t>The Awakening</w:t>
            </w:r>
            <w:r>
              <w:t xml:space="preserve"> by Kate Chopin</w:t>
            </w:r>
          </w:p>
          <w:p w14:paraId="49239F10" w14:textId="77777777" w:rsidR="00812574" w:rsidRDefault="00812574" w:rsidP="00FB4B99">
            <w:r w:rsidRPr="006C0AB1">
              <w:rPr>
                <w:i/>
              </w:rPr>
              <w:t>The Things they Carried</w:t>
            </w:r>
            <w:r>
              <w:t xml:space="preserve"> by Tim O’Brien</w:t>
            </w:r>
          </w:p>
          <w:p w14:paraId="769A0319" w14:textId="77777777" w:rsidR="00812574" w:rsidRDefault="00812574" w:rsidP="00FB4B99">
            <w:r w:rsidRPr="006C0AB1">
              <w:rPr>
                <w:i/>
              </w:rPr>
              <w:t>The Great Gatsby</w:t>
            </w:r>
            <w:r>
              <w:t xml:space="preserve"> by F. Scott Fitzgerald</w:t>
            </w:r>
          </w:p>
          <w:p w14:paraId="0D75D191" w14:textId="77777777" w:rsidR="00812574" w:rsidRDefault="00812574" w:rsidP="00FB4B99">
            <w:r w:rsidRPr="006C0AB1">
              <w:rPr>
                <w:i/>
              </w:rPr>
              <w:t>Chronicle of A Death Foretold</w:t>
            </w:r>
            <w:r>
              <w:t xml:space="preserve"> by Gabriel Garcia-Marquez</w:t>
            </w:r>
          </w:p>
          <w:p w14:paraId="7BF56856" w14:textId="77777777" w:rsidR="00812574" w:rsidRDefault="00812574" w:rsidP="00FB4B99">
            <w:r w:rsidRPr="006C0AB1">
              <w:rPr>
                <w:i/>
              </w:rPr>
              <w:t>Joy Luck Club</w:t>
            </w:r>
            <w:r>
              <w:t xml:space="preserve"> by Amy Tan</w:t>
            </w:r>
          </w:p>
          <w:p w14:paraId="10B0A215" w14:textId="77777777" w:rsidR="00812574" w:rsidRDefault="00812574" w:rsidP="00FB4B99"/>
        </w:tc>
        <w:tc>
          <w:tcPr>
            <w:tcW w:w="3240" w:type="dxa"/>
          </w:tcPr>
          <w:p w14:paraId="6346B666" w14:textId="77777777" w:rsidR="00812574" w:rsidRDefault="00812574" w:rsidP="00FB4B99">
            <w:pPr>
              <w:rPr>
                <w:i/>
              </w:rPr>
            </w:pPr>
            <w:r w:rsidRPr="009C6140">
              <w:rPr>
                <w:i/>
              </w:rPr>
              <w:t>Falling in Love with Close Reading</w:t>
            </w:r>
          </w:p>
          <w:p w14:paraId="2AD05ECB" w14:textId="77777777" w:rsidR="00812574" w:rsidRPr="00C915A5" w:rsidRDefault="00812574" w:rsidP="00FB4B99">
            <w:r w:rsidRPr="00C915A5">
              <w:t xml:space="preserve"> By Lehman and Roberts</w:t>
            </w:r>
          </w:p>
          <w:p w14:paraId="16D14F44" w14:textId="77777777" w:rsidR="00812574" w:rsidRPr="009C6140" w:rsidRDefault="00812574" w:rsidP="00FB4B99">
            <w:pPr>
              <w:rPr>
                <w:i/>
              </w:rPr>
            </w:pPr>
            <w:r w:rsidRPr="009C6140">
              <w:rPr>
                <w:i/>
              </w:rPr>
              <w:t>Inquiry-Based English Instruction</w:t>
            </w:r>
            <w:r>
              <w:rPr>
                <w:i/>
              </w:rPr>
              <w:t xml:space="preserve"> </w:t>
            </w:r>
            <w:r w:rsidRPr="00C915A5">
              <w:t>by Beach and Myers</w:t>
            </w:r>
          </w:p>
          <w:p w14:paraId="76DA9C0C" w14:textId="77777777" w:rsidR="00812574" w:rsidRPr="009C6140" w:rsidRDefault="00812574" w:rsidP="00FB4B99">
            <w:pPr>
              <w:rPr>
                <w:i/>
              </w:rPr>
            </w:pPr>
            <w:r w:rsidRPr="009C6140">
              <w:rPr>
                <w:i/>
              </w:rPr>
              <w:t xml:space="preserve">Writing on </w:t>
            </w:r>
            <w:proofErr w:type="gramStart"/>
            <w:r w:rsidRPr="009C6140">
              <w:rPr>
                <w:i/>
              </w:rPr>
              <w:t xml:space="preserve">Demand </w:t>
            </w:r>
            <w:r>
              <w:rPr>
                <w:i/>
              </w:rPr>
              <w:t xml:space="preserve"> </w:t>
            </w:r>
            <w:r w:rsidRPr="00C915A5">
              <w:t>by</w:t>
            </w:r>
            <w:proofErr w:type="gramEnd"/>
            <w:r w:rsidRPr="00C915A5">
              <w:t xml:space="preserve"> Gere et al</w:t>
            </w:r>
          </w:p>
          <w:p w14:paraId="3BA168FA" w14:textId="77777777" w:rsidR="00812574" w:rsidRPr="009C6140" w:rsidRDefault="00812574" w:rsidP="00FB4B99">
            <w:pPr>
              <w:rPr>
                <w:i/>
              </w:rPr>
            </w:pPr>
            <w:r>
              <w:rPr>
                <w:i/>
              </w:rPr>
              <w:t>Content-</w:t>
            </w:r>
            <w:r w:rsidRPr="009C6140">
              <w:rPr>
                <w:i/>
              </w:rPr>
              <w:t xml:space="preserve">Area Writing </w:t>
            </w:r>
            <w:r w:rsidRPr="00C915A5">
              <w:t>by Harvey Daniels and Nancy Steineke</w:t>
            </w:r>
          </w:p>
          <w:p w14:paraId="3A4518F6" w14:textId="77777777" w:rsidR="00812574" w:rsidRPr="009C6140" w:rsidRDefault="00812574" w:rsidP="00FB4B99">
            <w:pPr>
              <w:rPr>
                <w:i/>
              </w:rPr>
            </w:pPr>
            <w:r w:rsidRPr="009C6140">
              <w:rPr>
                <w:i/>
              </w:rPr>
              <w:t>This Time its Personal</w:t>
            </w:r>
            <w:r>
              <w:rPr>
                <w:i/>
              </w:rPr>
              <w:t xml:space="preserve"> </w:t>
            </w:r>
            <w:r w:rsidRPr="00C915A5">
              <w:t>by O’Connor</w:t>
            </w:r>
          </w:p>
          <w:p w14:paraId="07DB5C8E" w14:textId="77777777" w:rsidR="00812574" w:rsidRPr="00C915A5" w:rsidRDefault="00812574" w:rsidP="00FB4B99">
            <w:r w:rsidRPr="009C6140">
              <w:rPr>
                <w:i/>
              </w:rPr>
              <w:t xml:space="preserve">Writing </w:t>
            </w:r>
            <w:proofErr w:type="gramStart"/>
            <w:r w:rsidRPr="009C6140">
              <w:rPr>
                <w:i/>
              </w:rPr>
              <w:t>With</w:t>
            </w:r>
            <w:proofErr w:type="gramEnd"/>
            <w:r w:rsidRPr="009C6140">
              <w:rPr>
                <w:i/>
              </w:rPr>
              <w:t xml:space="preserve"> Mentors</w:t>
            </w:r>
            <w:r>
              <w:t xml:space="preserve"> by Marchetti and O’Dell</w:t>
            </w:r>
          </w:p>
          <w:p w14:paraId="057A5622" w14:textId="77777777" w:rsidR="00812574" w:rsidRPr="00C915A5" w:rsidRDefault="00812574" w:rsidP="00FB4B99">
            <w:r w:rsidRPr="009C6140">
              <w:rPr>
                <w:i/>
              </w:rPr>
              <w:t>Arguments in the Real World</w:t>
            </w:r>
            <w:r>
              <w:rPr>
                <w:i/>
              </w:rPr>
              <w:t xml:space="preserve"> by </w:t>
            </w:r>
            <w:r w:rsidRPr="00C915A5">
              <w:t>Turner and Hicks</w:t>
            </w:r>
          </w:p>
          <w:p w14:paraId="4146FFB6" w14:textId="77777777" w:rsidR="00812574" w:rsidRDefault="00812574" w:rsidP="00FB4B99">
            <w:r w:rsidRPr="00C915A5">
              <w:rPr>
                <w:i/>
              </w:rPr>
              <w:t>Discovering Voice</w:t>
            </w:r>
            <w:r>
              <w:t xml:space="preserve"> by Dean</w:t>
            </w:r>
          </w:p>
        </w:tc>
      </w:tr>
    </w:tbl>
    <w:p w14:paraId="5AE6F116" w14:textId="77777777" w:rsidR="00812574" w:rsidRDefault="00812574" w:rsidP="00812574"/>
    <w:p w14:paraId="68BBC15D" w14:textId="77777777" w:rsidR="00812574" w:rsidRDefault="00812574" w:rsidP="00812574"/>
    <w:p w14:paraId="05F60DF7" w14:textId="77777777" w:rsidR="00812574" w:rsidRDefault="00812574" w:rsidP="00812574"/>
    <w:p w14:paraId="4B8275E6" w14:textId="77777777" w:rsidR="00812574" w:rsidRDefault="00812574" w:rsidP="00812574"/>
    <w:p w14:paraId="66F1E918" w14:textId="77777777" w:rsidR="00812574" w:rsidRDefault="00812574" w:rsidP="00812574"/>
    <w:p w14:paraId="6988372D" w14:textId="77777777" w:rsidR="00812574" w:rsidRDefault="00812574" w:rsidP="00812574"/>
    <w:p w14:paraId="29B9A40C" w14:textId="77777777" w:rsidR="00812574" w:rsidRDefault="00812574" w:rsidP="00812574"/>
    <w:p w14:paraId="51D72D03" w14:textId="77777777" w:rsidR="00812574" w:rsidRDefault="00812574" w:rsidP="00812574"/>
    <w:p w14:paraId="46E69EF6" w14:textId="77777777" w:rsidR="00812574" w:rsidRDefault="00812574" w:rsidP="00812574"/>
    <w:p w14:paraId="186D192A" w14:textId="77777777" w:rsidR="00812574" w:rsidRDefault="00812574" w:rsidP="00812574">
      <w:r>
        <w:lastRenderedPageBreak/>
        <w:t>Electronic Journals and Magazines</w:t>
      </w:r>
    </w:p>
    <w:tbl>
      <w:tblPr>
        <w:tblStyle w:val="TableGrid"/>
        <w:tblW w:w="0" w:type="auto"/>
        <w:tblInd w:w="0" w:type="dxa"/>
        <w:tblLook w:val="04A0" w:firstRow="1" w:lastRow="0" w:firstColumn="1" w:lastColumn="0" w:noHBand="0" w:noVBand="1"/>
      </w:tblPr>
      <w:tblGrid>
        <w:gridCol w:w="3116"/>
        <w:gridCol w:w="3117"/>
        <w:gridCol w:w="3117"/>
      </w:tblGrid>
      <w:tr w:rsidR="00812574" w14:paraId="769C05F4" w14:textId="77777777" w:rsidTr="00FB4B99">
        <w:trPr>
          <w:trHeight w:val="3230"/>
        </w:trPr>
        <w:tc>
          <w:tcPr>
            <w:tcW w:w="3116" w:type="dxa"/>
          </w:tcPr>
          <w:p w14:paraId="2C6B12E9" w14:textId="77777777" w:rsidR="00812574" w:rsidRDefault="00812574" w:rsidP="00FB4B99">
            <w:pPr>
              <w:rPr>
                <w:b/>
              </w:rPr>
            </w:pPr>
            <w:r>
              <w:rPr>
                <w:b/>
              </w:rPr>
              <w:t>Arts and Entertainment</w:t>
            </w:r>
          </w:p>
          <w:p w14:paraId="22C14665" w14:textId="77777777" w:rsidR="00812574" w:rsidRDefault="00812574" w:rsidP="00FB4B99">
            <w:pPr>
              <w:rPr>
                <w:b/>
              </w:rPr>
            </w:pPr>
          </w:p>
          <w:p w14:paraId="6BB64AAF" w14:textId="77777777" w:rsidR="00812574" w:rsidRDefault="00812574" w:rsidP="00FB4B99">
            <w:pPr>
              <w:rPr>
                <w:b/>
              </w:rPr>
            </w:pPr>
            <w:r>
              <w:rPr>
                <w:b/>
              </w:rPr>
              <w:t>Rotten Tomatoes</w:t>
            </w:r>
          </w:p>
          <w:p w14:paraId="4B5C0C0B" w14:textId="77777777" w:rsidR="00812574" w:rsidRDefault="00812574" w:rsidP="00FB4B99">
            <w:pPr>
              <w:rPr>
                <w:b/>
              </w:rPr>
            </w:pPr>
            <w:r>
              <w:rPr>
                <w:b/>
              </w:rPr>
              <w:t>The Vulture</w:t>
            </w:r>
          </w:p>
          <w:p w14:paraId="2546CE33" w14:textId="77777777" w:rsidR="00812574" w:rsidRDefault="00812574" w:rsidP="00FB4B99">
            <w:pPr>
              <w:rPr>
                <w:b/>
              </w:rPr>
            </w:pPr>
            <w:r>
              <w:rPr>
                <w:b/>
              </w:rPr>
              <w:t>Screen Rant</w:t>
            </w:r>
          </w:p>
          <w:p w14:paraId="286149F4" w14:textId="77777777" w:rsidR="00812574" w:rsidRDefault="00812574" w:rsidP="00FB4B99">
            <w:pPr>
              <w:rPr>
                <w:b/>
              </w:rPr>
            </w:pPr>
            <w:r>
              <w:rPr>
                <w:b/>
              </w:rPr>
              <w:t xml:space="preserve">Spin </w:t>
            </w:r>
          </w:p>
          <w:p w14:paraId="375EDDCC" w14:textId="77777777" w:rsidR="00812574" w:rsidRDefault="00812574" w:rsidP="00FB4B99">
            <w:pPr>
              <w:rPr>
                <w:b/>
              </w:rPr>
            </w:pPr>
            <w:r>
              <w:rPr>
                <w:b/>
              </w:rPr>
              <w:t>Rolling Stone</w:t>
            </w:r>
          </w:p>
          <w:p w14:paraId="4D6FB1E0" w14:textId="77777777" w:rsidR="00812574" w:rsidRDefault="00812574" w:rsidP="00FB4B99">
            <w:pPr>
              <w:rPr>
                <w:b/>
              </w:rPr>
            </w:pPr>
            <w:r>
              <w:rPr>
                <w:b/>
              </w:rPr>
              <w:t>Pitchfork</w:t>
            </w:r>
          </w:p>
          <w:p w14:paraId="5107C540" w14:textId="77777777" w:rsidR="00812574" w:rsidRDefault="00812574" w:rsidP="00FB4B99">
            <w:pPr>
              <w:rPr>
                <w:b/>
              </w:rPr>
            </w:pPr>
            <w:r>
              <w:rPr>
                <w:b/>
              </w:rPr>
              <w:t>Metacritic</w:t>
            </w:r>
          </w:p>
          <w:p w14:paraId="32271127" w14:textId="77777777" w:rsidR="00812574" w:rsidRDefault="00812574" w:rsidP="00FB4B99">
            <w:pPr>
              <w:rPr>
                <w:b/>
              </w:rPr>
            </w:pPr>
            <w:proofErr w:type="spellStart"/>
            <w:r>
              <w:rPr>
                <w:b/>
              </w:rPr>
              <w:t>Aesthetica</w:t>
            </w:r>
            <w:proofErr w:type="spellEnd"/>
          </w:p>
          <w:p w14:paraId="1FC9C409" w14:textId="77777777" w:rsidR="00812574" w:rsidRDefault="00812574" w:rsidP="00FB4B99">
            <w:pPr>
              <w:rPr>
                <w:b/>
              </w:rPr>
            </w:pPr>
            <w:r>
              <w:rPr>
                <w:b/>
              </w:rPr>
              <w:t>The Artist</w:t>
            </w:r>
          </w:p>
          <w:p w14:paraId="1A724FF5" w14:textId="77777777" w:rsidR="00812574" w:rsidRDefault="00812574" w:rsidP="00FB4B99">
            <w:pPr>
              <w:rPr>
                <w:b/>
              </w:rPr>
            </w:pPr>
            <w:r>
              <w:rPr>
                <w:b/>
              </w:rPr>
              <w:t>Classical Music</w:t>
            </w:r>
          </w:p>
        </w:tc>
        <w:tc>
          <w:tcPr>
            <w:tcW w:w="3117" w:type="dxa"/>
          </w:tcPr>
          <w:p w14:paraId="2E7236CF" w14:textId="77777777" w:rsidR="00812574" w:rsidRDefault="00812574" w:rsidP="00FB4B99">
            <w:pPr>
              <w:rPr>
                <w:b/>
              </w:rPr>
            </w:pPr>
            <w:r>
              <w:rPr>
                <w:b/>
              </w:rPr>
              <w:t>Culture</w:t>
            </w:r>
          </w:p>
          <w:p w14:paraId="6EAD5DA4" w14:textId="77777777" w:rsidR="00812574" w:rsidRDefault="00812574" w:rsidP="00FB4B99">
            <w:pPr>
              <w:rPr>
                <w:b/>
              </w:rPr>
            </w:pPr>
          </w:p>
          <w:p w14:paraId="0BEE507F" w14:textId="77777777" w:rsidR="00812574" w:rsidRDefault="00812574" w:rsidP="00FB4B99">
            <w:pPr>
              <w:rPr>
                <w:b/>
              </w:rPr>
            </w:pPr>
            <w:r>
              <w:rPr>
                <w:b/>
              </w:rPr>
              <w:t>New Yorker</w:t>
            </w:r>
          </w:p>
          <w:p w14:paraId="5092CB9D" w14:textId="77777777" w:rsidR="00812574" w:rsidRDefault="00812574" w:rsidP="00FB4B99">
            <w:pPr>
              <w:rPr>
                <w:b/>
              </w:rPr>
            </w:pPr>
            <w:r>
              <w:rPr>
                <w:b/>
              </w:rPr>
              <w:t>Vanity Fair</w:t>
            </w:r>
          </w:p>
          <w:p w14:paraId="2A9A17B5" w14:textId="77777777" w:rsidR="00812574" w:rsidRDefault="00812574" w:rsidP="00FB4B99">
            <w:pPr>
              <w:rPr>
                <w:b/>
              </w:rPr>
            </w:pPr>
            <w:r>
              <w:rPr>
                <w:b/>
              </w:rPr>
              <w:t>The Onion</w:t>
            </w:r>
          </w:p>
          <w:p w14:paraId="748C5424" w14:textId="77777777" w:rsidR="00812574" w:rsidRDefault="00812574" w:rsidP="00FB4B99">
            <w:pPr>
              <w:rPr>
                <w:b/>
              </w:rPr>
            </w:pPr>
            <w:r>
              <w:rPr>
                <w:b/>
              </w:rPr>
              <w:t>Jezebel</w:t>
            </w:r>
          </w:p>
          <w:p w14:paraId="4684DDAB" w14:textId="77777777" w:rsidR="00812574" w:rsidRDefault="00812574" w:rsidP="00FB4B99">
            <w:pPr>
              <w:rPr>
                <w:b/>
              </w:rPr>
            </w:pPr>
            <w:r>
              <w:rPr>
                <w:b/>
              </w:rPr>
              <w:t>Essence</w:t>
            </w:r>
          </w:p>
          <w:p w14:paraId="7238B4DF" w14:textId="77777777" w:rsidR="00812574" w:rsidRDefault="00812574" w:rsidP="00FB4B99">
            <w:pPr>
              <w:rPr>
                <w:b/>
              </w:rPr>
            </w:pPr>
            <w:r>
              <w:rPr>
                <w:b/>
              </w:rPr>
              <w:t>Lifestyle</w:t>
            </w:r>
          </w:p>
          <w:p w14:paraId="047FC15B" w14:textId="77777777" w:rsidR="00812574" w:rsidRDefault="00812574" w:rsidP="00FB4B99">
            <w:pPr>
              <w:rPr>
                <w:b/>
              </w:rPr>
            </w:pPr>
            <w:r>
              <w:rPr>
                <w:b/>
              </w:rPr>
              <w:t>The Atlantic</w:t>
            </w:r>
          </w:p>
        </w:tc>
        <w:tc>
          <w:tcPr>
            <w:tcW w:w="3117" w:type="dxa"/>
          </w:tcPr>
          <w:p w14:paraId="34297ABA" w14:textId="77777777" w:rsidR="00812574" w:rsidRDefault="00812574" w:rsidP="00FB4B99">
            <w:pPr>
              <w:rPr>
                <w:b/>
              </w:rPr>
            </w:pPr>
            <w:r>
              <w:rPr>
                <w:b/>
              </w:rPr>
              <w:t>Food</w:t>
            </w:r>
          </w:p>
          <w:p w14:paraId="36561407" w14:textId="77777777" w:rsidR="00812574" w:rsidRDefault="00812574" w:rsidP="00FB4B99">
            <w:pPr>
              <w:rPr>
                <w:b/>
              </w:rPr>
            </w:pPr>
          </w:p>
          <w:p w14:paraId="1F4B1DF2" w14:textId="77777777" w:rsidR="00812574" w:rsidRDefault="00812574" w:rsidP="00FB4B99">
            <w:pPr>
              <w:rPr>
                <w:b/>
              </w:rPr>
            </w:pPr>
            <w:r>
              <w:rPr>
                <w:b/>
              </w:rPr>
              <w:t>Food</w:t>
            </w:r>
          </w:p>
          <w:p w14:paraId="1FC898BE" w14:textId="77777777" w:rsidR="00812574" w:rsidRDefault="00812574" w:rsidP="00FB4B99">
            <w:pPr>
              <w:rPr>
                <w:b/>
              </w:rPr>
            </w:pPr>
            <w:r>
              <w:rPr>
                <w:b/>
              </w:rPr>
              <w:t>Garden and Gun</w:t>
            </w:r>
          </w:p>
          <w:p w14:paraId="6D9883F7" w14:textId="77777777" w:rsidR="00812574" w:rsidRDefault="00812574" w:rsidP="00FB4B99">
            <w:pPr>
              <w:rPr>
                <w:b/>
              </w:rPr>
            </w:pPr>
            <w:proofErr w:type="spellStart"/>
            <w:r>
              <w:rPr>
                <w:b/>
              </w:rPr>
              <w:t>Gastronomica</w:t>
            </w:r>
            <w:proofErr w:type="spellEnd"/>
          </w:p>
          <w:p w14:paraId="0F0B9DDC" w14:textId="77777777" w:rsidR="00812574" w:rsidRDefault="00812574" w:rsidP="00FB4B99">
            <w:pPr>
              <w:rPr>
                <w:b/>
              </w:rPr>
            </w:pPr>
            <w:r>
              <w:rPr>
                <w:b/>
              </w:rPr>
              <w:t>Southern Living</w:t>
            </w:r>
          </w:p>
          <w:p w14:paraId="4BB3AF9A" w14:textId="77777777" w:rsidR="00812574" w:rsidRDefault="00812574" w:rsidP="00FB4B99">
            <w:pPr>
              <w:rPr>
                <w:b/>
              </w:rPr>
            </w:pPr>
            <w:r>
              <w:rPr>
                <w:b/>
              </w:rPr>
              <w:t>Bon Appetite</w:t>
            </w:r>
          </w:p>
          <w:p w14:paraId="47648701" w14:textId="77777777" w:rsidR="00812574" w:rsidRDefault="00812574" w:rsidP="00FB4B99">
            <w:pPr>
              <w:rPr>
                <w:b/>
              </w:rPr>
            </w:pPr>
          </w:p>
        </w:tc>
      </w:tr>
      <w:tr w:rsidR="00812574" w14:paraId="6364304B" w14:textId="77777777" w:rsidTr="00FB4B99">
        <w:tc>
          <w:tcPr>
            <w:tcW w:w="3116" w:type="dxa"/>
          </w:tcPr>
          <w:p w14:paraId="5A9D649D" w14:textId="77777777" w:rsidR="00812574" w:rsidRDefault="00812574" w:rsidP="00FB4B99">
            <w:pPr>
              <w:rPr>
                <w:b/>
              </w:rPr>
            </w:pPr>
            <w:r>
              <w:rPr>
                <w:b/>
              </w:rPr>
              <w:t>News and Politics</w:t>
            </w:r>
          </w:p>
          <w:p w14:paraId="6329C85B" w14:textId="77777777" w:rsidR="00812574" w:rsidRDefault="00812574" w:rsidP="00FB4B99">
            <w:pPr>
              <w:rPr>
                <w:b/>
              </w:rPr>
            </w:pPr>
            <w:r>
              <w:rPr>
                <w:b/>
              </w:rPr>
              <w:t>BBC World</w:t>
            </w:r>
          </w:p>
          <w:p w14:paraId="54F8256C" w14:textId="77777777" w:rsidR="00812574" w:rsidRDefault="00812574" w:rsidP="00FB4B99">
            <w:pPr>
              <w:rPr>
                <w:b/>
              </w:rPr>
            </w:pPr>
            <w:r>
              <w:rPr>
                <w:b/>
              </w:rPr>
              <w:t>CNN</w:t>
            </w:r>
          </w:p>
          <w:p w14:paraId="4EC07C52" w14:textId="77777777" w:rsidR="00812574" w:rsidRDefault="00812574" w:rsidP="00FB4B99">
            <w:pPr>
              <w:rPr>
                <w:b/>
              </w:rPr>
            </w:pPr>
            <w:r>
              <w:rPr>
                <w:b/>
              </w:rPr>
              <w:t>Fox</w:t>
            </w:r>
          </w:p>
          <w:p w14:paraId="496E38B2" w14:textId="77777777" w:rsidR="00812574" w:rsidRDefault="00812574" w:rsidP="00FB4B99">
            <w:pPr>
              <w:rPr>
                <w:b/>
              </w:rPr>
            </w:pPr>
            <w:r>
              <w:rPr>
                <w:b/>
              </w:rPr>
              <w:t>Time</w:t>
            </w:r>
          </w:p>
          <w:p w14:paraId="2481D584" w14:textId="77777777" w:rsidR="00812574" w:rsidRDefault="00812574" w:rsidP="00FB4B99">
            <w:pPr>
              <w:rPr>
                <w:b/>
              </w:rPr>
            </w:pPr>
            <w:r>
              <w:rPr>
                <w:b/>
              </w:rPr>
              <w:t>Newsweek</w:t>
            </w:r>
          </w:p>
          <w:p w14:paraId="23E8DC0E" w14:textId="77777777" w:rsidR="00812574" w:rsidRDefault="00812574" w:rsidP="00FB4B99">
            <w:pPr>
              <w:rPr>
                <w:b/>
              </w:rPr>
            </w:pPr>
            <w:r>
              <w:rPr>
                <w:b/>
              </w:rPr>
              <w:t>MSNBC</w:t>
            </w:r>
          </w:p>
          <w:p w14:paraId="374EDA48" w14:textId="77777777" w:rsidR="00812574" w:rsidRDefault="00812574" w:rsidP="00FB4B99">
            <w:pPr>
              <w:rPr>
                <w:b/>
              </w:rPr>
            </w:pPr>
            <w:r>
              <w:rPr>
                <w:b/>
              </w:rPr>
              <w:t>Atlanta Journal and Constitution</w:t>
            </w:r>
          </w:p>
          <w:p w14:paraId="6718C3C9" w14:textId="77777777" w:rsidR="00812574" w:rsidRDefault="00812574" w:rsidP="00FB4B99">
            <w:pPr>
              <w:rPr>
                <w:b/>
              </w:rPr>
            </w:pPr>
            <w:r>
              <w:rPr>
                <w:b/>
              </w:rPr>
              <w:t>Washington Post</w:t>
            </w:r>
          </w:p>
          <w:p w14:paraId="3C1BE8BC" w14:textId="77777777" w:rsidR="00812574" w:rsidRDefault="00812574" w:rsidP="00FB4B99">
            <w:pPr>
              <w:rPr>
                <w:b/>
              </w:rPr>
            </w:pPr>
            <w:r>
              <w:rPr>
                <w:b/>
              </w:rPr>
              <w:t>New York Times</w:t>
            </w:r>
          </w:p>
          <w:p w14:paraId="15BC51A9" w14:textId="77777777" w:rsidR="00812574" w:rsidRDefault="00812574" w:rsidP="00FB4B99">
            <w:pPr>
              <w:rPr>
                <w:b/>
              </w:rPr>
            </w:pPr>
            <w:r>
              <w:rPr>
                <w:b/>
              </w:rPr>
              <w:t>National Review</w:t>
            </w:r>
          </w:p>
          <w:p w14:paraId="7495804E" w14:textId="77777777" w:rsidR="00812574" w:rsidRDefault="00812574" w:rsidP="00FB4B99">
            <w:pPr>
              <w:rPr>
                <w:b/>
              </w:rPr>
            </w:pPr>
            <w:r>
              <w:rPr>
                <w:b/>
              </w:rPr>
              <w:t>Los Angeles Times</w:t>
            </w:r>
          </w:p>
          <w:p w14:paraId="26682E38" w14:textId="77777777" w:rsidR="00812574" w:rsidRDefault="00812574" w:rsidP="00FB4B99">
            <w:pPr>
              <w:rPr>
                <w:b/>
              </w:rPr>
            </w:pPr>
            <w:r>
              <w:rPr>
                <w:b/>
              </w:rPr>
              <w:t>Huffington Post</w:t>
            </w:r>
          </w:p>
          <w:p w14:paraId="05C1D3D1" w14:textId="77777777" w:rsidR="00812574" w:rsidRDefault="00812574" w:rsidP="00FB4B99">
            <w:pPr>
              <w:rPr>
                <w:b/>
              </w:rPr>
            </w:pPr>
            <w:r>
              <w:rPr>
                <w:b/>
              </w:rPr>
              <w:t>The Onion (satire)</w:t>
            </w:r>
          </w:p>
          <w:p w14:paraId="77E7B89D" w14:textId="77777777" w:rsidR="00812574" w:rsidRDefault="00812574" w:rsidP="00FB4B99">
            <w:pPr>
              <w:rPr>
                <w:b/>
              </w:rPr>
            </w:pPr>
          </w:p>
        </w:tc>
        <w:tc>
          <w:tcPr>
            <w:tcW w:w="3117" w:type="dxa"/>
          </w:tcPr>
          <w:p w14:paraId="0FA24803" w14:textId="77777777" w:rsidR="00812574" w:rsidRDefault="00812574" w:rsidP="00FB4B99">
            <w:pPr>
              <w:rPr>
                <w:b/>
              </w:rPr>
            </w:pPr>
            <w:r>
              <w:rPr>
                <w:b/>
              </w:rPr>
              <w:t>Science</w:t>
            </w:r>
          </w:p>
          <w:p w14:paraId="5FB160FF" w14:textId="77777777" w:rsidR="00812574" w:rsidRDefault="00812574" w:rsidP="00FB4B99">
            <w:pPr>
              <w:rPr>
                <w:b/>
              </w:rPr>
            </w:pPr>
          </w:p>
          <w:p w14:paraId="32E30289" w14:textId="77777777" w:rsidR="00812574" w:rsidRDefault="00812574" w:rsidP="00FB4B99">
            <w:pPr>
              <w:rPr>
                <w:b/>
              </w:rPr>
            </w:pPr>
            <w:r>
              <w:rPr>
                <w:b/>
              </w:rPr>
              <w:t>Scientific American</w:t>
            </w:r>
          </w:p>
          <w:p w14:paraId="49E50AD3" w14:textId="77777777" w:rsidR="00812574" w:rsidRDefault="00812574" w:rsidP="00FB4B99">
            <w:pPr>
              <w:rPr>
                <w:b/>
              </w:rPr>
            </w:pPr>
            <w:r>
              <w:rPr>
                <w:b/>
              </w:rPr>
              <w:t>Discover</w:t>
            </w:r>
          </w:p>
          <w:p w14:paraId="72DD1E4F" w14:textId="77777777" w:rsidR="00812574" w:rsidRDefault="00812574" w:rsidP="00FB4B99">
            <w:pPr>
              <w:rPr>
                <w:b/>
              </w:rPr>
            </w:pPr>
            <w:r>
              <w:rPr>
                <w:b/>
              </w:rPr>
              <w:t>Popular Science</w:t>
            </w:r>
          </w:p>
          <w:p w14:paraId="27E0BEDA" w14:textId="77777777" w:rsidR="00812574" w:rsidRDefault="00812574" w:rsidP="00FB4B99">
            <w:pPr>
              <w:rPr>
                <w:b/>
              </w:rPr>
            </w:pPr>
            <w:r>
              <w:rPr>
                <w:b/>
              </w:rPr>
              <w:t>Wired</w:t>
            </w:r>
          </w:p>
        </w:tc>
        <w:tc>
          <w:tcPr>
            <w:tcW w:w="3117" w:type="dxa"/>
          </w:tcPr>
          <w:p w14:paraId="7406784D" w14:textId="77777777" w:rsidR="00812574" w:rsidRDefault="00812574" w:rsidP="00FB4B99">
            <w:pPr>
              <w:rPr>
                <w:b/>
              </w:rPr>
            </w:pPr>
            <w:r>
              <w:rPr>
                <w:b/>
              </w:rPr>
              <w:t>Fashion</w:t>
            </w:r>
          </w:p>
          <w:p w14:paraId="37420A46" w14:textId="77777777" w:rsidR="00812574" w:rsidRDefault="00812574" w:rsidP="00FB4B99">
            <w:pPr>
              <w:rPr>
                <w:b/>
              </w:rPr>
            </w:pPr>
          </w:p>
          <w:p w14:paraId="7B90F345" w14:textId="77777777" w:rsidR="00812574" w:rsidRDefault="00812574" w:rsidP="00FB4B99">
            <w:pPr>
              <w:rPr>
                <w:b/>
              </w:rPr>
            </w:pPr>
            <w:r>
              <w:rPr>
                <w:b/>
              </w:rPr>
              <w:t>Vogue</w:t>
            </w:r>
          </w:p>
          <w:p w14:paraId="02D1A817" w14:textId="77777777" w:rsidR="00812574" w:rsidRDefault="00812574" w:rsidP="00FB4B99">
            <w:pPr>
              <w:rPr>
                <w:b/>
              </w:rPr>
            </w:pPr>
            <w:r>
              <w:rPr>
                <w:b/>
              </w:rPr>
              <w:t>Town and Country</w:t>
            </w:r>
          </w:p>
          <w:p w14:paraId="402A1DF2" w14:textId="77777777" w:rsidR="00812574" w:rsidRDefault="00812574" w:rsidP="00FB4B99">
            <w:pPr>
              <w:rPr>
                <w:b/>
              </w:rPr>
            </w:pPr>
            <w:proofErr w:type="spellStart"/>
            <w:r>
              <w:rPr>
                <w:b/>
              </w:rPr>
              <w:t>Harpers</w:t>
            </w:r>
            <w:proofErr w:type="spellEnd"/>
            <w:r>
              <w:rPr>
                <w:b/>
              </w:rPr>
              <w:t xml:space="preserve"> Bazaar</w:t>
            </w:r>
          </w:p>
          <w:p w14:paraId="2ACBB179" w14:textId="77777777" w:rsidR="00812574" w:rsidRDefault="00812574" w:rsidP="00FB4B99">
            <w:pPr>
              <w:rPr>
                <w:b/>
              </w:rPr>
            </w:pPr>
            <w:r>
              <w:rPr>
                <w:b/>
              </w:rPr>
              <w:t>Cosmopolitan</w:t>
            </w:r>
          </w:p>
        </w:tc>
      </w:tr>
      <w:tr w:rsidR="00812574" w14:paraId="24808CE0" w14:textId="77777777" w:rsidTr="00FB4B99">
        <w:tc>
          <w:tcPr>
            <w:tcW w:w="3116" w:type="dxa"/>
          </w:tcPr>
          <w:p w14:paraId="159D9613" w14:textId="77777777" w:rsidR="00812574" w:rsidRDefault="00812574" w:rsidP="00FB4B99">
            <w:pPr>
              <w:rPr>
                <w:b/>
              </w:rPr>
            </w:pPr>
            <w:r>
              <w:rPr>
                <w:b/>
              </w:rPr>
              <w:t>Social Science</w:t>
            </w:r>
          </w:p>
          <w:p w14:paraId="59930ECC" w14:textId="77777777" w:rsidR="00812574" w:rsidRDefault="00812574" w:rsidP="00FB4B99">
            <w:pPr>
              <w:rPr>
                <w:b/>
              </w:rPr>
            </w:pPr>
            <w:r>
              <w:rPr>
                <w:b/>
              </w:rPr>
              <w:t>American Historian</w:t>
            </w:r>
          </w:p>
          <w:p w14:paraId="79AB9547" w14:textId="77777777" w:rsidR="00812574" w:rsidRDefault="00812574" w:rsidP="00FB4B99">
            <w:pPr>
              <w:rPr>
                <w:b/>
              </w:rPr>
            </w:pPr>
            <w:r>
              <w:rPr>
                <w:b/>
              </w:rPr>
              <w:t>Smithsonian</w:t>
            </w:r>
          </w:p>
          <w:p w14:paraId="468AB795" w14:textId="77777777" w:rsidR="00812574" w:rsidRDefault="00812574" w:rsidP="00FB4B99">
            <w:pPr>
              <w:rPr>
                <w:b/>
              </w:rPr>
            </w:pPr>
            <w:r>
              <w:rPr>
                <w:b/>
              </w:rPr>
              <w:t>Psychology Today</w:t>
            </w:r>
          </w:p>
          <w:p w14:paraId="52B1B375" w14:textId="77777777" w:rsidR="00812574" w:rsidRDefault="00812574" w:rsidP="00FB4B99">
            <w:pPr>
              <w:rPr>
                <w:b/>
              </w:rPr>
            </w:pPr>
            <w:r>
              <w:rPr>
                <w:b/>
              </w:rPr>
              <w:t>The Economist</w:t>
            </w:r>
          </w:p>
        </w:tc>
        <w:tc>
          <w:tcPr>
            <w:tcW w:w="3117" w:type="dxa"/>
          </w:tcPr>
          <w:p w14:paraId="063E71AA" w14:textId="77777777" w:rsidR="00812574" w:rsidRDefault="00812574" w:rsidP="00FB4B99">
            <w:pPr>
              <w:rPr>
                <w:b/>
              </w:rPr>
            </w:pPr>
            <w:r>
              <w:rPr>
                <w:b/>
              </w:rPr>
              <w:t>Sports</w:t>
            </w:r>
          </w:p>
          <w:p w14:paraId="249B384A" w14:textId="77777777" w:rsidR="00812574" w:rsidRDefault="00812574" w:rsidP="00FB4B99">
            <w:pPr>
              <w:rPr>
                <w:b/>
              </w:rPr>
            </w:pPr>
            <w:r>
              <w:rPr>
                <w:b/>
              </w:rPr>
              <w:t>ESPN Magazine</w:t>
            </w:r>
          </w:p>
          <w:p w14:paraId="71CB24D4" w14:textId="77777777" w:rsidR="00812574" w:rsidRDefault="00812574" w:rsidP="00FB4B99">
            <w:pPr>
              <w:rPr>
                <w:b/>
              </w:rPr>
            </w:pPr>
            <w:r>
              <w:rPr>
                <w:b/>
              </w:rPr>
              <w:t>Sports Illustrated</w:t>
            </w:r>
          </w:p>
          <w:p w14:paraId="1950D0D4" w14:textId="77777777" w:rsidR="00812574" w:rsidRDefault="00812574" w:rsidP="00FB4B99">
            <w:pPr>
              <w:rPr>
                <w:b/>
              </w:rPr>
            </w:pPr>
            <w:proofErr w:type="spellStart"/>
            <w:r>
              <w:rPr>
                <w:b/>
              </w:rPr>
              <w:t>Yardbarker</w:t>
            </w:r>
            <w:proofErr w:type="spellEnd"/>
          </w:p>
          <w:p w14:paraId="4C681993" w14:textId="77777777" w:rsidR="00812574" w:rsidRDefault="00812574" w:rsidP="00FB4B99">
            <w:pPr>
              <w:rPr>
                <w:b/>
              </w:rPr>
            </w:pPr>
            <w:r>
              <w:rPr>
                <w:b/>
              </w:rPr>
              <w:t>Bleacher Report</w:t>
            </w:r>
          </w:p>
        </w:tc>
        <w:tc>
          <w:tcPr>
            <w:tcW w:w="3117" w:type="dxa"/>
          </w:tcPr>
          <w:p w14:paraId="50A9FDF5" w14:textId="77777777" w:rsidR="00812574" w:rsidRDefault="00812574" w:rsidP="00FB4B99">
            <w:pPr>
              <w:rPr>
                <w:b/>
              </w:rPr>
            </w:pPr>
          </w:p>
        </w:tc>
      </w:tr>
    </w:tbl>
    <w:p w14:paraId="72A9444A" w14:textId="77777777" w:rsidR="00812574" w:rsidRDefault="00812574" w:rsidP="00812574">
      <w:pPr>
        <w:spacing w:line="259" w:lineRule="auto"/>
      </w:pPr>
    </w:p>
    <w:p w14:paraId="62ADBFB2" w14:textId="77777777" w:rsidR="00812574" w:rsidRDefault="00812574" w:rsidP="00812574">
      <w:pPr>
        <w:spacing w:line="259" w:lineRule="auto"/>
      </w:pPr>
    </w:p>
    <w:p w14:paraId="3E9FF066" w14:textId="77777777" w:rsidR="00812574" w:rsidRDefault="00812574" w:rsidP="00812574">
      <w:pPr>
        <w:spacing w:line="259" w:lineRule="auto"/>
      </w:pPr>
    </w:p>
    <w:p w14:paraId="18D63FA4" w14:textId="77777777" w:rsidR="00812574" w:rsidRDefault="00812574" w:rsidP="00812574">
      <w:pPr>
        <w:spacing w:line="259" w:lineRule="auto"/>
      </w:pPr>
    </w:p>
    <w:p w14:paraId="6E542E19" w14:textId="77777777" w:rsidR="00812574" w:rsidRDefault="00812574" w:rsidP="00812574">
      <w:pPr>
        <w:spacing w:line="259" w:lineRule="auto"/>
      </w:pPr>
    </w:p>
    <w:p w14:paraId="2E7965C7" w14:textId="77777777" w:rsidR="00812574" w:rsidRDefault="00812574" w:rsidP="00812574">
      <w:pPr>
        <w:spacing w:line="259" w:lineRule="auto"/>
      </w:pPr>
    </w:p>
    <w:p w14:paraId="02423DF7" w14:textId="77777777" w:rsidR="00812574" w:rsidRDefault="00812574" w:rsidP="00812574">
      <w:pPr>
        <w:spacing w:line="259" w:lineRule="auto"/>
      </w:pPr>
    </w:p>
    <w:p w14:paraId="424FE8D3" w14:textId="77777777" w:rsidR="00757F22" w:rsidRPr="00C209EC" w:rsidRDefault="00757F22" w:rsidP="00757F22">
      <w:pPr>
        <w:rPr>
          <w:b/>
          <w:sz w:val="32"/>
          <w:szCs w:val="32"/>
        </w:rPr>
      </w:pPr>
      <w:r w:rsidRPr="00C209EC">
        <w:rPr>
          <w:b/>
          <w:sz w:val="32"/>
          <w:szCs w:val="32"/>
        </w:rPr>
        <w:lastRenderedPageBreak/>
        <w:t>Syllabus Construction Mandates</w:t>
      </w:r>
    </w:p>
    <w:p w14:paraId="0EA3B40F" w14:textId="77777777" w:rsidR="00757F22" w:rsidRDefault="00757F22" w:rsidP="00757F22">
      <w:pPr>
        <w:pStyle w:val="ListParagraph"/>
        <w:numPr>
          <w:ilvl w:val="0"/>
          <w:numId w:val="8"/>
        </w:numPr>
        <w:spacing w:line="259" w:lineRule="auto"/>
      </w:pPr>
      <w:r>
        <w:t>Why do we construct a syllabus?</w:t>
      </w:r>
    </w:p>
    <w:p w14:paraId="393F5FEB" w14:textId="77777777" w:rsidR="00757F22" w:rsidRDefault="00757F22" w:rsidP="00757F22">
      <w:pPr>
        <w:pStyle w:val="ListParagraph"/>
        <w:numPr>
          <w:ilvl w:val="0"/>
          <w:numId w:val="8"/>
        </w:numPr>
        <w:spacing w:line="259" w:lineRule="auto"/>
      </w:pPr>
      <w:r>
        <w:t>What needs to be in a syllabus?</w:t>
      </w:r>
    </w:p>
    <w:p w14:paraId="4F4F8440" w14:textId="77777777" w:rsidR="00757F22" w:rsidRDefault="00757F22" w:rsidP="00757F22">
      <w:pPr>
        <w:pStyle w:val="ListParagraph"/>
        <w:numPr>
          <w:ilvl w:val="0"/>
          <w:numId w:val="8"/>
        </w:numPr>
        <w:spacing w:line="259" w:lineRule="auto"/>
      </w:pPr>
      <w:r>
        <w:t>What are different types of</w:t>
      </w:r>
      <w:r w:rsidRPr="0063586D">
        <w:t xml:space="preserve"> </w:t>
      </w:r>
      <w:r>
        <w:t>approaches to organizing the course syllabi?</w:t>
      </w:r>
    </w:p>
    <w:p w14:paraId="389168D6" w14:textId="77777777" w:rsidR="00757F22" w:rsidRDefault="00757F22" w:rsidP="00757F22">
      <w:pPr>
        <w:pStyle w:val="ListParagraph"/>
        <w:numPr>
          <w:ilvl w:val="0"/>
          <w:numId w:val="8"/>
        </w:numPr>
        <w:spacing w:line="259" w:lineRule="auto"/>
      </w:pPr>
      <w:r>
        <w:t>What are the requirements for the Course Audit? (page 6-7; page 97 sample syllabi)</w:t>
      </w:r>
    </w:p>
    <w:p w14:paraId="3D6FAE90" w14:textId="77777777" w:rsidR="00757F22" w:rsidRDefault="00757F22" w:rsidP="00757F22">
      <w:pPr>
        <w:rPr>
          <w:b/>
        </w:rPr>
      </w:pPr>
      <w:r w:rsidRPr="002943D0">
        <w:rPr>
          <w:b/>
        </w:rPr>
        <w:t>Things to Consider for today’s workshop and the course</w:t>
      </w:r>
    </w:p>
    <w:p w14:paraId="00889578" w14:textId="77777777" w:rsidR="00757F22" w:rsidRDefault="00757F22" w:rsidP="00757F22">
      <w:pPr>
        <w:pStyle w:val="ListParagraph"/>
        <w:numPr>
          <w:ilvl w:val="0"/>
          <w:numId w:val="9"/>
        </w:numPr>
        <w:spacing w:line="259" w:lineRule="auto"/>
        <w:rPr>
          <w:b/>
        </w:rPr>
      </w:pPr>
      <w:r>
        <w:rPr>
          <w:b/>
        </w:rPr>
        <w:t>The course has three components: the exam, college writing and reading program, and possibly a literature component depending on where you teach</w:t>
      </w:r>
    </w:p>
    <w:p w14:paraId="12DAD731" w14:textId="77777777" w:rsidR="00757F22" w:rsidRDefault="00757F22" w:rsidP="00757F22">
      <w:pPr>
        <w:pStyle w:val="ListParagraph"/>
        <w:numPr>
          <w:ilvl w:val="0"/>
          <w:numId w:val="9"/>
        </w:numPr>
        <w:spacing w:line="259" w:lineRule="auto"/>
        <w:rPr>
          <w:b/>
        </w:rPr>
      </w:pPr>
      <w:r>
        <w:rPr>
          <w:b/>
        </w:rPr>
        <w:t>You are teaching reading, writing, and critical thinking to students</w:t>
      </w:r>
    </w:p>
    <w:p w14:paraId="707E27EC" w14:textId="77777777" w:rsidR="00757F22" w:rsidRDefault="00757F22" w:rsidP="00757F22">
      <w:pPr>
        <w:pStyle w:val="ListParagraph"/>
        <w:numPr>
          <w:ilvl w:val="0"/>
          <w:numId w:val="9"/>
        </w:numPr>
        <w:spacing w:line="259" w:lineRule="auto"/>
        <w:rPr>
          <w:b/>
        </w:rPr>
      </w:pPr>
      <w:r>
        <w:rPr>
          <w:b/>
        </w:rPr>
        <w:t>For the workshop and potential ideas for organizing the course</w:t>
      </w:r>
    </w:p>
    <w:p w14:paraId="32CE8C1F" w14:textId="77777777" w:rsidR="00757F22" w:rsidRDefault="00757F22" w:rsidP="00757F22">
      <w:pPr>
        <w:pStyle w:val="ListParagraph"/>
        <w:numPr>
          <w:ilvl w:val="0"/>
          <w:numId w:val="10"/>
        </w:numPr>
        <w:spacing w:line="259" w:lineRule="auto"/>
        <w:rPr>
          <w:b/>
        </w:rPr>
      </w:pPr>
      <w:r>
        <w:rPr>
          <w:b/>
        </w:rPr>
        <w:t>Preparing students for the exam</w:t>
      </w:r>
    </w:p>
    <w:p w14:paraId="38E25B67" w14:textId="77777777" w:rsidR="00757F22" w:rsidRDefault="00757F22" w:rsidP="00757F22">
      <w:pPr>
        <w:pStyle w:val="ListParagraph"/>
        <w:numPr>
          <w:ilvl w:val="0"/>
          <w:numId w:val="10"/>
        </w:numPr>
        <w:spacing w:line="259" w:lineRule="auto"/>
        <w:rPr>
          <w:b/>
        </w:rPr>
      </w:pPr>
      <w:r>
        <w:rPr>
          <w:b/>
        </w:rPr>
        <w:t>Scoring using the rubric and samples papers (use sample papers from your class)</w:t>
      </w:r>
    </w:p>
    <w:p w14:paraId="5ED94599" w14:textId="77777777" w:rsidR="00757F22" w:rsidRDefault="00757F22" w:rsidP="00757F22">
      <w:pPr>
        <w:pStyle w:val="ListParagraph"/>
        <w:numPr>
          <w:ilvl w:val="0"/>
          <w:numId w:val="10"/>
        </w:numPr>
        <w:spacing w:line="259" w:lineRule="auto"/>
        <w:rPr>
          <w:b/>
        </w:rPr>
      </w:pPr>
      <w:r>
        <w:rPr>
          <w:b/>
        </w:rPr>
        <w:t>Teaching college reading and writing (potentially literature as well)</w:t>
      </w:r>
    </w:p>
    <w:p w14:paraId="504FEDDA" w14:textId="77777777" w:rsidR="00757F22" w:rsidRDefault="00757F22" w:rsidP="00757F22">
      <w:pPr>
        <w:pStyle w:val="ListParagraph"/>
        <w:numPr>
          <w:ilvl w:val="0"/>
          <w:numId w:val="10"/>
        </w:numPr>
        <w:spacing w:line="259" w:lineRule="auto"/>
        <w:rPr>
          <w:b/>
        </w:rPr>
      </w:pPr>
      <w:r>
        <w:rPr>
          <w:b/>
        </w:rPr>
        <w:t>The exams themselves can be teaching units see humor prompt as an example</w:t>
      </w:r>
    </w:p>
    <w:p w14:paraId="256493EC" w14:textId="77777777" w:rsidR="00757F22" w:rsidRDefault="00757F22" w:rsidP="00757F22">
      <w:pPr>
        <w:pStyle w:val="ListParagraph"/>
        <w:numPr>
          <w:ilvl w:val="0"/>
          <w:numId w:val="10"/>
        </w:numPr>
        <w:spacing w:line="259" w:lineRule="auto"/>
        <w:rPr>
          <w:b/>
        </w:rPr>
      </w:pPr>
      <w:r>
        <w:rPr>
          <w:b/>
        </w:rPr>
        <w:t>You really have no content which gives you immense freedom, you take your content form literally anywhere (the world is your oyster)</w:t>
      </w:r>
    </w:p>
    <w:p w14:paraId="1E8B8267" w14:textId="77777777" w:rsidR="00757F22" w:rsidRPr="002943D0" w:rsidRDefault="00757F22" w:rsidP="00757F22">
      <w:pPr>
        <w:pStyle w:val="ListParagraph"/>
        <w:numPr>
          <w:ilvl w:val="0"/>
          <w:numId w:val="10"/>
        </w:numPr>
        <w:spacing w:line="259" w:lineRule="auto"/>
        <w:rPr>
          <w:b/>
        </w:rPr>
      </w:pPr>
      <w:r>
        <w:rPr>
          <w:b/>
        </w:rPr>
        <w:t xml:space="preserve">You do not have to reinvent the wheel </w:t>
      </w:r>
    </w:p>
    <w:p w14:paraId="69166FB3" w14:textId="77777777" w:rsidR="00757F22" w:rsidRDefault="00757F22" w:rsidP="00757F22">
      <w:pPr>
        <w:rPr>
          <w:b/>
        </w:rPr>
      </w:pPr>
      <w:r w:rsidRPr="00C209EC">
        <w:rPr>
          <w:b/>
        </w:rPr>
        <w:t>Questions to consider though not necessarily mandatory for requirements of the syllabi.</w:t>
      </w:r>
    </w:p>
    <w:p w14:paraId="1CC80E68" w14:textId="77777777" w:rsidR="00757F22" w:rsidRDefault="00757F22" w:rsidP="00757F22">
      <w:r>
        <w:t>You are teaching students skills essentially this is a reading and writing course</w:t>
      </w:r>
    </w:p>
    <w:p w14:paraId="41DD603B" w14:textId="77777777" w:rsidR="00757F22" w:rsidRDefault="00757F22" w:rsidP="00757F22">
      <w:r>
        <w:t>What will be the theoretical framework for organizing your course? (genre, theme, chronology, social issues)</w:t>
      </w:r>
    </w:p>
    <w:p w14:paraId="64C196F7" w14:textId="77777777" w:rsidR="00757F22" w:rsidRDefault="00757F22" w:rsidP="00757F22">
      <w:r>
        <w:t>How will you integrate the different elements?</w:t>
      </w:r>
    </w:p>
    <w:p w14:paraId="71C97245" w14:textId="77777777" w:rsidR="00757F22" w:rsidRDefault="00757F22" w:rsidP="00757F22">
      <w:r>
        <w:t>How will this be similar to a college course?</w:t>
      </w:r>
    </w:p>
    <w:p w14:paraId="5831BA86" w14:textId="77777777" w:rsidR="00757F22" w:rsidRDefault="00757F22" w:rsidP="00757F22">
      <w:r>
        <w:t>What texts will you select and why? Who will select the texts?</w:t>
      </w:r>
    </w:p>
    <w:p w14:paraId="06CD9175" w14:textId="77777777" w:rsidR="00757F22" w:rsidRDefault="00757F22" w:rsidP="00757F22">
      <w:r>
        <w:t>How will you promote equity, access, and diversity within the course?</w:t>
      </w:r>
    </w:p>
    <w:p w14:paraId="1751E2C3" w14:textId="77777777" w:rsidR="00757F22" w:rsidRDefault="00757F22" w:rsidP="00757F22">
      <w:r>
        <w:t>How will you approach grading?</w:t>
      </w:r>
    </w:p>
    <w:p w14:paraId="3B752197" w14:textId="77777777" w:rsidR="00757F22" w:rsidRDefault="00757F22" w:rsidP="00757F22">
      <w:r>
        <w:t>What will be timeline considerations and how will you balance this?</w:t>
      </w:r>
    </w:p>
    <w:p w14:paraId="17967407" w14:textId="77777777" w:rsidR="00757F22" w:rsidRDefault="00757F22" w:rsidP="00757F22">
      <w:r>
        <w:t>More is less</w:t>
      </w:r>
    </w:p>
    <w:p w14:paraId="01EDDFAD" w14:textId="77777777" w:rsidR="00757F22" w:rsidRDefault="00757F22" w:rsidP="00757F22">
      <w:r>
        <w:t xml:space="preserve">World is your oyster—play to you and your </w:t>
      </w:r>
      <w:proofErr w:type="gramStart"/>
      <w:r>
        <w:t>students</w:t>
      </w:r>
      <w:proofErr w:type="gramEnd"/>
      <w:r>
        <w:t xml:space="preserve"> strengths and interests there is no right and wrong way to do this</w:t>
      </w:r>
    </w:p>
    <w:p w14:paraId="1DAAACFE" w14:textId="77777777" w:rsidR="00757F22" w:rsidRPr="00EC4804" w:rsidRDefault="00757F22" w:rsidP="00757F22">
      <w:r>
        <w:t>Do you provide the opportunity for deviation?</w:t>
      </w:r>
    </w:p>
    <w:p w14:paraId="37BB4825" w14:textId="77777777" w:rsidR="00757F22" w:rsidRDefault="00757F22" w:rsidP="00757F22">
      <w:r>
        <w:t>Where can you get resources (AP Central, University Book Stores, Web Pages, College Comp teachers –Purdue OWL, Indiana St., Indiana U., and Butler also writing manuals)</w:t>
      </w:r>
    </w:p>
    <w:tbl>
      <w:tblPr>
        <w:tblStyle w:val="TableGrid"/>
        <w:tblW w:w="0" w:type="auto"/>
        <w:tblInd w:w="0" w:type="dxa"/>
        <w:tblLook w:val="04A0" w:firstRow="1" w:lastRow="0" w:firstColumn="1" w:lastColumn="0" w:noHBand="0" w:noVBand="1"/>
      </w:tblPr>
      <w:tblGrid>
        <w:gridCol w:w="3116"/>
        <w:gridCol w:w="1919"/>
        <w:gridCol w:w="4315"/>
      </w:tblGrid>
      <w:tr w:rsidR="00757F22" w14:paraId="29BC0207" w14:textId="77777777" w:rsidTr="00FB4B99">
        <w:tc>
          <w:tcPr>
            <w:tcW w:w="3116" w:type="dxa"/>
          </w:tcPr>
          <w:p w14:paraId="26CB82F1" w14:textId="77777777" w:rsidR="00757F22" w:rsidRDefault="00757F22" w:rsidP="00FB4B99">
            <w:r>
              <w:lastRenderedPageBreak/>
              <w:t>Element</w:t>
            </w:r>
          </w:p>
        </w:tc>
        <w:tc>
          <w:tcPr>
            <w:tcW w:w="1919" w:type="dxa"/>
          </w:tcPr>
          <w:p w14:paraId="686B26AC" w14:textId="77777777" w:rsidR="00757F22" w:rsidRDefault="00757F22" w:rsidP="00FB4B99">
            <w:r>
              <w:t>Standards</w:t>
            </w:r>
          </w:p>
        </w:tc>
        <w:tc>
          <w:tcPr>
            <w:tcW w:w="4315" w:type="dxa"/>
          </w:tcPr>
          <w:p w14:paraId="71B78D7E" w14:textId="77777777" w:rsidR="00757F22" w:rsidRDefault="00757F22" w:rsidP="00FB4B99">
            <w:r>
              <w:t>How you state in syllabus /Assignments that relate to the Category/Comments</w:t>
            </w:r>
          </w:p>
        </w:tc>
      </w:tr>
      <w:tr w:rsidR="00757F22" w14:paraId="704D1AD1" w14:textId="77777777" w:rsidTr="00FB4B99">
        <w:tc>
          <w:tcPr>
            <w:tcW w:w="3116" w:type="dxa"/>
          </w:tcPr>
          <w:p w14:paraId="2CA685B6" w14:textId="77777777" w:rsidR="00757F22" w:rsidRDefault="00757F22" w:rsidP="00FB4B99">
            <w:r>
              <w:t>Variety of Assignments</w:t>
            </w:r>
          </w:p>
        </w:tc>
        <w:tc>
          <w:tcPr>
            <w:tcW w:w="1919" w:type="dxa"/>
          </w:tcPr>
          <w:p w14:paraId="0B644F51" w14:textId="77777777" w:rsidR="00757F22" w:rsidRDefault="00757F22" w:rsidP="00FB4B99">
            <w:r>
              <w:t>1, 3, 4, 5, 6</w:t>
            </w:r>
          </w:p>
        </w:tc>
        <w:tc>
          <w:tcPr>
            <w:tcW w:w="4315" w:type="dxa"/>
          </w:tcPr>
          <w:p w14:paraId="224392BF" w14:textId="77777777" w:rsidR="00757F22" w:rsidRDefault="00757F22" w:rsidP="00FB4B99"/>
          <w:p w14:paraId="15616555" w14:textId="77777777" w:rsidR="00757F22" w:rsidRDefault="00757F22" w:rsidP="00FB4B99"/>
          <w:p w14:paraId="54792D58" w14:textId="77777777" w:rsidR="00757F22" w:rsidRDefault="00757F22" w:rsidP="00FB4B99"/>
          <w:p w14:paraId="47CD5D0A" w14:textId="77777777" w:rsidR="00757F22" w:rsidRDefault="00757F22" w:rsidP="00FB4B99"/>
          <w:p w14:paraId="2C771AD5" w14:textId="77777777" w:rsidR="00757F22" w:rsidRDefault="00757F22" w:rsidP="00FB4B99"/>
        </w:tc>
      </w:tr>
      <w:tr w:rsidR="00757F22" w14:paraId="41BD7C75" w14:textId="77777777" w:rsidTr="00FB4B99">
        <w:tc>
          <w:tcPr>
            <w:tcW w:w="3116" w:type="dxa"/>
          </w:tcPr>
          <w:p w14:paraId="590AC207" w14:textId="77777777" w:rsidR="00757F22" w:rsidRDefault="00757F22" w:rsidP="00FB4B99">
            <w:r>
              <w:t xml:space="preserve">Writing Process/Teacher and Peer Feedback </w:t>
            </w:r>
          </w:p>
        </w:tc>
        <w:tc>
          <w:tcPr>
            <w:tcW w:w="1919" w:type="dxa"/>
          </w:tcPr>
          <w:p w14:paraId="0CC27B5C" w14:textId="77777777" w:rsidR="00757F22" w:rsidRDefault="00757F22" w:rsidP="00FB4B99">
            <w:r>
              <w:t>2, 12, 13, 14, 15, 26</w:t>
            </w:r>
          </w:p>
        </w:tc>
        <w:tc>
          <w:tcPr>
            <w:tcW w:w="4315" w:type="dxa"/>
          </w:tcPr>
          <w:p w14:paraId="1C0332B8" w14:textId="77777777" w:rsidR="00757F22" w:rsidRDefault="00757F22" w:rsidP="00FB4B99"/>
        </w:tc>
      </w:tr>
      <w:tr w:rsidR="00757F22" w14:paraId="74DE0D0E" w14:textId="77777777" w:rsidTr="00FB4B99">
        <w:tc>
          <w:tcPr>
            <w:tcW w:w="3116" w:type="dxa"/>
          </w:tcPr>
          <w:p w14:paraId="1D5C7683" w14:textId="77777777" w:rsidR="00757F22" w:rsidRDefault="00757F22" w:rsidP="00FB4B99">
            <w:r>
              <w:t>Nonfiction and Visual Analysis</w:t>
            </w:r>
          </w:p>
          <w:p w14:paraId="7F3B498A" w14:textId="77777777" w:rsidR="00757F22" w:rsidRDefault="00757F22" w:rsidP="00FB4B99">
            <w:r>
              <w:t>(notice there is no traditional “literature” requirement)</w:t>
            </w:r>
          </w:p>
          <w:p w14:paraId="20813E0D" w14:textId="77777777" w:rsidR="00757F22" w:rsidRDefault="00757F22" w:rsidP="00FB4B99">
            <w:r>
              <w:t>While not explicitly stated, how will you address technology?</w:t>
            </w:r>
          </w:p>
        </w:tc>
        <w:tc>
          <w:tcPr>
            <w:tcW w:w="1919" w:type="dxa"/>
          </w:tcPr>
          <w:p w14:paraId="19364993" w14:textId="77777777" w:rsidR="00757F22" w:rsidRDefault="00757F22" w:rsidP="00FB4B99">
            <w:r>
              <w:t>7, 8</w:t>
            </w:r>
          </w:p>
        </w:tc>
        <w:tc>
          <w:tcPr>
            <w:tcW w:w="4315" w:type="dxa"/>
          </w:tcPr>
          <w:p w14:paraId="52B13F81" w14:textId="77777777" w:rsidR="00757F22" w:rsidRDefault="00757F22" w:rsidP="00FB4B99"/>
        </w:tc>
      </w:tr>
      <w:tr w:rsidR="00757F22" w14:paraId="758DB695" w14:textId="77777777" w:rsidTr="00FB4B99">
        <w:tc>
          <w:tcPr>
            <w:tcW w:w="3116" w:type="dxa"/>
          </w:tcPr>
          <w:p w14:paraId="05A7C016" w14:textId="77777777" w:rsidR="00757F22" w:rsidRDefault="00757F22" w:rsidP="00FB4B99">
            <w:r>
              <w:t>Research and MLA</w:t>
            </w:r>
          </w:p>
          <w:p w14:paraId="0F80B1FC" w14:textId="77777777" w:rsidR="00757F22" w:rsidRDefault="00757F22" w:rsidP="00FB4B99"/>
          <w:p w14:paraId="5738C78B" w14:textId="77777777" w:rsidR="00757F22" w:rsidRDefault="00757F22" w:rsidP="00FB4B99">
            <w:r>
              <w:t>Technology question?</w:t>
            </w:r>
          </w:p>
          <w:p w14:paraId="384C05C6" w14:textId="77777777" w:rsidR="00757F22" w:rsidRDefault="00757F22" w:rsidP="00FB4B99">
            <w:r>
              <w:t>What counts as research?</w:t>
            </w:r>
          </w:p>
          <w:p w14:paraId="57865472" w14:textId="77777777" w:rsidR="00757F22" w:rsidRDefault="00757F22" w:rsidP="00FB4B99"/>
          <w:p w14:paraId="5762793F" w14:textId="77777777" w:rsidR="00757F22" w:rsidRDefault="00757F22" w:rsidP="00FB4B99"/>
          <w:p w14:paraId="77D24BF0" w14:textId="77777777" w:rsidR="00757F22" w:rsidRDefault="00757F22" w:rsidP="00FB4B99"/>
          <w:p w14:paraId="59B81F29" w14:textId="77777777" w:rsidR="00757F22" w:rsidRDefault="00757F22" w:rsidP="00FB4B99"/>
        </w:tc>
        <w:tc>
          <w:tcPr>
            <w:tcW w:w="1919" w:type="dxa"/>
          </w:tcPr>
          <w:p w14:paraId="0790542B" w14:textId="77777777" w:rsidR="00757F22" w:rsidRDefault="00757F22" w:rsidP="00FB4B99">
            <w:r>
              <w:t>9,10, 11</w:t>
            </w:r>
          </w:p>
        </w:tc>
        <w:tc>
          <w:tcPr>
            <w:tcW w:w="4315" w:type="dxa"/>
          </w:tcPr>
          <w:p w14:paraId="46F9BB28" w14:textId="77777777" w:rsidR="00757F22" w:rsidRDefault="00757F22" w:rsidP="00FB4B99"/>
        </w:tc>
      </w:tr>
      <w:tr w:rsidR="00757F22" w14:paraId="7F966B80" w14:textId="77777777" w:rsidTr="00FB4B99">
        <w:tc>
          <w:tcPr>
            <w:tcW w:w="3116" w:type="dxa"/>
          </w:tcPr>
          <w:p w14:paraId="58A27627" w14:textId="65162D53" w:rsidR="00757F22" w:rsidRDefault="00757F22" w:rsidP="00FB4B99">
            <w:r>
              <w:t>How will you consider Grading Practices</w:t>
            </w:r>
            <w:r w:rsidR="0003416A">
              <w:t>?</w:t>
            </w:r>
          </w:p>
          <w:p w14:paraId="6B9B921A" w14:textId="77777777" w:rsidR="00757F22" w:rsidRDefault="00757F22" w:rsidP="00FB4B99"/>
          <w:p w14:paraId="4A40EAC7" w14:textId="77777777" w:rsidR="00757F22" w:rsidRDefault="00757F22" w:rsidP="00FB4B99"/>
          <w:p w14:paraId="377BAD89" w14:textId="77777777" w:rsidR="00757F22" w:rsidRDefault="00757F22" w:rsidP="00FB4B99"/>
          <w:p w14:paraId="1EBD210F" w14:textId="77777777" w:rsidR="00757F22" w:rsidRDefault="00757F22" w:rsidP="00FB4B99"/>
        </w:tc>
        <w:tc>
          <w:tcPr>
            <w:tcW w:w="1919" w:type="dxa"/>
          </w:tcPr>
          <w:p w14:paraId="58AA1071" w14:textId="77777777" w:rsidR="00757F22" w:rsidRDefault="00757F22" w:rsidP="00FB4B99"/>
        </w:tc>
        <w:tc>
          <w:tcPr>
            <w:tcW w:w="4315" w:type="dxa"/>
          </w:tcPr>
          <w:p w14:paraId="0F45B0A5" w14:textId="77777777" w:rsidR="00757F22" w:rsidRDefault="00757F22" w:rsidP="00FB4B99"/>
        </w:tc>
      </w:tr>
      <w:tr w:rsidR="00757F22" w14:paraId="6F379D34" w14:textId="77777777" w:rsidTr="00FB4B99">
        <w:tc>
          <w:tcPr>
            <w:tcW w:w="3116" w:type="dxa"/>
          </w:tcPr>
          <w:p w14:paraId="48A70B3B" w14:textId="76CD19B3" w:rsidR="00757F22" w:rsidRDefault="00757F22" w:rsidP="00FB4B99">
            <w:r>
              <w:t>How will you make (if you will equity, access, diversity part of the project)</w:t>
            </w:r>
            <w:r w:rsidR="0003416A">
              <w:t>?</w:t>
            </w:r>
          </w:p>
        </w:tc>
        <w:tc>
          <w:tcPr>
            <w:tcW w:w="1919" w:type="dxa"/>
          </w:tcPr>
          <w:p w14:paraId="4B66A87B" w14:textId="77777777" w:rsidR="00757F22" w:rsidRDefault="00757F22" w:rsidP="00FB4B99"/>
        </w:tc>
        <w:tc>
          <w:tcPr>
            <w:tcW w:w="4315" w:type="dxa"/>
          </w:tcPr>
          <w:p w14:paraId="3C5A4C8D" w14:textId="77777777" w:rsidR="00757F22" w:rsidRDefault="00757F22" w:rsidP="00FB4B99"/>
        </w:tc>
      </w:tr>
    </w:tbl>
    <w:p w14:paraId="4396C7E1" w14:textId="77777777" w:rsidR="00757F22" w:rsidRDefault="00757F22" w:rsidP="00757F22">
      <w:pPr>
        <w:pStyle w:val="Heading1"/>
        <w:rPr>
          <w:rFonts w:asciiTheme="minorHAnsi" w:eastAsiaTheme="minorHAnsi" w:hAnsiTheme="minorHAnsi" w:cstheme="minorBidi"/>
          <w:b/>
          <w:color w:val="auto"/>
          <w:sz w:val="22"/>
          <w:szCs w:val="22"/>
        </w:rPr>
      </w:pPr>
    </w:p>
    <w:p w14:paraId="0A7EE379" w14:textId="77777777" w:rsidR="00757F22" w:rsidRDefault="00757F22" w:rsidP="00757F22"/>
    <w:p w14:paraId="40E95F8A" w14:textId="77777777" w:rsidR="00757F22" w:rsidRDefault="00757F22" w:rsidP="00757F22"/>
    <w:p w14:paraId="54030F04" w14:textId="77777777" w:rsidR="00757F22" w:rsidRDefault="00757F22" w:rsidP="00757F22"/>
    <w:p w14:paraId="1463FD26" w14:textId="77777777" w:rsidR="00757F22" w:rsidRDefault="00757F22" w:rsidP="00757F22"/>
    <w:p w14:paraId="5AF35579" w14:textId="77777777" w:rsidR="00757F22" w:rsidRDefault="00757F22" w:rsidP="00757F22"/>
    <w:p w14:paraId="4422E56A" w14:textId="77777777" w:rsidR="00757F22" w:rsidRDefault="00757F22" w:rsidP="00757F22"/>
    <w:p w14:paraId="09C7E0EA" w14:textId="77777777" w:rsidR="00757F22" w:rsidRDefault="00757F22" w:rsidP="00757F22"/>
    <w:p w14:paraId="540C1679" w14:textId="77777777" w:rsidR="00812574" w:rsidRDefault="00812574" w:rsidP="00812574">
      <w:pPr>
        <w:spacing w:line="259" w:lineRule="auto"/>
      </w:pPr>
    </w:p>
    <w:p w14:paraId="52FCF9A8" w14:textId="77777777" w:rsidR="007B52ED" w:rsidRDefault="007B52ED" w:rsidP="007B52ED">
      <w:pPr>
        <w:spacing w:line="259" w:lineRule="auto"/>
      </w:pPr>
      <w:r>
        <w:lastRenderedPageBreak/>
        <w:t>Rhetorical Analysis of Albright Speech 1998</w:t>
      </w:r>
    </w:p>
    <w:p w14:paraId="4E02866F" w14:textId="77777777" w:rsidR="007B52ED" w:rsidRDefault="007B52ED" w:rsidP="007B52ED">
      <w:pPr>
        <w:spacing w:line="259" w:lineRule="auto"/>
      </w:pPr>
    </w:p>
    <w:p w14:paraId="51EC3973" w14:textId="77777777" w:rsidR="007B52ED" w:rsidRDefault="007B52ED" w:rsidP="007B52ED">
      <w:r w:rsidRPr="005A7241">
        <w:rPr>
          <w:i/>
        </w:rPr>
        <w:t xml:space="preserve">Thank You for </w:t>
      </w:r>
      <w:proofErr w:type="gramStart"/>
      <w:r w:rsidRPr="005A7241">
        <w:rPr>
          <w:i/>
        </w:rPr>
        <w:t>Arguing</w:t>
      </w:r>
      <w:r>
        <w:t xml:space="preserve">  Notes</w:t>
      </w:r>
      <w:proofErr w:type="gramEnd"/>
    </w:p>
    <w:tbl>
      <w:tblPr>
        <w:tblStyle w:val="TableGrid"/>
        <w:tblW w:w="0" w:type="auto"/>
        <w:tblInd w:w="0" w:type="dxa"/>
        <w:tblLook w:val="04A0" w:firstRow="1" w:lastRow="0" w:firstColumn="1" w:lastColumn="0" w:noHBand="0" w:noVBand="1"/>
      </w:tblPr>
      <w:tblGrid>
        <w:gridCol w:w="2337"/>
        <w:gridCol w:w="2337"/>
        <w:gridCol w:w="2338"/>
        <w:gridCol w:w="2338"/>
      </w:tblGrid>
      <w:tr w:rsidR="007B52ED" w14:paraId="413C1BF1" w14:textId="77777777" w:rsidTr="006D4AB7">
        <w:tc>
          <w:tcPr>
            <w:tcW w:w="2337" w:type="dxa"/>
          </w:tcPr>
          <w:p w14:paraId="6E64C48B" w14:textId="77777777" w:rsidR="007B52ED" w:rsidRDefault="007B52ED" w:rsidP="006D4AB7">
            <w:r>
              <w:t>The 5 Canons from Cicero pp. 304-318</w:t>
            </w:r>
          </w:p>
        </w:tc>
        <w:tc>
          <w:tcPr>
            <w:tcW w:w="2337" w:type="dxa"/>
          </w:tcPr>
          <w:p w14:paraId="2AD50B8C" w14:textId="77777777" w:rsidR="007B52ED" w:rsidRDefault="007B52ED" w:rsidP="006D4AB7">
            <w:r>
              <w:t>Classical Outline structure (arrangement)</w:t>
            </w:r>
          </w:p>
          <w:p w14:paraId="4A28C7DC" w14:textId="77777777" w:rsidR="007B52ED" w:rsidRDefault="007B52ED" w:rsidP="006D4AB7">
            <w:r>
              <w:t>pp. 306-307 and pp. 319-347 remember this for our first paper and Rogerian Argument)</w:t>
            </w:r>
          </w:p>
          <w:p w14:paraId="19882023" w14:textId="77777777" w:rsidR="007B52ED" w:rsidRDefault="007B52ED" w:rsidP="006D4AB7"/>
        </w:tc>
        <w:tc>
          <w:tcPr>
            <w:tcW w:w="2338" w:type="dxa"/>
          </w:tcPr>
          <w:p w14:paraId="164590B2" w14:textId="77777777" w:rsidR="007B52ED" w:rsidRDefault="007B52ED" w:rsidP="006D4AB7">
            <w:r>
              <w:t>Style’s Virtues</w:t>
            </w:r>
          </w:p>
          <w:p w14:paraId="05CCB610" w14:textId="77777777" w:rsidR="007B52ED" w:rsidRDefault="007B52ED" w:rsidP="006D4AB7"/>
          <w:p w14:paraId="19713C89" w14:textId="77777777" w:rsidR="007B52ED" w:rsidRDefault="007B52ED" w:rsidP="006D4AB7">
            <w:r>
              <w:t>pp. 309-310</w:t>
            </w:r>
          </w:p>
          <w:p w14:paraId="282C1A81" w14:textId="77777777" w:rsidR="007B52ED" w:rsidRDefault="007B52ED" w:rsidP="006D4AB7"/>
        </w:tc>
        <w:tc>
          <w:tcPr>
            <w:tcW w:w="2338" w:type="dxa"/>
          </w:tcPr>
          <w:p w14:paraId="3F018C52" w14:textId="77777777" w:rsidR="007B52ED" w:rsidRDefault="007B52ED" w:rsidP="006D4AB7">
            <w:r>
              <w:t>Goals</w:t>
            </w:r>
          </w:p>
          <w:p w14:paraId="39710E3D" w14:textId="77777777" w:rsidR="007B52ED" w:rsidRDefault="007B52ED" w:rsidP="006D4AB7">
            <w:r>
              <w:t>For Argument</w:t>
            </w:r>
          </w:p>
        </w:tc>
      </w:tr>
      <w:tr w:rsidR="007B52ED" w14:paraId="33A38C0D" w14:textId="77777777" w:rsidTr="006D4AB7">
        <w:tc>
          <w:tcPr>
            <w:tcW w:w="2337" w:type="dxa"/>
          </w:tcPr>
          <w:p w14:paraId="3A08C7F7" w14:textId="77777777" w:rsidR="007B52ED" w:rsidRDefault="007B52ED" w:rsidP="006D4AB7">
            <w:r w:rsidRPr="00554E01">
              <w:rPr>
                <w:b/>
              </w:rPr>
              <w:t>Invention</w:t>
            </w:r>
            <w:r>
              <w:t xml:space="preserve"> (context, research, discovery, how you come up with ideas) </w:t>
            </w:r>
          </w:p>
          <w:p w14:paraId="7DEC1948" w14:textId="77777777" w:rsidR="007B52ED" w:rsidRDefault="007B52ED" w:rsidP="006D4AB7">
            <w:r w:rsidRPr="00554E01">
              <w:rPr>
                <w:b/>
              </w:rPr>
              <w:t xml:space="preserve">Arrangement </w:t>
            </w:r>
            <w:r>
              <w:t>(organization see structure in next column)</w:t>
            </w:r>
          </w:p>
          <w:p w14:paraId="6592D517" w14:textId="77777777" w:rsidR="007B52ED" w:rsidRDefault="007B52ED" w:rsidP="006D4AB7">
            <w:r w:rsidRPr="00554E01">
              <w:rPr>
                <w:b/>
              </w:rPr>
              <w:t>Style</w:t>
            </w:r>
            <w:r>
              <w:t xml:space="preserve"> (4 virtues how you select words, column 3)</w:t>
            </w:r>
          </w:p>
          <w:p w14:paraId="4D05CFF6" w14:textId="77777777" w:rsidR="007B52ED" w:rsidRDefault="007B52ED" w:rsidP="006D4AB7"/>
          <w:p w14:paraId="7307ECD3" w14:textId="77777777" w:rsidR="007B52ED" w:rsidRDefault="007B52ED" w:rsidP="006D4AB7">
            <w:pPr>
              <w:rPr>
                <w:b/>
              </w:rPr>
            </w:pPr>
            <w:r w:rsidRPr="00554E01">
              <w:rPr>
                <w:b/>
              </w:rPr>
              <w:t>Memory</w:t>
            </w:r>
            <w:r>
              <w:rPr>
                <w:b/>
              </w:rPr>
              <w:t xml:space="preserve"> (images in your mind you refer to construct your argument, a storehouse of ideas)</w:t>
            </w:r>
          </w:p>
          <w:p w14:paraId="12156067" w14:textId="77777777" w:rsidR="007B52ED" w:rsidRDefault="007B52ED" w:rsidP="006D4AB7">
            <w:pPr>
              <w:rPr>
                <w:b/>
              </w:rPr>
            </w:pPr>
          </w:p>
          <w:p w14:paraId="59200BBC" w14:textId="77777777" w:rsidR="007B52ED" w:rsidRPr="003C6832" w:rsidRDefault="007B52ED" w:rsidP="006D4AB7">
            <w:pPr>
              <w:rPr>
                <w:b/>
                <w:i/>
              </w:rPr>
            </w:pPr>
            <w:r>
              <w:rPr>
                <w:b/>
              </w:rPr>
              <w:t>Delivery (how you deliver your message, voice, volume, stability, flexibility, tone, and diction)</w:t>
            </w:r>
          </w:p>
          <w:p w14:paraId="3D6F0D9A" w14:textId="77777777" w:rsidR="007B52ED" w:rsidRDefault="007B52ED" w:rsidP="006D4AB7"/>
        </w:tc>
        <w:tc>
          <w:tcPr>
            <w:tcW w:w="2337" w:type="dxa"/>
          </w:tcPr>
          <w:p w14:paraId="6869B2C5" w14:textId="77777777" w:rsidR="007B52ED" w:rsidRDefault="007B52ED" w:rsidP="006D4AB7">
            <w:r w:rsidRPr="00DD2DAF">
              <w:rPr>
                <w:b/>
              </w:rPr>
              <w:t>Introduction</w:t>
            </w:r>
            <w:r>
              <w:t xml:space="preserve"> (ethos, gets audience’s interest and establishes goodwill-credibility or authority)</w:t>
            </w:r>
          </w:p>
          <w:p w14:paraId="39FC2A00" w14:textId="77777777" w:rsidR="007B52ED" w:rsidRDefault="007B52ED" w:rsidP="006D4AB7">
            <w:r w:rsidRPr="00DD2DAF">
              <w:rPr>
                <w:b/>
              </w:rPr>
              <w:t>Narration</w:t>
            </w:r>
            <w:r>
              <w:t xml:space="preserve"> (statement of facts, logos)</w:t>
            </w:r>
          </w:p>
          <w:p w14:paraId="19E41433" w14:textId="77777777" w:rsidR="007B52ED" w:rsidRDefault="007B52ED" w:rsidP="006D4AB7">
            <w:r w:rsidRPr="00DD2DAF">
              <w:rPr>
                <w:b/>
              </w:rPr>
              <w:t>Division</w:t>
            </w:r>
            <w:r>
              <w:t xml:space="preserve"> (list of points with which you and your opponent agree and where you disagree)</w:t>
            </w:r>
          </w:p>
          <w:p w14:paraId="5DE7A5F8" w14:textId="77777777" w:rsidR="007B52ED" w:rsidRDefault="007B52ED" w:rsidP="006D4AB7">
            <w:r w:rsidRPr="00DD2DAF">
              <w:rPr>
                <w:b/>
              </w:rPr>
              <w:t xml:space="preserve">Proof </w:t>
            </w:r>
            <w:r>
              <w:t>(state your actual argument, logos)</w:t>
            </w:r>
          </w:p>
          <w:p w14:paraId="1AD6F2D6" w14:textId="77777777" w:rsidR="007B52ED" w:rsidRDefault="007B52ED" w:rsidP="006D4AB7">
            <w:r>
              <w:t>Refutation (challenge your opponent’s argument)</w:t>
            </w:r>
          </w:p>
          <w:p w14:paraId="432ECA1E" w14:textId="77777777" w:rsidR="007B52ED" w:rsidRDefault="007B52ED" w:rsidP="006D4AB7">
            <w:r w:rsidRPr="00DD2DAF">
              <w:rPr>
                <w:b/>
              </w:rPr>
              <w:t>Conclusion</w:t>
            </w:r>
            <w:r>
              <w:t xml:space="preserve"> (restate your best points, explain why you have been successful, call to action -pathos)</w:t>
            </w:r>
          </w:p>
        </w:tc>
        <w:tc>
          <w:tcPr>
            <w:tcW w:w="2338" w:type="dxa"/>
          </w:tcPr>
          <w:p w14:paraId="750CBA96" w14:textId="77777777" w:rsidR="007B52ED" w:rsidRPr="003779BD" w:rsidRDefault="007B52ED" w:rsidP="006D4AB7">
            <w:r w:rsidRPr="003779BD">
              <w:rPr>
                <w:b/>
              </w:rPr>
              <w:t>Proper Language</w:t>
            </w:r>
            <w:r>
              <w:rPr>
                <w:b/>
              </w:rPr>
              <w:t xml:space="preserve"> </w:t>
            </w:r>
            <w:r>
              <w:t>(words suit occasion and audience)</w:t>
            </w:r>
          </w:p>
          <w:p w14:paraId="045EF698" w14:textId="77777777" w:rsidR="007B52ED" w:rsidRPr="003779BD" w:rsidRDefault="007B52ED" w:rsidP="006D4AB7">
            <w:r w:rsidRPr="003779BD">
              <w:rPr>
                <w:b/>
              </w:rPr>
              <w:t>Clarity</w:t>
            </w:r>
            <w:r>
              <w:rPr>
                <w:b/>
              </w:rPr>
              <w:t xml:space="preserve"> </w:t>
            </w:r>
            <w:r>
              <w:t>(clearness of language)</w:t>
            </w:r>
          </w:p>
          <w:p w14:paraId="4A26E07D" w14:textId="77777777" w:rsidR="007B52ED" w:rsidRPr="003779BD" w:rsidRDefault="007B52ED" w:rsidP="006D4AB7">
            <w:r w:rsidRPr="003779BD">
              <w:rPr>
                <w:b/>
              </w:rPr>
              <w:t>Vividness</w:t>
            </w:r>
            <w:r>
              <w:rPr>
                <w:b/>
              </w:rPr>
              <w:t xml:space="preserve"> </w:t>
            </w:r>
            <w:r>
              <w:t>(create visual images for audience, details, description, appeal to the senses)</w:t>
            </w:r>
          </w:p>
          <w:p w14:paraId="507EE8E3" w14:textId="77777777" w:rsidR="007B52ED" w:rsidRPr="003779BD" w:rsidRDefault="007B52ED" w:rsidP="006D4AB7">
            <w:pPr>
              <w:rPr>
                <w:b/>
              </w:rPr>
            </w:pPr>
            <w:r w:rsidRPr="003779BD">
              <w:rPr>
                <w:b/>
              </w:rPr>
              <w:t>Decorum</w:t>
            </w:r>
            <w:r>
              <w:rPr>
                <w:b/>
              </w:rPr>
              <w:t xml:space="preserve"> </w:t>
            </w:r>
            <w:r w:rsidRPr="003779BD">
              <w:t>(fitting in with your audience, appropriateness of your speech for your audience)</w:t>
            </w:r>
          </w:p>
          <w:p w14:paraId="2FB91F43" w14:textId="77777777" w:rsidR="007B52ED" w:rsidRDefault="007B52ED" w:rsidP="006D4AB7">
            <w:pPr>
              <w:rPr>
                <w:b/>
              </w:rPr>
            </w:pPr>
            <w:r w:rsidRPr="003779BD">
              <w:rPr>
                <w:b/>
              </w:rPr>
              <w:t>Ornamentation</w:t>
            </w:r>
          </w:p>
          <w:p w14:paraId="6BF11C29" w14:textId="77777777" w:rsidR="007B52ED" w:rsidRPr="003779BD" w:rsidRDefault="007B52ED" w:rsidP="006D4AB7">
            <w:r w:rsidRPr="003779BD">
              <w:t>(rhythm and clever, does it sound good when you read it aloud, flow)</w:t>
            </w:r>
          </w:p>
        </w:tc>
        <w:tc>
          <w:tcPr>
            <w:tcW w:w="2338" w:type="dxa"/>
          </w:tcPr>
          <w:p w14:paraId="1BD25465" w14:textId="77777777" w:rsidR="007B52ED" w:rsidRDefault="007B52ED" w:rsidP="006D4AB7">
            <w:r w:rsidRPr="003779BD">
              <w:rPr>
                <w:b/>
              </w:rPr>
              <w:t>Mood</w:t>
            </w:r>
            <w:r>
              <w:t xml:space="preserve"> (emotions)</w:t>
            </w:r>
          </w:p>
          <w:p w14:paraId="6EFC7823" w14:textId="77777777" w:rsidR="007B52ED" w:rsidRDefault="007B52ED" w:rsidP="006D4AB7">
            <w:r w:rsidRPr="003779BD">
              <w:rPr>
                <w:b/>
              </w:rPr>
              <w:t>Mind</w:t>
            </w:r>
            <w:r>
              <w:t xml:space="preserve"> (thoughts)</w:t>
            </w:r>
          </w:p>
          <w:p w14:paraId="6699C190" w14:textId="77777777" w:rsidR="007B52ED" w:rsidRDefault="007B52ED" w:rsidP="006D4AB7">
            <w:r w:rsidRPr="003779BD">
              <w:rPr>
                <w:b/>
              </w:rPr>
              <w:t>Willingness</w:t>
            </w:r>
            <w:r>
              <w:t xml:space="preserve"> (actions)</w:t>
            </w:r>
          </w:p>
        </w:tc>
      </w:tr>
    </w:tbl>
    <w:p w14:paraId="2440A74A" w14:textId="77777777" w:rsidR="007B52ED" w:rsidRDefault="007B52ED" w:rsidP="007B52ED">
      <w:pPr>
        <w:spacing w:line="259" w:lineRule="auto"/>
      </w:pPr>
    </w:p>
    <w:p w14:paraId="5F5E902E" w14:textId="77777777" w:rsidR="007B52ED" w:rsidRDefault="007B52ED" w:rsidP="007B52ED">
      <w:pPr>
        <w:spacing w:line="259" w:lineRule="auto"/>
      </w:pPr>
    </w:p>
    <w:p w14:paraId="49CE2DCB" w14:textId="77777777" w:rsidR="007B52ED" w:rsidRDefault="007B52ED" w:rsidP="007B52ED">
      <w:pPr>
        <w:spacing w:line="259" w:lineRule="auto"/>
      </w:pPr>
    </w:p>
    <w:p w14:paraId="05BFB2F8" w14:textId="77777777" w:rsidR="007B52ED" w:rsidRDefault="007B52ED" w:rsidP="007B52ED">
      <w:pPr>
        <w:spacing w:line="259" w:lineRule="auto"/>
      </w:pPr>
    </w:p>
    <w:p w14:paraId="26418EFD" w14:textId="77777777" w:rsidR="007B52ED" w:rsidRDefault="007B52ED" w:rsidP="007B52ED">
      <w:pPr>
        <w:spacing w:line="259" w:lineRule="auto"/>
      </w:pPr>
    </w:p>
    <w:p w14:paraId="3C1750E9" w14:textId="77777777" w:rsidR="007B52ED" w:rsidRPr="00BB7C3C" w:rsidRDefault="007B52ED" w:rsidP="007B52ED">
      <w:pPr>
        <w:spacing w:line="259" w:lineRule="auto"/>
      </w:pPr>
      <w:r>
        <w:lastRenderedPageBreak/>
        <w:t>Notes Sheet</w:t>
      </w:r>
    </w:p>
    <w:tbl>
      <w:tblPr>
        <w:tblStyle w:val="TableGrid"/>
        <w:tblW w:w="9445" w:type="dxa"/>
        <w:tblInd w:w="0" w:type="dxa"/>
        <w:tblLook w:val="04A0" w:firstRow="1" w:lastRow="0" w:firstColumn="1" w:lastColumn="0" w:noHBand="0" w:noVBand="1"/>
      </w:tblPr>
      <w:tblGrid>
        <w:gridCol w:w="2337"/>
        <w:gridCol w:w="7108"/>
      </w:tblGrid>
      <w:tr w:rsidR="007B52ED" w:rsidRPr="00BB7C3C" w14:paraId="34D3046D" w14:textId="77777777" w:rsidTr="006D4AB7">
        <w:tc>
          <w:tcPr>
            <w:tcW w:w="2337" w:type="dxa"/>
          </w:tcPr>
          <w:p w14:paraId="6587BBAE" w14:textId="77777777" w:rsidR="007B52ED" w:rsidRPr="00BB7C3C" w:rsidRDefault="007B52ED" w:rsidP="006D4AB7">
            <w:pPr>
              <w:spacing w:line="240" w:lineRule="auto"/>
            </w:pPr>
          </w:p>
        </w:tc>
        <w:tc>
          <w:tcPr>
            <w:tcW w:w="7108" w:type="dxa"/>
          </w:tcPr>
          <w:p w14:paraId="2337F587" w14:textId="77777777" w:rsidR="007B52ED" w:rsidRPr="00BB7C3C" w:rsidRDefault="007B52ED" w:rsidP="006D4AB7">
            <w:pPr>
              <w:spacing w:line="240" w:lineRule="auto"/>
            </w:pPr>
            <w:r>
              <w:t>Madeline Albright 1997</w:t>
            </w:r>
          </w:p>
        </w:tc>
      </w:tr>
      <w:tr w:rsidR="007B52ED" w:rsidRPr="00BB7C3C" w14:paraId="0353153C" w14:textId="77777777" w:rsidTr="006D4AB7">
        <w:tc>
          <w:tcPr>
            <w:tcW w:w="2337" w:type="dxa"/>
          </w:tcPr>
          <w:p w14:paraId="1E5D8EE9" w14:textId="77777777" w:rsidR="007B52ED" w:rsidRPr="00BB7C3C" w:rsidRDefault="007B52ED" w:rsidP="006D4AB7">
            <w:pPr>
              <w:spacing w:line="240" w:lineRule="auto"/>
            </w:pPr>
            <w:r>
              <w:t xml:space="preserve">Ethos-why does Albright have authority on the particular issue?  </w:t>
            </w:r>
          </w:p>
          <w:p w14:paraId="064034CC" w14:textId="77777777" w:rsidR="007B52ED" w:rsidRPr="00BB7C3C" w:rsidRDefault="007B52ED" w:rsidP="006D4AB7">
            <w:pPr>
              <w:spacing w:line="240" w:lineRule="auto"/>
            </w:pPr>
          </w:p>
        </w:tc>
        <w:tc>
          <w:tcPr>
            <w:tcW w:w="7108" w:type="dxa"/>
          </w:tcPr>
          <w:p w14:paraId="683639C4" w14:textId="77777777" w:rsidR="007B52ED" w:rsidRPr="00BB7C3C" w:rsidRDefault="007B52ED" w:rsidP="006D4AB7">
            <w:pPr>
              <w:spacing w:line="240" w:lineRule="auto"/>
            </w:pPr>
          </w:p>
        </w:tc>
      </w:tr>
      <w:tr w:rsidR="007B52ED" w:rsidRPr="00BB7C3C" w14:paraId="24BD6ADE" w14:textId="77777777" w:rsidTr="006D4AB7">
        <w:tc>
          <w:tcPr>
            <w:tcW w:w="2337" w:type="dxa"/>
          </w:tcPr>
          <w:p w14:paraId="25624A08" w14:textId="77777777" w:rsidR="007B52ED" w:rsidRPr="00BB7C3C" w:rsidRDefault="007B52ED" w:rsidP="006D4AB7">
            <w:pPr>
              <w:spacing w:line="240" w:lineRule="auto"/>
            </w:pPr>
            <w:r>
              <w:t xml:space="preserve">Audience—who is her audience and why is she here?  Where and </w:t>
            </w:r>
            <w:proofErr w:type="gramStart"/>
            <w:r>
              <w:t>when  is</w:t>
            </w:r>
            <w:proofErr w:type="gramEnd"/>
            <w:r>
              <w:t xml:space="preserve"> the speech taking place? How is that significant to the message?</w:t>
            </w:r>
          </w:p>
        </w:tc>
        <w:tc>
          <w:tcPr>
            <w:tcW w:w="7108" w:type="dxa"/>
          </w:tcPr>
          <w:p w14:paraId="46BEE754" w14:textId="77777777" w:rsidR="007B52ED" w:rsidRPr="00BB7C3C" w:rsidRDefault="007B52ED" w:rsidP="006D4AB7">
            <w:pPr>
              <w:spacing w:line="240" w:lineRule="auto"/>
            </w:pPr>
          </w:p>
        </w:tc>
      </w:tr>
      <w:tr w:rsidR="007B52ED" w:rsidRPr="00BB7C3C" w14:paraId="37F4F65A" w14:textId="77777777" w:rsidTr="006D4AB7">
        <w:tc>
          <w:tcPr>
            <w:tcW w:w="2337" w:type="dxa"/>
          </w:tcPr>
          <w:p w14:paraId="11B988F7" w14:textId="77777777" w:rsidR="007B52ED" w:rsidRPr="00BB7C3C" w:rsidRDefault="007B52ED" w:rsidP="006D4AB7">
            <w:pPr>
              <w:spacing w:line="240" w:lineRule="auto"/>
            </w:pPr>
            <w:r>
              <w:t xml:space="preserve">Arrangement—How is the speech </w:t>
            </w:r>
            <w:r w:rsidRPr="00BB7C3C">
              <w:t xml:space="preserve">organized? </w:t>
            </w:r>
            <w:r>
              <w:t xml:space="preserve"> What part of the speech is it? </w:t>
            </w:r>
          </w:p>
        </w:tc>
        <w:tc>
          <w:tcPr>
            <w:tcW w:w="7108" w:type="dxa"/>
          </w:tcPr>
          <w:p w14:paraId="15C815B1" w14:textId="77777777" w:rsidR="007B52ED" w:rsidRPr="00BB7C3C" w:rsidRDefault="007B52ED" w:rsidP="006D4AB7">
            <w:pPr>
              <w:spacing w:line="240" w:lineRule="auto"/>
            </w:pPr>
          </w:p>
        </w:tc>
      </w:tr>
      <w:tr w:rsidR="007B52ED" w:rsidRPr="00BB7C3C" w14:paraId="3ED693F4" w14:textId="77777777" w:rsidTr="006D4AB7">
        <w:tc>
          <w:tcPr>
            <w:tcW w:w="2337" w:type="dxa"/>
          </w:tcPr>
          <w:p w14:paraId="4B9BA65F" w14:textId="77777777" w:rsidR="007B52ED" w:rsidRPr="00BB7C3C" w:rsidRDefault="007B52ED" w:rsidP="006D4AB7">
            <w:pPr>
              <w:spacing w:line="240" w:lineRule="auto"/>
            </w:pPr>
            <w:r w:rsidRPr="00BB7C3C">
              <w:t>Style and delivery—</w:t>
            </w:r>
          </w:p>
          <w:p w14:paraId="2D4A75E3" w14:textId="77777777" w:rsidR="007B52ED" w:rsidRPr="00BB7C3C" w:rsidRDefault="007B52ED" w:rsidP="006D4AB7">
            <w:pPr>
              <w:spacing w:line="240" w:lineRule="auto"/>
            </w:pPr>
            <w:r w:rsidRPr="00BB7C3C">
              <w:t>What rhetorical</w:t>
            </w:r>
            <w:r>
              <w:t xml:space="preserve"> strategies does the author use? </w:t>
            </w:r>
            <w:r w:rsidRPr="00BB7C3C">
              <w:t xml:space="preserve"> (syntax, diction, rhetorical devices and figurative language)?</w:t>
            </w:r>
            <w:r>
              <w:t xml:space="preserve"> How is the use of definition particular important in the opening? </w:t>
            </w:r>
          </w:p>
        </w:tc>
        <w:tc>
          <w:tcPr>
            <w:tcW w:w="7108" w:type="dxa"/>
          </w:tcPr>
          <w:p w14:paraId="1C99441B" w14:textId="77777777" w:rsidR="007B52ED" w:rsidRPr="00BB7C3C" w:rsidRDefault="007B52ED" w:rsidP="006D4AB7">
            <w:pPr>
              <w:spacing w:line="240" w:lineRule="auto"/>
            </w:pPr>
          </w:p>
        </w:tc>
      </w:tr>
      <w:tr w:rsidR="007B52ED" w:rsidRPr="00BB7C3C" w14:paraId="6559992D" w14:textId="77777777" w:rsidTr="006D4AB7">
        <w:tc>
          <w:tcPr>
            <w:tcW w:w="2337" w:type="dxa"/>
          </w:tcPr>
          <w:p w14:paraId="48F6D0CE" w14:textId="77777777" w:rsidR="007B52ED" w:rsidRPr="00BB7C3C" w:rsidRDefault="007B52ED" w:rsidP="006D4AB7">
            <w:pPr>
              <w:spacing w:line="240" w:lineRule="auto"/>
            </w:pPr>
            <w:r>
              <w:t>What is Albright’s tone</w:t>
            </w:r>
            <w:r w:rsidRPr="00BB7C3C">
              <w:t xml:space="preserve">? </w:t>
            </w:r>
            <w:r>
              <w:t xml:space="preserve"> Is this appropriate for the setting? </w:t>
            </w:r>
          </w:p>
          <w:p w14:paraId="3FB54E85" w14:textId="77777777" w:rsidR="007B52ED" w:rsidRPr="00BB7C3C" w:rsidRDefault="007B52ED" w:rsidP="006D4AB7">
            <w:pPr>
              <w:spacing w:line="240" w:lineRule="auto"/>
            </w:pPr>
          </w:p>
        </w:tc>
        <w:tc>
          <w:tcPr>
            <w:tcW w:w="7108" w:type="dxa"/>
          </w:tcPr>
          <w:p w14:paraId="29921C6F" w14:textId="77777777" w:rsidR="007B52ED" w:rsidRPr="00BB7C3C" w:rsidRDefault="007B52ED" w:rsidP="006D4AB7">
            <w:pPr>
              <w:spacing w:line="240" w:lineRule="auto"/>
            </w:pPr>
          </w:p>
        </w:tc>
      </w:tr>
      <w:tr w:rsidR="007B52ED" w:rsidRPr="00BB7C3C" w14:paraId="4DC73D30" w14:textId="77777777" w:rsidTr="006D4AB7">
        <w:tc>
          <w:tcPr>
            <w:tcW w:w="2337" w:type="dxa"/>
          </w:tcPr>
          <w:p w14:paraId="39563ECC" w14:textId="77777777" w:rsidR="007B52ED" w:rsidRPr="00BB7C3C" w:rsidRDefault="007B52ED" w:rsidP="006D4AB7">
            <w:pPr>
              <w:spacing w:line="240" w:lineRule="auto"/>
            </w:pPr>
            <w:r w:rsidRPr="00BB7C3C">
              <w:t xml:space="preserve">What evidence is provided in the article? </w:t>
            </w:r>
          </w:p>
          <w:p w14:paraId="3CB3DDB8" w14:textId="77777777" w:rsidR="007B52ED" w:rsidRPr="00BB7C3C" w:rsidRDefault="007B52ED" w:rsidP="006D4AB7">
            <w:pPr>
              <w:spacing w:line="240" w:lineRule="auto"/>
            </w:pPr>
            <w:r w:rsidRPr="00BB7C3C">
              <w:t>Facts, reasons, examples, analogies, cause and effect, definitions, appeals to emotion or value</w:t>
            </w:r>
            <w:r>
              <w:t xml:space="preserve">? How does Albright acquire this information? </w:t>
            </w:r>
          </w:p>
        </w:tc>
        <w:tc>
          <w:tcPr>
            <w:tcW w:w="7108" w:type="dxa"/>
          </w:tcPr>
          <w:p w14:paraId="5B4DABDE" w14:textId="77777777" w:rsidR="007B52ED" w:rsidRPr="00BB7C3C" w:rsidRDefault="007B52ED" w:rsidP="006D4AB7">
            <w:pPr>
              <w:spacing w:line="240" w:lineRule="auto"/>
            </w:pPr>
          </w:p>
        </w:tc>
      </w:tr>
      <w:tr w:rsidR="007B52ED" w:rsidRPr="00BB7C3C" w14:paraId="7FF0D64D" w14:textId="77777777" w:rsidTr="006D4AB7">
        <w:tc>
          <w:tcPr>
            <w:tcW w:w="2337" w:type="dxa"/>
          </w:tcPr>
          <w:p w14:paraId="6F833699" w14:textId="77777777" w:rsidR="007B52ED" w:rsidRPr="00BB7C3C" w:rsidRDefault="007B52ED" w:rsidP="006D4AB7">
            <w:pPr>
              <w:spacing w:line="240" w:lineRule="auto"/>
            </w:pPr>
            <w:r>
              <w:t xml:space="preserve">How does the quote from Wasserstein add to the effect on the audience? </w:t>
            </w:r>
          </w:p>
        </w:tc>
        <w:tc>
          <w:tcPr>
            <w:tcW w:w="7108" w:type="dxa"/>
          </w:tcPr>
          <w:p w14:paraId="17D27575" w14:textId="77777777" w:rsidR="007B52ED" w:rsidRPr="00BB7C3C" w:rsidRDefault="007B52ED" w:rsidP="006D4AB7">
            <w:pPr>
              <w:spacing w:line="240" w:lineRule="auto"/>
            </w:pPr>
          </w:p>
        </w:tc>
      </w:tr>
      <w:tr w:rsidR="007B52ED" w:rsidRPr="00BB7C3C" w14:paraId="4B27E90A" w14:textId="77777777" w:rsidTr="006D4AB7">
        <w:tc>
          <w:tcPr>
            <w:tcW w:w="2337" w:type="dxa"/>
          </w:tcPr>
          <w:p w14:paraId="555A4F24" w14:textId="77777777" w:rsidR="007B52ED" w:rsidRPr="00BB7C3C" w:rsidRDefault="007B52ED" w:rsidP="006D4AB7">
            <w:pPr>
              <w:spacing w:line="240" w:lineRule="auto"/>
            </w:pPr>
            <w:r>
              <w:t xml:space="preserve">How is history a significant element of </w:t>
            </w:r>
            <w:r>
              <w:lastRenderedPageBreak/>
              <w:t>the argument? To what does this appeal?</w:t>
            </w:r>
          </w:p>
        </w:tc>
        <w:tc>
          <w:tcPr>
            <w:tcW w:w="7108" w:type="dxa"/>
          </w:tcPr>
          <w:p w14:paraId="049B0BFF" w14:textId="77777777" w:rsidR="007B52ED" w:rsidRPr="00BB7C3C" w:rsidRDefault="007B52ED" w:rsidP="006D4AB7">
            <w:pPr>
              <w:spacing w:line="240" w:lineRule="auto"/>
            </w:pPr>
          </w:p>
        </w:tc>
      </w:tr>
      <w:tr w:rsidR="007B52ED" w:rsidRPr="00BB7C3C" w14:paraId="2D225BBE" w14:textId="77777777" w:rsidTr="006D4AB7">
        <w:tc>
          <w:tcPr>
            <w:tcW w:w="2337" w:type="dxa"/>
          </w:tcPr>
          <w:p w14:paraId="5523EF56" w14:textId="77777777" w:rsidR="007B52ED" w:rsidRDefault="007B52ED" w:rsidP="006D4AB7">
            <w:pPr>
              <w:spacing w:line="240" w:lineRule="auto"/>
            </w:pPr>
            <w:r w:rsidRPr="00BB7C3C">
              <w:t>What is the ultimate thesis of the article?</w:t>
            </w:r>
          </w:p>
          <w:p w14:paraId="5EA193C0" w14:textId="77777777" w:rsidR="007B52ED" w:rsidRPr="00BB7C3C" w:rsidRDefault="007B52ED" w:rsidP="006D4AB7">
            <w:pPr>
              <w:spacing w:line="240" w:lineRule="auto"/>
            </w:pPr>
            <w:r>
              <w:t>How does the setting add to the ultimate call of action of the appeal?</w:t>
            </w:r>
          </w:p>
          <w:p w14:paraId="77AE20F6" w14:textId="77777777" w:rsidR="007B52ED" w:rsidRPr="00BB7C3C" w:rsidRDefault="007B52ED" w:rsidP="006D4AB7">
            <w:pPr>
              <w:spacing w:line="240" w:lineRule="auto"/>
            </w:pPr>
          </w:p>
          <w:p w14:paraId="6E337301" w14:textId="77777777" w:rsidR="007B52ED" w:rsidRPr="00BB7C3C" w:rsidRDefault="007B52ED" w:rsidP="006D4AB7">
            <w:pPr>
              <w:spacing w:line="240" w:lineRule="auto"/>
            </w:pPr>
          </w:p>
        </w:tc>
        <w:tc>
          <w:tcPr>
            <w:tcW w:w="7108" w:type="dxa"/>
          </w:tcPr>
          <w:p w14:paraId="46CFCE18" w14:textId="77777777" w:rsidR="007B52ED" w:rsidRPr="00BB7C3C" w:rsidRDefault="007B52ED" w:rsidP="006D4AB7">
            <w:pPr>
              <w:spacing w:line="240" w:lineRule="auto"/>
            </w:pPr>
          </w:p>
        </w:tc>
      </w:tr>
      <w:tr w:rsidR="007B52ED" w:rsidRPr="00BB7C3C" w14:paraId="4EB5924D" w14:textId="77777777" w:rsidTr="006D4AB7">
        <w:tc>
          <w:tcPr>
            <w:tcW w:w="2337" w:type="dxa"/>
          </w:tcPr>
          <w:p w14:paraId="1A264684" w14:textId="77777777" w:rsidR="007B52ED" w:rsidRPr="00BB7C3C" w:rsidRDefault="007B52ED" w:rsidP="006D4AB7">
            <w:pPr>
              <w:spacing w:line="240" w:lineRule="auto"/>
            </w:pPr>
            <w:r w:rsidRPr="00BB7C3C">
              <w:t xml:space="preserve">Has the evidence been persuasive? Has it convinced you of the position of the thesis and does it encourage you to take an action? </w:t>
            </w:r>
          </w:p>
        </w:tc>
        <w:tc>
          <w:tcPr>
            <w:tcW w:w="7108" w:type="dxa"/>
          </w:tcPr>
          <w:p w14:paraId="496BFC29" w14:textId="77777777" w:rsidR="007B52ED" w:rsidRPr="00BB7C3C" w:rsidRDefault="007B52ED" w:rsidP="006D4AB7">
            <w:pPr>
              <w:spacing w:line="240" w:lineRule="auto"/>
            </w:pPr>
          </w:p>
        </w:tc>
      </w:tr>
    </w:tbl>
    <w:p w14:paraId="26BA72E9" w14:textId="77777777" w:rsidR="007B52ED" w:rsidRPr="00BB7C3C" w:rsidRDefault="007B52ED" w:rsidP="007B52ED">
      <w:pPr>
        <w:spacing w:line="259" w:lineRule="auto"/>
      </w:pPr>
    </w:p>
    <w:p w14:paraId="59D70D70" w14:textId="77777777" w:rsidR="007B52ED" w:rsidRDefault="007B52ED" w:rsidP="007B52ED"/>
    <w:p w14:paraId="2A2B75C1" w14:textId="77777777" w:rsidR="007B52ED" w:rsidRDefault="007B52ED" w:rsidP="007B52ED"/>
    <w:p w14:paraId="60512E73" w14:textId="77777777" w:rsidR="007B52ED" w:rsidRDefault="007B52ED" w:rsidP="007B52ED"/>
    <w:p w14:paraId="256FDA9B" w14:textId="77777777" w:rsidR="007B52ED" w:rsidRDefault="007B52ED" w:rsidP="007B52ED"/>
    <w:p w14:paraId="4F222434" w14:textId="77777777" w:rsidR="007B52ED" w:rsidRDefault="007B52ED" w:rsidP="007B52ED"/>
    <w:p w14:paraId="6BD3CC0F" w14:textId="77777777" w:rsidR="007B52ED" w:rsidRDefault="007B52ED" w:rsidP="007B52ED"/>
    <w:p w14:paraId="37484E3D" w14:textId="77777777" w:rsidR="007B52ED" w:rsidRDefault="007B52ED" w:rsidP="007B52ED"/>
    <w:p w14:paraId="6BEE5E7D" w14:textId="77777777" w:rsidR="007B52ED" w:rsidRDefault="007B52ED" w:rsidP="007B52ED"/>
    <w:p w14:paraId="32ABC391" w14:textId="77777777" w:rsidR="007B52ED" w:rsidRDefault="007B52ED" w:rsidP="007B52ED"/>
    <w:p w14:paraId="027A69B8" w14:textId="77777777" w:rsidR="007B52ED" w:rsidRDefault="007B52ED" w:rsidP="007B52ED"/>
    <w:p w14:paraId="2D367BBB" w14:textId="77777777" w:rsidR="007B52ED" w:rsidRDefault="007B52ED" w:rsidP="007B52ED"/>
    <w:p w14:paraId="1E357E25" w14:textId="77777777" w:rsidR="007B52ED" w:rsidRDefault="007B52ED" w:rsidP="007B52ED"/>
    <w:p w14:paraId="05350752" w14:textId="77777777" w:rsidR="007B52ED" w:rsidRDefault="007B52ED" w:rsidP="007B52ED"/>
    <w:p w14:paraId="5E6678E7" w14:textId="77777777" w:rsidR="007B52ED" w:rsidRDefault="007B52ED" w:rsidP="007B52ED"/>
    <w:p w14:paraId="1C3924E4" w14:textId="77777777" w:rsidR="007B52ED" w:rsidRDefault="007B52ED" w:rsidP="007B52ED"/>
    <w:p w14:paraId="5748F2AD" w14:textId="77777777" w:rsidR="007B52ED" w:rsidRDefault="007B52ED" w:rsidP="007B52ED"/>
    <w:p w14:paraId="2492CB5D" w14:textId="77777777" w:rsidR="007B52ED" w:rsidRDefault="007B52ED" w:rsidP="007B52ED"/>
    <w:p w14:paraId="2E907392" w14:textId="77777777" w:rsidR="007B52ED" w:rsidRDefault="007B52ED" w:rsidP="007B52ED"/>
    <w:p w14:paraId="76AE7822" w14:textId="77777777" w:rsidR="007B52ED" w:rsidRDefault="007B52ED" w:rsidP="007B52ED">
      <w:r>
        <w:lastRenderedPageBreak/>
        <w:t xml:space="preserve">Name: </w:t>
      </w:r>
    </w:p>
    <w:p w14:paraId="1E43B73A" w14:textId="77777777" w:rsidR="007B52ED" w:rsidRDefault="007B52ED" w:rsidP="007B52ED">
      <w:r>
        <w:t>In your own word summarize the author’s 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0" w:type="dxa"/>
        <w:tblLook w:val="04A0" w:firstRow="1" w:lastRow="0" w:firstColumn="1" w:lastColumn="0" w:noHBand="0" w:noVBand="1"/>
      </w:tblPr>
      <w:tblGrid>
        <w:gridCol w:w="1884"/>
        <w:gridCol w:w="1844"/>
        <w:gridCol w:w="1830"/>
        <w:gridCol w:w="1830"/>
        <w:gridCol w:w="1962"/>
      </w:tblGrid>
      <w:tr w:rsidR="007B52ED" w14:paraId="4BDF73DC" w14:textId="77777777" w:rsidTr="006D4AB7">
        <w:tc>
          <w:tcPr>
            <w:tcW w:w="2635" w:type="dxa"/>
            <w:tcBorders>
              <w:top w:val="single" w:sz="4" w:space="0" w:color="auto"/>
              <w:left w:val="single" w:sz="4" w:space="0" w:color="auto"/>
              <w:bottom w:val="single" w:sz="4" w:space="0" w:color="auto"/>
              <w:right w:val="single" w:sz="4" w:space="0" w:color="auto"/>
            </w:tcBorders>
            <w:hideMark/>
          </w:tcPr>
          <w:p w14:paraId="26D8DDC0" w14:textId="77777777" w:rsidR="007B52ED" w:rsidRDefault="007B52ED" w:rsidP="006D4AB7">
            <w:pPr>
              <w:spacing w:line="240" w:lineRule="auto"/>
            </w:pPr>
            <w:r>
              <w:t>Device: what is it?</w:t>
            </w:r>
          </w:p>
        </w:tc>
        <w:tc>
          <w:tcPr>
            <w:tcW w:w="2635" w:type="dxa"/>
            <w:tcBorders>
              <w:top w:val="single" w:sz="4" w:space="0" w:color="auto"/>
              <w:left w:val="single" w:sz="4" w:space="0" w:color="auto"/>
              <w:bottom w:val="single" w:sz="4" w:space="0" w:color="auto"/>
              <w:right w:val="single" w:sz="4" w:space="0" w:color="auto"/>
            </w:tcBorders>
            <w:hideMark/>
          </w:tcPr>
          <w:p w14:paraId="68BFD2A2" w14:textId="77777777" w:rsidR="007B52ED" w:rsidRDefault="007B52ED" w:rsidP="006D4AB7">
            <w:pPr>
              <w:spacing w:line="240" w:lineRule="auto"/>
            </w:pPr>
            <w:r>
              <w:t>Quote</w:t>
            </w:r>
          </w:p>
        </w:tc>
        <w:tc>
          <w:tcPr>
            <w:tcW w:w="2635" w:type="dxa"/>
            <w:tcBorders>
              <w:top w:val="single" w:sz="4" w:space="0" w:color="auto"/>
              <w:left w:val="single" w:sz="4" w:space="0" w:color="auto"/>
              <w:bottom w:val="single" w:sz="4" w:space="0" w:color="auto"/>
              <w:right w:val="single" w:sz="4" w:space="0" w:color="auto"/>
            </w:tcBorders>
            <w:hideMark/>
          </w:tcPr>
          <w:p w14:paraId="2200806C" w14:textId="77777777" w:rsidR="007B52ED" w:rsidRDefault="007B52ED" w:rsidP="006D4AB7">
            <w:pPr>
              <w:spacing w:line="240" w:lineRule="auto"/>
            </w:pPr>
            <w:r>
              <w:t>How is it used?</w:t>
            </w:r>
          </w:p>
        </w:tc>
        <w:tc>
          <w:tcPr>
            <w:tcW w:w="2635" w:type="dxa"/>
            <w:tcBorders>
              <w:top w:val="single" w:sz="4" w:space="0" w:color="auto"/>
              <w:left w:val="single" w:sz="4" w:space="0" w:color="auto"/>
              <w:bottom w:val="single" w:sz="4" w:space="0" w:color="auto"/>
              <w:right w:val="single" w:sz="4" w:space="0" w:color="auto"/>
            </w:tcBorders>
            <w:hideMark/>
          </w:tcPr>
          <w:p w14:paraId="084B7479" w14:textId="77777777" w:rsidR="007B52ED" w:rsidRDefault="007B52ED" w:rsidP="006D4AB7">
            <w:pPr>
              <w:spacing w:line="240" w:lineRule="auto"/>
            </w:pPr>
            <w:r>
              <w:t>Why is it used?</w:t>
            </w:r>
          </w:p>
        </w:tc>
        <w:tc>
          <w:tcPr>
            <w:tcW w:w="2636" w:type="dxa"/>
            <w:tcBorders>
              <w:top w:val="single" w:sz="4" w:space="0" w:color="auto"/>
              <w:left w:val="single" w:sz="4" w:space="0" w:color="auto"/>
              <w:bottom w:val="single" w:sz="4" w:space="0" w:color="auto"/>
              <w:right w:val="single" w:sz="4" w:space="0" w:color="auto"/>
            </w:tcBorders>
            <w:hideMark/>
          </w:tcPr>
          <w:p w14:paraId="51BFF323" w14:textId="77777777" w:rsidR="007B52ED" w:rsidRDefault="007B52ED" w:rsidP="006D4AB7">
            <w:pPr>
              <w:spacing w:line="240" w:lineRule="auto"/>
            </w:pPr>
            <w:r>
              <w:t>How effective is it at reaching the author’s purpose?</w:t>
            </w:r>
          </w:p>
        </w:tc>
      </w:tr>
      <w:tr w:rsidR="007B52ED" w14:paraId="581FA8CB" w14:textId="77777777" w:rsidTr="006D4AB7">
        <w:tc>
          <w:tcPr>
            <w:tcW w:w="2635" w:type="dxa"/>
            <w:tcBorders>
              <w:top w:val="single" w:sz="4" w:space="0" w:color="auto"/>
              <w:left w:val="single" w:sz="4" w:space="0" w:color="auto"/>
              <w:bottom w:val="single" w:sz="4" w:space="0" w:color="auto"/>
              <w:right w:val="single" w:sz="4" w:space="0" w:color="auto"/>
            </w:tcBorders>
          </w:tcPr>
          <w:p w14:paraId="566C9936" w14:textId="77777777" w:rsidR="007B52ED" w:rsidRDefault="007B52ED" w:rsidP="006D4AB7">
            <w:pPr>
              <w:spacing w:line="240" w:lineRule="auto"/>
            </w:pPr>
          </w:p>
          <w:p w14:paraId="1F3E81BD" w14:textId="77777777" w:rsidR="007B52ED" w:rsidRDefault="007B52ED" w:rsidP="006D4AB7">
            <w:pPr>
              <w:spacing w:line="240" w:lineRule="auto"/>
            </w:pPr>
          </w:p>
          <w:p w14:paraId="3C03F053" w14:textId="77777777" w:rsidR="007B52ED" w:rsidRDefault="007B52ED" w:rsidP="006D4AB7">
            <w:pPr>
              <w:spacing w:line="240" w:lineRule="auto"/>
            </w:pPr>
          </w:p>
          <w:p w14:paraId="7E27709F" w14:textId="77777777" w:rsidR="007B52ED" w:rsidRDefault="007B52ED" w:rsidP="006D4AB7">
            <w:pPr>
              <w:spacing w:line="240" w:lineRule="auto"/>
            </w:pPr>
          </w:p>
          <w:p w14:paraId="4A18871C" w14:textId="77777777" w:rsidR="007B52ED" w:rsidRDefault="007B52ED" w:rsidP="006D4AB7">
            <w:pPr>
              <w:spacing w:line="240" w:lineRule="auto"/>
            </w:pPr>
          </w:p>
          <w:p w14:paraId="2A04270C" w14:textId="77777777" w:rsidR="007B52ED" w:rsidRDefault="007B52ED" w:rsidP="006D4AB7">
            <w:pPr>
              <w:spacing w:line="240" w:lineRule="auto"/>
            </w:pPr>
          </w:p>
          <w:p w14:paraId="7C5AC415"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412159D5"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37801220"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474435FC" w14:textId="77777777" w:rsidR="007B52ED" w:rsidRDefault="007B52ED" w:rsidP="006D4AB7">
            <w:pPr>
              <w:spacing w:line="240" w:lineRule="auto"/>
            </w:pPr>
          </w:p>
        </w:tc>
        <w:tc>
          <w:tcPr>
            <w:tcW w:w="2636" w:type="dxa"/>
            <w:tcBorders>
              <w:top w:val="single" w:sz="4" w:space="0" w:color="auto"/>
              <w:left w:val="single" w:sz="4" w:space="0" w:color="auto"/>
              <w:bottom w:val="single" w:sz="4" w:space="0" w:color="auto"/>
              <w:right w:val="single" w:sz="4" w:space="0" w:color="auto"/>
            </w:tcBorders>
          </w:tcPr>
          <w:p w14:paraId="1ED7CEA7" w14:textId="77777777" w:rsidR="007B52ED" w:rsidRDefault="007B52ED" w:rsidP="006D4AB7">
            <w:pPr>
              <w:spacing w:line="240" w:lineRule="auto"/>
            </w:pPr>
          </w:p>
        </w:tc>
      </w:tr>
      <w:tr w:rsidR="007B52ED" w14:paraId="6C19943B" w14:textId="77777777" w:rsidTr="006D4AB7">
        <w:tc>
          <w:tcPr>
            <w:tcW w:w="2635" w:type="dxa"/>
            <w:tcBorders>
              <w:top w:val="single" w:sz="4" w:space="0" w:color="auto"/>
              <w:left w:val="single" w:sz="4" w:space="0" w:color="auto"/>
              <w:bottom w:val="single" w:sz="4" w:space="0" w:color="auto"/>
              <w:right w:val="single" w:sz="4" w:space="0" w:color="auto"/>
            </w:tcBorders>
          </w:tcPr>
          <w:p w14:paraId="519B6290" w14:textId="77777777" w:rsidR="007B52ED" w:rsidRDefault="007B52ED" w:rsidP="006D4AB7">
            <w:pPr>
              <w:spacing w:line="240" w:lineRule="auto"/>
            </w:pPr>
          </w:p>
          <w:p w14:paraId="512120F4" w14:textId="77777777" w:rsidR="007B52ED" w:rsidRDefault="007B52ED" w:rsidP="006D4AB7">
            <w:pPr>
              <w:spacing w:line="240" w:lineRule="auto"/>
            </w:pPr>
          </w:p>
          <w:p w14:paraId="7EFA0708" w14:textId="77777777" w:rsidR="007B52ED" w:rsidRDefault="007B52ED" w:rsidP="006D4AB7">
            <w:pPr>
              <w:spacing w:line="240" w:lineRule="auto"/>
            </w:pPr>
          </w:p>
          <w:p w14:paraId="58ECA84E" w14:textId="77777777" w:rsidR="007B52ED" w:rsidRDefault="007B52ED" w:rsidP="006D4AB7">
            <w:pPr>
              <w:spacing w:line="240" w:lineRule="auto"/>
            </w:pPr>
          </w:p>
          <w:p w14:paraId="0A018F7B" w14:textId="77777777" w:rsidR="007B52ED" w:rsidRDefault="007B52ED" w:rsidP="006D4AB7">
            <w:pPr>
              <w:spacing w:line="240" w:lineRule="auto"/>
            </w:pPr>
          </w:p>
          <w:p w14:paraId="78EA1EAC" w14:textId="77777777" w:rsidR="007B52ED" w:rsidRDefault="007B52ED" w:rsidP="006D4AB7">
            <w:pPr>
              <w:spacing w:line="240" w:lineRule="auto"/>
            </w:pPr>
          </w:p>
          <w:p w14:paraId="48A7A724"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62C3F741"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12F15707"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4FA455EC" w14:textId="77777777" w:rsidR="007B52ED" w:rsidRDefault="007B52ED" w:rsidP="006D4AB7">
            <w:pPr>
              <w:spacing w:line="240" w:lineRule="auto"/>
            </w:pPr>
          </w:p>
        </w:tc>
        <w:tc>
          <w:tcPr>
            <w:tcW w:w="2636" w:type="dxa"/>
            <w:tcBorders>
              <w:top w:val="single" w:sz="4" w:space="0" w:color="auto"/>
              <w:left w:val="single" w:sz="4" w:space="0" w:color="auto"/>
              <w:bottom w:val="single" w:sz="4" w:space="0" w:color="auto"/>
              <w:right w:val="single" w:sz="4" w:space="0" w:color="auto"/>
            </w:tcBorders>
          </w:tcPr>
          <w:p w14:paraId="6E812948" w14:textId="77777777" w:rsidR="007B52ED" w:rsidRDefault="007B52ED" w:rsidP="006D4AB7">
            <w:pPr>
              <w:spacing w:line="240" w:lineRule="auto"/>
            </w:pPr>
          </w:p>
        </w:tc>
      </w:tr>
      <w:tr w:rsidR="007B52ED" w14:paraId="1CC87591" w14:textId="77777777" w:rsidTr="006D4AB7">
        <w:tc>
          <w:tcPr>
            <w:tcW w:w="2635" w:type="dxa"/>
            <w:tcBorders>
              <w:top w:val="single" w:sz="4" w:space="0" w:color="auto"/>
              <w:left w:val="single" w:sz="4" w:space="0" w:color="auto"/>
              <w:bottom w:val="single" w:sz="4" w:space="0" w:color="auto"/>
              <w:right w:val="single" w:sz="4" w:space="0" w:color="auto"/>
            </w:tcBorders>
          </w:tcPr>
          <w:p w14:paraId="2C589CFC" w14:textId="77777777" w:rsidR="007B52ED" w:rsidRDefault="007B52ED" w:rsidP="006D4AB7">
            <w:pPr>
              <w:spacing w:line="240" w:lineRule="auto"/>
            </w:pPr>
          </w:p>
          <w:p w14:paraId="5E8B4BA2" w14:textId="77777777" w:rsidR="007B52ED" w:rsidRDefault="007B52ED" w:rsidP="006D4AB7">
            <w:pPr>
              <w:spacing w:line="240" w:lineRule="auto"/>
            </w:pPr>
          </w:p>
          <w:p w14:paraId="20E168C2" w14:textId="77777777" w:rsidR="007B52ED" w:rsidRDefault="007B52ED" w:rsidP="006D4AB7">
            <w:pPr>
              <w:spacing w:line="240" w:lineRule="auto"/>
            </w:pPr>
          </w:p>
          <w:p w14:paraId="027CAB54" w14:textId="77777777" w:rsidR="007B52ED" w:rsidRDefault="007B52ED" w:rsidP="006D4AB7">
            <w:pPr>
              <w:spacing w:line="240" w:lineRule="auto"/>
            </w:pPr>
          </w:p>
          <w:p w14:paraId="03C5689F" w14:textId="77777777" w:rsidR="007B52ED" w:rsidRDefault="007B52ED" w:rsidP="006D4AB7">
            <w:pPr>
              <w:spacing w:line="240" w:lineRule="auto"/>
            </w:pPr>
          </w:p>
          <w:p w14:paraId="474B4A98"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2E7987D8"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075D43D6"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20001E78" w14:textId="77777777" w:rsidR="007B52ED" w:rsidRDefault="007B52ED" w:rsidP="006D4AB7">
            <w:pPr>
              <w:spacing w:line="240" w:lineRule="auto"/>
            </w:pPr>
          </w:p>
        </w:tc>
        <w:tc>
          <w:tcPr>
            <w:tcW w:w="2636" w:type="dxa"/>
            <w:tcBorders>
              <w:top w:val="single" w:sz="4" w:space="0" w:color="auto"/>
              <w:left w:val="single" w:sz="4" w:space="0" w:color="auto"/>
              <w:bottom w:val="single" w:sz="4" w:space="0" w:color="auto"/>
              <w:right w:val="single" w:sz="4" w:space="0" w:color="auto"/>
            </w:tcBorders>
          </w:tcPr>
          <w:p w14:paraId="3F9D9E23" w14:textId="77777777" w:rsidR="007B52ED" w:rsidRDefault="007B52ED" w:rsidP="006D4AB7">
            <w:pPr>
              <w:spacing w:line="240" w:lineRule="auto"/>
            </w:pPr>
          </w:p>
        </w:tc>
      </w:tr>
      <w:tr w:rsidR="007B52ED" w14:paraId="7C08C430" w14:textId="77777777" w:rsidTr="006D4AB7">
        <w:tc>
          <w:tcPr>
            <w:tcW w:w="2635" w:type="dxa"/>
            <w:tcBorders>
              <w:top w:val="single" w:sz="4" w:space="0" w:color="auto"/>
              <w:left w:val="single" w:sz="4" w:space="0" w:color="auto"/>
              <w:bottom w:val="single" w:sz="4" w:space="0" w:color="auto"/>
              <w:right w:val="single" w:sz="4" w:space="0" w:color="auto"/>
            </w:tcBorders>
          </w:tcPr>
          <w:p w14:paraId="5152EEC7" w14:textId="77777777" w:rsidR="007B52ED" w:rsidRDefault="007B52ED" w:rsidP="006D4AB7">
            <w:pPr>
              <w:spacing w:line="240" w:lineRule="auto"/>
            </w:pPr>
          </w:p>
          <w:p w14:paraId="759F1D7C" w14:textId="77777777" w:rsidR="007B52ED" w:rsidRDefault="007B52ED" w:rsidP="006D4AB7">
            <w:pPr>
              <w:spacing w:line="240" w:lineRule="auto"/>
            </w:pPr>
          </w:p>
          <w:p w14:paraId="743B0C0A"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1849CE5A"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627E09C4" w14:textId="77777777" w:rsidR="007B52ED" w:rsidRDefault="007B52ED" w:rsidP="006D4AB7">
            <w:pPr>
              <w:spacing w:line="240" w:lineRule="auto"/>
            </w:pPr>
          </w:p>
        </w:tc>
        <w:tc>
          <w:tcPr>
            <w:tcW w:w="2635" w:type="dxa"/>
            <w:tcBorders>
              <w:top w:val="single" w:sz="4" w:space="0" w:color="auto"/>
              <w:left w:val="single" w:sz="4" w:space="0" w:color="auto"/>
              <w:bottom w:val="single" w:sz="4" w:space="0" w:color="auto"/>
              <w:right w:val="single" w:sz="4" w:space="0" w:color="auto"/>
            </w:tcBorders>
          </w:tcPr>
          <w:p w14:paraId="18499174" w14:textId="77777777" w:rsidR="007B52ED" w:rsidRDefault="007B52ED" w:rsidP="006D4AB7">
            <w:pPr>
              <w:spacing w:line="240" w:lineRule="auto"/>
            </w:pPr>
          </w:p>
        </w:tc>
        <w:tc>
          <w:tcPr>
            <w:tcW w:w="2636" w:type="dxa"/>
            <w:tcBorders>
              <w:top w:val="single" w:sz="4" w:space="0" w:color="auto"/>
              <w:left w:val="single" w:sz="4" w:space="0" w:color="auto"/>
              <w:bottom w:val="single" w:sz="4" w:space="0" w:color="auto"/>
              <w:right w:val="single" w:sz="4" w:space="0" w:color="auto"/>
            </w:tcBorders>
          </w:tcPr>
          <w:p w14:paraId="595DBC2C" w14:textId="77777777" w:rsidR="007B52ED" w:rsidRDefault="007B52ED" w:rsidP="006D4AB7">
            <w:pPr>
              <w:spacing w:line="240" w:lineRule="auto"/>
            </w:pPr>
          </w:p>
        </w:tc>
      </w:tr>
    </w:tbl>
    <w:p w14:paraId="775B6E54" w14:textId="77777777" w:rsidR="007B52ED" w:rsidRDefault="007B52ED" w:rsidP="007B52ED"/>
    <w:p w14:paraId="09A48754" w14:textId="77777777" w:rsidR="007B52ED" w:rsidRDefault="007B52ED" w:rsidP="007B52ED"/>
    <w:p w14:paraId="07E849E8" w14:textId="77777777" w:rsidR="007B52ED" w:rsidRDefault="007B52ED" w:rsidP="007B52ED"/>
    <w:p w14:paraId="7567F915" w14:textId="77777777" w:rsidR="007B52ED" w:rsidRDefault="007B52ED" w:rsidP="007B52ED"/>
    <w:p w14:paraId="30CB967D" w14:textId="77777777" w:rsidR="007B52ED" w:rsidRDefault="007B52ED" w:rsidP="007B52ED">
      <w:pPr>
        <w:rPr>
          <w:b/>
        </w:rPr>
      </w:pPr>
    </w:p>
    <w:p w14:paraId="0D58F6A1" w14:textId="77777777" w:rsidR="007B52ED" w:rsidRDefault="007B52ED" w:rsidP="007B52ED">
      <w:pPr>
        <w:rPr>
          <w:b/>
        </w:rPr>
      </w:pPr>
    </w:p>
    <w:p w14:paraId="28FA4153" w14:textId="77777777" w:rsidR="007B52ED" w:rsidRDefault="007B52ED" w:rsidP="007B52ED">
      <w:pPr>
        <w:rPr>
          <w:b/>
        </w:rPr>
      </w:pPr>
    </w:p>
    <w:p w14:paraId="23A8E7E4" w14:textId="77777777" w:rsidR="007B52ED" w:rsidRDefault="007B52ED" w:rsidP="007B52ED">
      <w:pPr>
        <w:rPr>
          <w:b/>
        </w:rPr>
      </w:pPr>
      <w:r>
        <w:rPr>
          <w:b/>
        </w:rPr>
        <w:lastRenderedPageBreak/>
        <w:t>Rhetorical Precis (introduction)</w:t>
      </w:r>
    </w:p>
    <w:p w14:paraId="21D4EE65" w14:textId="77777777" w:rsidR="007B52ED" w:rsidRDefault="007B52ED" w:rsidP="007B52ED">
      <w:pPr>
        <w:pStyle w:val="Default"/>
      </w:pPr>
    </w:p>
    <w:p w14:paraId="00CA66FF" w14:textId="77777777" w:rsidR="007B52ED" w:rsidRDefault="007B52ED" w:rsidP="007B52ED">
      <w:pPr>
        <w:pStyle w:val="Default"/>
      </w:pPr>
      <w:r>
        <w:t xml:space="preserve"> </w:t>
      </w:r>
    </w:p>
    <w:p w14:paraId="6FDDF0FE" w14:textId="77777777" w:rsidR="007B52ED" w:rsidRDefault="007B52ED" w:rsidP="007B52ED">
      <w:pPr>
        <w:pStyle w:val="Default"/>
        <w:spacing w:after="303"/>
        <w:rPr>
          <w:sz w:val="23"/>
          <w:szCs w:val="23"/>
        </w:rPr>
      </w:pPr>
      <w:r>
        <w:rPr>
          <w:sz w:val="23"/>
          <w:szCs w:val="23"/>
        </w:rPr>
        <w:t xml:space="preserve">1. Name of author, [optional: a phrase describing author], genre and title of work date in parentheses (additional publishing information in parentheses or note); a rhetorically accurate verb (such as “assert,” “argue,” “suggest,” “imply,” “claim,” etc.); and a THAT clause containing the major assertion (thesis statement) of the work. </w:t>
      </w:r>
    </w:p>
    <w:p w14:paraId="30732E7F" w14:textId="77777777" w:rsidR="007B52ED" w:rsidRDefault="007B52ED" w:rsidP="007B52ED">
      <w:pPr>
        <w:pStyle w:val="Default"/>
        <w:spacing w:after="303"/>
        <w:rPr>
          <w:sz w:val="23"/>
          <w:szCs w:val="23"/>
        </w:rPr>
      </w:pPr>
      <w:r>
        <w:rPr>
          <w:sz w:val="23"/>
          <w:szCs w:val="23"/>
        </w:rPr>
        <w:t xml:space="preserve">2. An explanation of how the author develops and/or supports the thesis, usually in chronological order. </w:t>
      </w:r>
    </w:p>
    <w:p w14:paraId="4DCB84A5" w14:textId="77777777" w:rsidR="007B52ED" w:rsidRDefault="007B52ED" w:rsidP="007B52ED">
      <w:pPr>
        <w:pStyle w:val="Default"/>
        <w:spacing w:after="303"/>
        <w:rPr>
          <w:sz w:val="23"/>
          <w:szCs w:val="23"/>
        </w:rPr>
      </w:pPr>
      <w:r>
        <w:rPr>
          <w:sz w:val="23"/>
          <w:szCs w:val="23"/>
        </w:rPr>
        <w:t xml:space="preserve">3. A statement of the author’s apparent purpose followed by an “in order to” phrase. </w:t>
      </w:r>
    </w:p>
    <w:p w14:paraId="13AC84DC" w14:textId="77777777" w:rsidR="007B52ED" w:rsidRDefault="007B52ED" w:rsidP="007B52ED">
      <w:pPr>
        <w:pStyle w:val="Default"/>
        <w:rPr>
          <w:sz w:val="23"/>
          <w:szCs w:val="23"/>
        </w:rPr>
      </w:pPr>
      <w:r>
        <w:rPr>
          <w:sz w:val="23"/>
          <w:szCs w:val="23"/>
        </w:rPr>
        <w:t xml:space="preserve">4. A description of the intended audience and/or the relationship the author establishes with the audience. </w:t>
      </w:r>
    </w:p>
    <w:p w14:paraId="5C71BA5F" w14:textId="77777777" w:rsidR="007B52ED" w:rsidRDefault="007B52ED" w:rsidP="007B52ED">
      <w:pPr>
        <w:pStyle w:val="Default"/>
        <w:rPr>
          <w:sz w:val="23"/>
          <w:szCs w:val="23"/>
        </w:rPr>
      </w:pPr>
    </w:p>
    <w:p w14:paraId="1207AF2C" w14:textId="77777777" w:rsidR="007B52ED" w:rsidRDefault="007B52ED" w:rsidP="007B52ED">
      <w:pPr>
        <w:pStyle w:val="Default"/>
        <w:rPr>
          <w:sz w:val="23"/>
          <w:szCs w:val="23"/>
        </w:rPr>
      </w:pPr>
    </w:p>
    <w:p w14:paraId="4BD7EA99" w14:textId="77777777" w:rsidR="007B52ED" w:rsidRDefault="007B52ED" w:rsidP="007B52ED">
      <w:pPr>
        <w:pStyle w:val="Default"/>
        <w:rPr>
          <w:sz w:val="23"/>
          <w:szCs w:val="23"/>
        </w:rPr>
      </w:pPr>
    </w:p>
    <w:p w14:paraId="354FD197" w14:textId="77777777" w:rsidR="007B52ED" w:rsidRDefault="007B52ED" w:rsidP="007B52ED">
      <w:pPr>
        <w:pStyle w:val="Default"/>
        <w:rPr>
          <w:sz w:val="23"/>
          <w:szCs w:val="23"/>
        </w:rPr>
      </w:pPr>
    </w:p>
    <w:p w14:paraId="522857CF" w14:textId="77777777" w:rsidR="007B52ED" w:rsidRDefault="007B52ED" w:rsidP="007B52ED">
      <w:pPr>
        <w:pStyle w:val="Default"/>
        <w:rPr>
          <w:sz w:val="23"/>
          <w:szCs w:val="23"/>
        </w:rPr>
      </w:pPr>
    </w:p>
    <w:p w14:paraId="70BD84C0" w14:textId="77777777" w:rsidR="007B52ED" w:rsidRDefault="007B52ED" w:rsidP="007B52ED">
      <w:pPr>
        <w:pStyle w:val="Default"/>
        <w:rPr>
          <w:sz w:val="23"/>
          <w:szCs w:val="23"/>
        </w:rPr>
      </w:pPr>
    </w:p>
    <w:p w14:paraId="319AB0D0" w14:textId="77777777" w:rsidR="007B52ED" w:rsidRDefault="007B52ED" w:rsidP="007B52ED">
      <w:pPr>
        <w:pStyle w:val="Default"/>
        <w:rPr>
          <w:sz w:val="23"/>
          <w:szCs w:val="23"/>
        </w:rPr>
      </w:pPr>
    </w:p>
    <w:p w14:paraId="167DE72B" w14:textId="77777777" w:rsidR="007B52ED" w:rsidRDefault="007B52ED" w:rsidP="007B52ED">
      <w:pPr>
        <w:pStyle w:val="Default"/>
        <w:rPr>
          <w:sz w:val="23"/>
          <w:szCs w:val="23"/>
        </w:rPr>
      </w:pPr>
    </w:p>
    <w:p w14:paraId="771A1AA9" w14:textId="77777777" w:rsidR="007B52ED" w:rsidRDefault="007B52ED" w:rsidP="007B52ED">
      <w:pPr>
        <w:pStyle w:val="Default"/>
        <w:rPr>
          <w:sz w:val="23"/>
          <w:szCs w:val="23"/>
        </w:rPr>
      </w:pPr>
    </w:p>
    <w:p w14:paraId="3F7DAE85" w14:textId="77777777" w:rsidR="007B52ED" w:rsidRDefault="007B52ED" w:rsidP="007B52ED">
      <w:pPr>
        <w:pStyle w:val="Default"/>
        <w:rPr>
          <w:sz w:val="23"/>
          <w:szCs w:val="23"/>
        </w:rPr>
      </w:pPr>
    </w:p>
    <w:p w14:paraId="539CF829" w14:textId="77777777" w:rsidR="007B52ED" w:rsidRDefault="007B52ED" w:rsidP="007B52ED">
      <w:pPr>
        <w:pStyle w:val="Default"/>
        <w:rPr>
          <w:sz w:val="23"/>
          <w:szCs w:val="23"/>
        </w:rPr>
      </w:pPr>
    </w:p>
    <w:p w14:paraId="47E9208D" w14:textId="77777777" w:rsidR="007B52ED" w:rsidRDefault="007B52ED" w:rsidP="007B52ED">
      <w:pPr>
        <w:pStyle w:val="Default"/>
        <w:rPr>
          <w:sz w:val="23"/>
          <w:szCs w:val="23"/>
        </w:rPr>
      </w:pPr>
    </w:p>
    <w:p w14:paraId="55928B07" w14:textId="77777777" w:rsidR="007B52ED" w:rsidRDefault="007B52ED" w:rsidP="007B52ED">
      <w:pPr>
        <w:pStyle w:val="Default"/>
        <w:rPr>
          <w:sz w:val="23"/>
          <w:szCs w:val="23"/>
        </w:rPr>
      </w:pPr>
    </w:p>
    <w:p w14:paraId="71EC6228" w14:textId="77777777" w:rsidR="007B52ED" w:rsidRDefault="007B52ED" w:rsidP="007B52ED">
      <w:pPr>
        <w:pStyle w:val="Default"/>
        <w:rPr>
          <w:sz w:val="23"/>
          <w:szCs w:val="23"/>
        </w:rPr>
      </w:pPr>
    </w:p>
    <w:p w14:paraId="147E97D6" w14:textId="77777777" w:rsidR="007B52ED" w:rsidRDefault="007B52ED" w:rsidP="007B52ED">
      <w:pPr>
        <w:pStyle w:val="Default"/>
        <w:rPr>
          <w:sz w:val="23"/>
          <w:szCs w:val="23"/>
        </w:rPr>
      </w:pPr>
    </w:p>
    <w:p w14:paraId="5793B798" w14:textId="77777777" w:rsidR="007B52ED" w:rsidRDefault="007B52ED" w:rsidP="007B52ED">
      <w:pPr>
        <w:pStyle w:val="Default"/>
        <w:rPr>
          <w:sz w:val="23"/>
          <w:szCs w:val="23"/>
        </w:rPr>
      </w:pPr>
    </w:p>
    <w:p w14:paraId="58F72DAA" w14:textId="77777777" w:rsidR="007B52ED" w:rsidRDefault="007B52ED" w:rsidP="007B52ED">
      <w:pPr>
        <w:pStyle w:val="Default"/>
        <w:rPr>
          <w:sz w:val="23"/>
          <w:szCs w:val="23"/>
        </w:rPr>
      </w:pPr>
    </w:p>
    <w:p w14:paraId="1D9FBEBB" w14:textId="77777777" w:rsidR="007B52ED" w:rsidRDefault="007B52ED" w:rsidP="007B52ED">
      <w:pPr>
        <w:pStyle w:val="Default"/>
        <w:rPr>
          <w:sz w:val="23"/>
          <w:szCs w:val="23"/>
        </w:rPr>
      </w:pPr>
    </w:p>
    <w:p w14:paraId="1464DBF6" w14:textId="77777777" w:rsidR="007B52ED" w:rsidRDefault="007B52ED" w:rsidP="007B52ED">
      <w:pPr>
        <w:pStyle w:val="Default"/>
        <w:rPr>
          <w:sz w:val="23"/>
          <w:szCs w:val="23"/>
        </w:rPr>
      </w:pPr>
    </w:p>
    <w:p w14:paraId="7C571F8A" w14:textId="77777777" w:rsidR="007B52ED" w:rsidRDefault="007B52ED" w:rsidP="007B52ED">
      <w:pPr>
        <w:pStyle w:val="Default"/>
        <w:rPr>
          <w:sz w:val="23"/>
          <w:szCs w:val="23"/>
        </w:rPr>
      </w:pPr>
    </w:p>
    <w:p w14:paraId="3561F3A9" w14:textId="77777777" w:rsidR="007B52ED" w:rsidRDefault="007B52ED" w:rsidP="007B52ED">
      <w:pPr>
        <w:pStyle w:val="Default"/>
        <w:rPr>
          <w:sz w:val="23"/>
          <w:szCs w:val="23"/>
        </w:rPr>
      </w:pPr>
    </w:p>
    <w:p w14:paraId="09CD5E0F" w14:textId="77777777" w:rsidR="007B52ED" w:rsidRDefault="007B52ED" w:rsidP="007B52ED">
      <w:pPr>
        <w:pStyle w:val="Default"/>
        <w:rPr>
          <w:sz w:val="23"/>
          <w:szCs w:val="23"/>
        </w:rPr>
      </w:pPr>
    </w:p>
    <w:p w14:paraId="269E19C0" w14:textId="77777777" w:rsidR="007B52ED" w:rsidRDefault="007B52ED" w:rsidP="007B52ED">
      <w:pPr>
        <w:pStyle w:val="Default"/>
        <w:rPr>
          <w:sz w:val="23"/>
          <w:szCs w:val="23"/>
        </w:rPr>
      </w:pPr>
    </w:p>
    <w:p w14:paraId="1A4EAC59" w14:textId="77777777" w:rsidR="007B52ED" w:rsidRDefault="007B52ED" w:rsidP="007B52ED">
      <w:pPr>
        <w:pStyle w:val="Default"/>
        <w:rPr>
          <w:sz w:val="23"/>
          <w:szCs w:val="23"/>
        </w:rPr>
      </w:pPr>
    </w:p>
    <w:p w14:paraId="5736A4C1" w14:textId="77777777" w:rsidR="007B52ED" w:rsidRDefault="007B52ED" w:rsidP="007B52ED">
      <w:pPr>
        <w:pStyle w:val="Default"/>
        <w:rPr>
          <w:sz w:val="23"/>
          <w:szCs w:val="23"/>
        </w:rPr>
      </w:pPr>
    </w:p>
    <w:p w14:paraId="665B5275" w14:textId="77777777" w:rsidR="007B52ED" w:rsidRDefault="007B52ED" w:rsidP="007B52ED">
      <w:pPr>
        <w:pStyle w:val="Default"/>
        <w:rPr>
          <w:sz w:val="23"/>
          <w:szCs w:val="23"/>
        </w:rPr>
      </w:pPr>
    </w:p>
    <w:p w14:paraId="5877443E" w14:textId="77777777" w:rsidR="007B52ED" w:rsidRDefault="007B52ED" w:rsidP="007B52ED">
      <w:pPr>
        <w:pStyle w:val="Default"/>
        <w:rPr>
          <w:sz w:val="23"/>
          <w:szCs w:val="23"/>
        </w:rPr>
      </w:pPr>
    </w:p>
    <w:p w14:paraId="7281F462" w14:textId="77777777" w:rsidR="007B52ED" w:rsidRDefault="007B52ED" w:rsidP="007B52ED">
      <w:pPr>
        <w:pStyle w:val="Default"/>
        <w:rPr>
          <w:sz w:val="23"/>
          <w:szCs w:val="23"/>
        </w:rPr>
      </w:pPr>
    </w:p>
    <w:p w14:paraId="7E894916" w14:textId="77777777" w:rsidR="007B52ED" w:rsidRDefault="007B52ED" w:rsidP="007B52ED">
      <w:pPr>
        <w:pStyle w:val="Default"/>
        <w:rPr>
          <w:sz w:val="23"/>
          <w:szCs w:val="23"/>
        </w:rPr>
      </w:pPr>
    </w:p>
    <w:p w14:paraId="73C5CA00" w14:textId="77777777" w:rsidR="007B52ED" w:rsidRDefault="007B52ED" w:rsidP="007B52ED">
      <w:pPr>
        <w:pStyle w:val="Default"/>
        <w:rPr>
          <w:sz w:val="23"/>
          <w:szCs w:val="23"/>
        </w:rPr>
      </w:pPr>
    </w:p>
    <w:p w14:paraId="05E34954" w14:textId="77777777" w:rsidR="007B52ED" w:rsidRDefault="007B52ED" w:rsidP="007B52ED">
      <w:pPr>
        <w:pStyle w:val="Default"/>
        <w:rPr>
          <w:sz w:val="23"/>
          <w:szCs w:val="23"/>
        </w:rPr>
      </w:pPr>
    </w:p>
    <w:p w14:paraId="7B80E192" w14:textId="77777777" w:rsidR="007B52ED" w:rsidRDefault="007B52ED" w:rsidP="007B52ED">
      <w:pPr>
        <w:pStyle w:val="Default"/>
        <w:rPr>
          <w:sz w:val="23"/>
          <w:szCs w:val="23"/>
        </w:rPr>
      </w:pPr>
    </w:p>
    <w:p w14:paraId="1A5A97E0" w14:textId="77777777" w:rsidR="007B52ED" w:rsidRDefault="007B52ED" w:rsidP="007B52ED">
      <w:pPr>
        <w:pStyle w:val="Default"/>
        <w:rPr>
          <w:sz w:val="23"/>
          <w:szCs w:val="23"/>
        </w:rPr>
      </w:pPr>
      <w:r>
        <w:rPr>
          <w:sz w:val="23"/>
          <w:szCs w:val="23"/>
        </w:rPr>
        <w:lastRenderedPageBreak/>
        <w:t>Socratic Seminar Questions</w:t>
      </w:r>
    </w:p>
    <w:p w14:paraId="20812D57" w14:textId="77777777" w:rsidR="007B52ED" w:rsidRDefault="007B52ED" w:rsidP="007B52ED">
      <w:pPr>
        <w:pStyle w:val="Default"/>
        <w:rPr>
          <w:sz w:val="23"/>
          <w:szCs w:val="23"/>
        </w:rPr>
      </w:pPr>
      <w:r>
        <w:rPr>
          <w:sz w:val="23"/>
          <w:szCs w:val="23"/>
        </w:rPr>
        <w:t xml:space="preserve">Opener:  </w:t>
      </w:r>
    </w:p>
    <w:p w14:paraId="16B52897" w14:textId="77777777" w:rsidR="007B52ED" w:rsidRDefault="007B52ED" w:rsidP="007B52ED">
      <w:pPr>
        <w:pStyle w:val="Default"/>
        <w:numPr>
          <w:ilvl w:val="0"/>
          <w:numId w:val="36"/>
        </w:numPr>
        <w:rPr>
          <w:sz w:val="23"/>
          <w:szCs w:val="23"/>
        </w:rPr>
      </w:pPr>
      <w:r>
        <w:rPr>
          <w:sz w:val="23"/>
          <w:szCs w:val="23"/>
        </w:rPr>
        <w:t xml:space="preserve">What is more important the rights of the individual or the benefits to society as a whole? </w:t>
      </w:r>
    </w:p>
    <w:p w14:paraId="3EE2F55C" w14:textId="77777777" w:rsidR="007B52ED" w:rsidRDefault="007B52ED" w:rsidP="007B52ED">
      <w:pPr>
        <w:pStyle w:val="Default"/>
        <w:rPr>
          <w:sz w:val="23"/>
          <w:szCs w:val="23"/>
        </w:rPr>
      </w:pPr>
      <w:r>
        <w:rPr>
          <w:sz w:val="23"/>
          <w:szCs w:val="23"/>
        </w:rPr>
        <w:t xml:space="preserve">Core:  </w:t>
      </w:r>
    </w:p>
    <w:p w14:paraId="23EB8F5C" w14:textId="77777777" w:rsidR="007B52ED" w:rsidRDefault="007B52ED" w:rsidP="007B52ED">
      <w:pPr>
        <w:pStyle w:val="Default"/>
        <w:numPr>
          <w:ilvl w:val="0"/>
          <w:numId w:val="36"/>
        </w:numPr>
        <w:rPr>
          <w:sz w:val="23"/>
          <w:szCs w:val="23"/>
        </w:rPr>
      </w:pPr>
      <w:r>
        <w:rPr>
          <w:sz w:val="23"/>
          <w:szCs w:val="23"/>
        </w:rPr>
        <w:t>How does Albright define narrowly, selfishly, and complacently vs courage and faith?  What elements does she use to illustrate these definitions?</w:t>
      </w:r>
    </w:p>
    <w:p w14:paraId="1EE77419" w14:textId="77777777" w:rsidR="007B52ED" w:rsidRDefault="007B52ED" w:rsidP="007B52ED">
      <w:pPr>
        <w:pStyle w:val="Default"/>
        <w:numPr>
          <w:ilvl w:val="0"/>
          <w:numId w:val="36"/>
        </w:numPr>
        <w:rPr>
          <w:sz w:val="23"/>
          <w:szCs w:val="23"/>
        </w:rPr>
      </w:pPr>
      <w:r>
        <w:rPr>
          <w:sz w:val="23"/>
          <w:szCs w:val="23"/>
        </w:rPr>
        <w:t>How effective has Albright been in calling upon people “to act with courage and faith?”</w:t>
      </w:r>
    </w:p>
    <w:p w14:paraId="305D94FC" w14:textId="77777777" w:rsidR="007B52ED" w:rsidRDefault="007B52ED" w:rsidP="007B52ED">
      <w:pPr>
        <w:pStyle w:val="Default"/>
        <w:rPr>
          <w:sz w:val="23"/>
          <w:szCs w:val="23"/>
        </w:rPr>
      </w:pPr>
      <w:r>
        <w:rPr>
          <w:sz w:val="23"/>
          <w:szCs w:val="23"/>
        </w:rPr>
        <w:t xml:space="preserve">Closer: </w:t>
      </w:r>
    </w:p>
    <w:p w14:paraId="11296057" w14:textId="77777777" w:rsidR="007B52ED" w:rsidRDefault="007B52ED" w:rsidP="007B52ED">
      <w:pPr>
        <w:pStyle w:val="Default"/>
        <w:numPr>
          <w:ilvl w:val="0"/>
          <w:numId w:val="37"/>
        </w:numPr>
        <w:rPr>
          <w:sz w:val="23"/>
          <w:szCs w:val="23"/>
        </w:rPr>
      </w:pPr>
      <w:r>
        <w:rPr>
          <w:sz w:val="23"/>
          <w:szCs w:val="23"/>
        </w:rPr>
        <w:t>Is American society embracing lives that are narrow, selfish, and complacent or that act with courage and faith?</w:t>
      </w:r>
    </w:p>
    <w:p w14:paraId="7B61A672" w14:textId="77777777" w:rsidR="007B52ED" w:rsidRDefault="007B52ED" w:rsidP="007B52ED">
      <w:pPr>
        <w:pStyle w:val="Default"/>
        <w:rPr>
          <w:sz w:val="23"/>
          <w:szCs w:val="23"/>
        </w:rPr>
      </w:pPr>
    </w:p>
    <w:p w14:paraId="6C3B5022" w14:textId="77777777" w:rsidR="007B52ED" w:rsidRDefault="007B52ED" w:rsidP="007B52ED">
      <w:pPr>
        <w:pStyle w:val="Default"/>
        <w:rPr>
          <w:sz w:val="23"/>
          <w:szCs w:val="23"/>
        </w:rPr>
      </w:pPr>
    </w:p>
    <w:p w14:paraId="3A7E17C5" w14:textId="77777777" w:rsidR="007B52ED" w:rsidRDefault="007B52ED" w:rsidP="007B52ED">
      <w:pPr>
        <w:pStyle w:val="Default"/>
        <w:rPr>
          <w:sz w:val="23"/>
          <w:szCs w:val="23"/>
        </w:rPr>
      </w:pPr>
    </w:p>
    <w:p w14:paraId="1262BE4E" w14:textId="77777777" w:rsidR="007B52ED" w:rsidRDefault="007B52ED" w:rsidP="007B52ED">
      <w:pPr>
        <w:pStyle w:val="Default"/>
        <w:rPr>
          <w:sz w:val="23"/>
          <w:szCs w:val="23"/>
        </w:rPr>
      </w:pPr>
    </w:p>
    <w:p w14:paraId="712B72BA" w14:textId="77777777" w:rsidR="007B52ED" w:rsidRDefault="007B52ED" w:rsidP="007B52ED">
      <w:pPr>
        <w:pStyle w:val="Default"/>
        <w:rPr>
          <w:sz w:val="23"/>
          <w:szCs w:val="23"/>
        </w:rPr>
      </w:pPr>
    </w:p>
    <w:p w14:paraId="2ADD32D9" w14:textId="77777777" w:rsidR="007B52ED" w:rsidRDefault="007B52ED" w:rsidP="007B52ED">
      <w:pPr>
        <w:pStyle w:val="Default"/>
        <w:rPr>
          <w:sz w:val="23"/>
          <w:szCs w:val="23"/>
        </w:rPr>
      </w:pPr>
    </w:p>
    <w:p w14:paraId="02F46A41" w14:textId="77777777" w:rsidR="007B52ED" w:rsidRDefault="007B52ED" w:rsidP="007B52ED">
      <w:pPr>
        <w:pStyle w:val="Default"/>
        <w:rPr>
          <w:sz w:val="23"/>
          <w:szCs w:val="23"/>
        </w:rPr>
      </w:pPr>
    </w:p>
    <w:p w14:paraId="759CF4A9" w14:textId="77777777" w:rsidR="007B52ED" w:rsidRDefault="007B52ED" w:rsidP="007B52ED">
      <w:pPr>
        <w:pStyle w:val="Default"/>
        <w:rPr>
          <w:sz w:val="23"/>
          <w:szCs w:val="23"/>
        </w:rPr>
      </w:pPr>
    </w:p>
    <w:p w14:paraId="2162E851" w14:textId="77777777" w:rsidR="007B52ED" w:rsidRDefault="007B52ED" w:rsidP="007B52ED">
      <w:pPr>
        <w:pStyle w:val="Default"/>
        <w:rPr>
          <w:sz w:val="23"/>
          <w:szCs w:val="23"/>
        </w:rPr>
      </w:pPr>
    </w:p>
    <w:p w14:paraId="6A772BA3" w14:textId="77777777" w:rsidR="007B52ED" w:rsidRDefault="007B52ED" w:rsidP="007B52ED">
      <w:pPr>
        <w:pStyle w:val="Default"/>
        <w:rPr>
          <w:sz w:val="23"/>
          <w:szCs w:val="23"/>
        </w:rPr>
      </w:pPr>
    </w:p>
    <w:p w14:paraId="78D1FF9A" w14:textId="77777777" w:rsidR="007B52ED" w:rsidRDefault="007B52ED" w:rsidP="007B52ED">
      <w:pPr>
        <w:pStyle w:val="Default"/>
        <w:rPr>
          <w:sz w:val="23"/>
          <w:szCs w:val="23"/>
        </w:rPr>
      </w:pPr>
    </w:p>
    <w:p w14:paraId="2B47ACA9" w14:textId="77777777" w:rsidR="007B52ED" w:rsidRDefault="007B52ED" w:rsidP="007B52ED">
      <w:pPr>
        <w:pStyle w:val="Default"/>
        <w:rPr>
          <w:sz w:val="23"/>
          <w:szCs w:val="23"/>
        </w:rPr>
      </w:pPr>
    </w:p>
    <w:p w14:paraId="77B790A7" w14:textId="77777777" w:rsidR="007B52ED" w:rsidRDefault="007B52ED" w:rsidP="007B52ED">
      <w:pPr>
        <w:pStyle w:val="Default"/>
        <w:rPr>
          <w:sz w:val="23"/>
          <w:szCs w:val="23"/>
        </w:rPr>
      </w:pPr>
    </w:p>
    <w:p w14:paraId="58355EE3" w14:textId="77777777" w:rsidR="007B52ED" w:rsidRDefault="007B52ED" w:rsidP="007B52ED">
      <w:pPr>
        <w:pStyle w:val="Default"/>
        <w:rPr>
          <w:sz w:val="23"/>
          <w:szCs w:val="23"/>
        </w:rPr>
      </w:pPr>
    </w:p>
    <w:p w14:paraId="12860D00" w14:textId="77777777" w:rsidR="007B52ED" w:rsidRDefault="007B52ED" w:rsidP="007B52ED">
      <w:pPr>
        <w:pStyle w:val="Default"/>
        <w:rPr>
          <w:sz w:val="23"/>
          <w:szCs w:val="23"/>
        </w:rPr>
      </w:pPr>
    </w:p>
    <w:p w14:paraId="3BAD6702" w14:textId="77777777" w:rsidR="007B52ED" w:rsidRDefault="007B52ED" w:rsidP="007B52ED">
      <w:pPr>
        <w:pStyle w:val="Default"/>
        <w:rPr>
          <w:sz w:val="23"/>
          <w:szCs w:val="23"/>
        </w:rPr>
      </w:pPr>
    </w:p>
    <w:p w14:paraId="06557F70" w14:textId="77777777" w:rsidR="007B52ED" w:rsidRDefault="007B52ED" w:rsidP="007B52ED">
      <w:pPr>
        <w:pStyle w:val="Default"/>
        <w:rPr>
          <w:sz w:val="23"/>
          <w:szCs w:val="23"/>
        </w:rPr>
      </w:pPr>
    </w:p>
    <w:p w14:paraId="190698A6" w14:textId="77777777" w:rsidR="007B52ED" w:rsidRDefault="007B52ED" w:rsidP="007B52ED">
      <w:pPr>
        <w:pStyle w:val="Default"/>
        <w:rPr>
          <w:sz w:val="23"/>
          <w:szCs w:val="23"/>
        </w:rPr>
      </w:pPr>
    </w:p>
    <w:p w14:paraId="2D1ACB2F" w14:textId="77777777" w:rsidR="007B52ED" w:rsidRDefault="007B52ED" w:rsidP="007B52ED">
      <w:pPr>
        <w:pStyle w:val="Default"/>
        <w:rPr>
          <w:sz w:val="23"/>
          <w:szCs w:val="23"/>
        </w:rPr>
      </w:pPr>
    </w:p>
    <w:p w14:paraId="77F18A5C" w14:textId="77777777" w:rsidR="007B52ED" w:rsidRDefault="007B52ED" w:rsidP="007B52ED">
      <w:pPr>
        <w:pStyle w:val="Default"/>
        <w:rPr>
          <w:sz w:val="23"/>
          <w:szCs w:val="23"/>
        </w:rPr>
      </w:pPr>
    </w:p>
    <w:p w14:paraId="0855E5C9" w14:textId="77777777" w:rsidR="007B52ED" w:rsidRDefault="007B52ED" w:rsidP="007B52ED">
      <w:pPr>
        <w:pStyle w:val="Default"/>
        <w:rPr>
          <w:sz w:val="23"/>
          <w:szCs w:val="23"/>
        </w:rPr>
      </w:pPr>
    </w:p>
    <w:p w14:paraId="625CF4F5" w14:textId="77777777" w:rsidR="007B52ED" w:rsidRDefault="007B52ED" w:rsidP="007B52ED">
      <w:pPr>
        <w:pStyle w:val="Default"/>
        <w:rPr>
          <w:sz w:val="23"/>
          <w:szCs w:val="23"/>
        </w:rPr>
      </w:pPr>
    </w:p>
    <w:p w14:paraId="232E49E6" w14:textId="77777777" w:rsidR="007B52ED" w:rsidRDefault="007B52ED" w:rsidP="007B52ED">
      <w:pPr>
        <w:pStyle w:val="Default"/>
        <w:rPr>
          <w:sz w:val="23"/>
          <w:szCs w:val="23"/>
        </w:rPr>
      </w:pPr>
    </w:p>
    <w:p w14:paraId="41D5CFCD" w14:textId="77777777" w:rsidR="007B52ED" w:rsidRDefault="007B52ED" w:rsidP="007B52ED">
      <w:pPr>
        <w:pStyle w:val="Default"/>
        <w:rPr>
          <w:sz w:val="23"/>
          <w:szCs w:val="23"/>
        </w:rPr>
      </w:pPr>
    </w:p>
    <w:p w14:paraId="4291BDBE" w14:textId="77777777" w:rsidR="007B52ED" w:rsidRDefault="007B52ED" w:rsidP="007B52ED">
      <w:pPr>
        <w:pStyle w:val="Default"/>
        <w:rPr>
          <w:sz w:val="23"/>
          <w:szCs w:val="23"/>
        </w:rPr>
      </w:pPr>
    </w:p>
    <w:p w14:paraId="6C290CCB" w14:textId="77777777" w:rsidR="007B52ED" w:rsidRDefault="007B52ED" w:rsidP="007B52ED">
      <w:pPr>
        <w:pStyle w:val="Default"/>
        <w:rPr>
          <w:sz w:val="23"/>
          <w:szCs w:val="23"/>
        </w:rPr>
      </w:pPr>
    </w:p>
    <w:p w14:paraId="7DDCC1BA" w14:textId="77777777" w:rsidR="007B52ED" w:rsidRDefault="007B52ED" w:rsidP="007B52ED">
      <w:pPr>
        <w:pStyle w:val="Default"/>
        <w:rPr>
          <w:sz w:val="23"/>
          <w:szCs w:val="23"/>
        </w:rPr>
      </w:pPr>
    </w:p>
    <w:p w14:paraId="1900F1B0" w14:textId="77777777" w:rsidR="007B52ED" w:rsidRDefault="007B52ED" w:rsidP="007B52ED">
      <w:pPr>
        <w:pStyle w:val="Default"/>
        <w:rPr>
          <w:sz w:val="23"/>
          <w:szCs w:val="23"/>
        </w:rPr>
      </w:pPr>
    </w:p>
    <w:p w14:paraId="54449CD1" w14:textId="77777777" w:rsidR="007B52ED" w:rsidRDefault="007B52ED" w:rsidP="007B52ED">
      <w:pPr>
        <w:pStyle w:val="Default"/>
        <w:rPr>
          <w:sz w:val="23"/>
          <w:szCs w:val="23"/>
        </w:rPr>
      </w:pPr>
    </w:p>
    <w:p w14:paraId="6740DA63" w14:textId="77777777" w:rsidR="007B52ED" w:rsidRDefault="007B52ED" w:rsidP="007B52ED">
      <w:pPr>
        <w:pStyle w:val="Default"/>
        <w:rPr>
          <w:sz w:val="23"/>
          <w:szCs w:val="23"/>
        </w:rPr>
      </w:pPr>
    </w:p>
    <w:p w14:paraId="3E06E759" w14:textId="77777777" w:rsidR="007B52ED" w:rsidRDefault="007B52ED" w:rsidP="007B52ED">
      <w:pPr>
        <w:pStyle w:val="Default"/>
        <w:rPr>
          <w:sz w:val="23"/>
          <w:szCs w:val="23"/>
        </w:rPr>
      </w:pPr>
    </w:p>
    <w:p w14:paraId="29E623F0" w14:textId="77777777" w:rsidR="007B52ED" w:rsidRDefault="007B52ED" w:rsidP="007B52ED">
      <w:pPr>
        <w:pStyle w:val="Default"/>
        <w:rPr>
          <w:sz w:val="23"/>
          <w:szCs w:val="23"/>
        </w:rPr>
      </w:pPr>
    </w:p>
    <w:p w14:paraId="7CFD8986" w14:textId="77777777" w:rsidR="007B52ED" w:rsidRDefault="007B52ED" w:rsidP="007B52ED">
      <w:pPr>
        <w:pStyle w:val="Default"/>
        <w:rPr>
          <w:sz w:val="23"/>
          <w:szCs w:val="23"/>
        </w:rPr>
      </w:pPr>
    </w:p>
    <w:p w14:paraId="2591C3A1" w14:textId="77777777" w:rsidR="007B52ED" w:rsidRDefault="007B52ED" w:rsidP="007B52ED">
      <w:pPr>
        <w:pStyle w:val="Default"/>
        <w:rPr>
          <w:sz w:val="23"/>
          <w:szCs w:val="23"/>
        </w:rPr>
      </w:pPr>
    </w:p>
    <w:p w14:paraId="640ACB55" w14:textId="77777777" w:rsidR="007B52ED" w:rsidRDefault="007B52ED" w:rsidP="007B52ED">
      <w:pPr>
        <w:pStyle w:val="Default"/>
        <w:rPr>
          <w:sz w:val="23"/>
          <w:szCs w:val="23"/>
        </w:rPr>
      </w:pPr>
    </w:p>
    <w:p w14:paraId="0D275F89" w14:textId="77777777" w:rsidR="007B52ED" w:rsidRDefault="007B52ED" w:rsidP="007B52ED">
      <w:pPr>
        <w:pStyle w:val="Default"/>
        <w:rPr>
          <w:sz w:val="23"/>
          <w:szCs w:val="23"/>
        </w:rPr>
      </w:pPr>
    </w:p>
    <w:p w14:paraId="3A88D493" w14:textId="77777777" w:rsidR="007B52ED" w:rsidRDefault="007B52ED" w:rsidP="007B52ED">
      <w:pPr>
        <w:pStyle w:val="Default"/>
        <w:rPr>
          <w:sz w:val="23"/>
          <w:szCs w:val="23"/>
        </w:rPr>
      </w:pPr>
    </w:p>
    <w:p w14:paraId="2E4FE205" w14:textId="77777777" w:rsidR="007B52ED" w:rsidRDefault="007B52ED" w:rsidP="007B52ED">
      <w:pPr>
        <w:pStyle w:val="Default"/>
        <w:rPr>
          <w:sz w:val="23"/>
          <w:szCs w:val="23"/>
        </w:rPr>
      </w:pPr>
    </w:p>
    <w:p w14:paraId="683C8741" w14:textId="77777777" w:rsidR="007B52ED" w:rsidRPr="00BF7822" w:rsidRDefault="007B52ED" w:rsidP="007B52ED">
      <w:pPr>
        <w:spacing w:after="0" w:line="240" w:lineRule="auto"/>
        <w:rPr>
          <w:rFonts w:ascii="Times New Roman" w:eastAsia="Times New Roman" w:hAnsi="Times New Roman" w:cs="Times New Roman"/>
          <w:b/>
          <w:i/>
          <w:sz w:val="24"/>
          <w:szCs w:val="24"/>
        </w:rPr>
      </w:pPr>
      <w:r w:rsidRPr="00BF7822">
        <w:rPr>
          <w:rFonts w:ascii="Times New Roman" w:eastAsia="Times New Roman" w:hAnsi="Times New Roman" w:cs="Times New Roman"/>
          <w:b/>
          <w:sz w:val="24"/>
          <w:szCs w:val="24"/>
        </w:rPr>
        <w:lastRenderedPageBreak/>
        <w:t>Rhetorical Analy</w:t>
      </w:r>
      <w:r>
        <w:rPr>
          <w:rFonts w:ascii="Times New Roman" w:eastAsia="Times New Roman" w:hAnsi="Times New Roman" w:cs="Times New Roman"/>
          <w:b/>
          <w:sz w:val="24"/>
          <w:szCs w:val="24"/>
        </w:rPr>
        <w:t>sis Rubric for Albright</w:t>
      </w:r>
    </w:p>
    <w:p w14:paraId="751DAD17" w14:textId="77777777" w:rsidR="007B52ED" w:rsidRPr="00BF7822" w:rsidRDefault="007B52ED" w:rsidP="007B52ED">
      <w:pPr>
        <w:spacing w:after="0" w:line="240" w:lineRule="auto"/>
        <w:rPr>
          <w:rFonts w:ascii="Times New Roman" w:eastAsia="Times New Roman" w:hAnsi="Times New Roman" w:cs="Times New Roman"/>
          <w:b/>
          <w:sz w:val="24"/>
          <w:szCs w:val="24"/>
        </w:rPr>
      </w:pPr>
      <w:r w:rsidRPr="00BF7822">
        <w:rPr>
          <w:rFonts w:ascii="Times New Roman" w:eastAsia="Times New Roman" w:hAnsi="Times New Roman" w:cs="Times New Roman"/>
          <w:b/>
          <w:sz w:val="24"/>
          <w:szCs w:val="24"/>
        </w:rPr>
        <w:t>Score of 1</w:t>
      </w:r>
    </w:p>
    <w:p w14:paraId="0E863B74" w14:textId="77777777" w:rsidR="007B52ED" w:rsidRPr="00BF7822" w:rsidRDefault="007B52ED" w:rsidP="007B52ED">
      <w:pPr>
        <w:numPr>
          <w:ilvl w:val="0"/>
          <w:numId w:val="18"/>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Undeveloped</w:t>
      </w:r>
    </w:p>
    <w:p w14:paraId="4EA37A6D" w14:textId="77777777" w:rsidR="007B52ED" w:rsidRPr="00BF7822" w:rsidRDefault="007B52ED" w:rsidP="007B52ED">
      <w:pPr>
        <w:numPr>
          <w:ilvl w:val="0"/>
          <w:numId w:val="18"/>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Simplistic</w:t>
      </w:r>
    </w:p>
    <w:p w14:paraId="709C84A8" w14:textId="77777777" w:rsidR="007B52ED" w:rsidRPr="00BF7822" w:rsidRDefault="007B52ED" w:rsidP="007B52ED">
      <w:pPr>
        <w:numPr>
          <w:ilvl w:val="0"/>
          <w:numId w:val="18"/>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Weak in control of language</w:t>
      </w:r>
    </w:p>
    <w:p w14:paraId="3F9A11CC" w14:textId="77777777" w:rsidR="007B52ED" w:rsidRPr="00BF7822" w:rsidRDefault="007B52ED" w:rsidP="007B52ED">
      <w:pPr>
        <w:spacing w:after="0" w:line="240" w:lineRule="auto"/>
        <w:rPr>
          <w:rFonts w:ascii="Times New Roman" w:eastAsia="Times New Roman" w:hAnsi="Times New Roman" w:cs="Times New Roman"/>
          <w:b/>
          <w:sz w:val="24"/>
          <w:szCs w:val="24"/>
        </w:rPr>
      </w:pPr>
      <w:r w:rsidRPr="00BF7822">
        <w:rPr>
          <w:rFonts w:ascii="Times New Roman" w:eastAsia="Times New Roman" w:hAnsi="Times New Roman" w:cs="Times New Roman"/>
          <w:b/>
          <w:sz w:val="24"/>
          <w:szCs w:val="24"/>
        </w:rPr>
        <w:t>Score 2</w:t>
      </w:r>
    </w:p>
    <w:p w14:paraId="14A9A730" w14:textId="77777777" w:rsidR="007B52ED" w:rsidRPr="00BF7822" w:rsidRDefault="007B52ED" w:rsidP="007B52ED">
      <w:pPr>
        <w:numPr>
          <w:ilvl w:val="0"/>
          <w:numId w:val="19"/>
        </w:numPr>
        <w:spacing w:after="0" w:line="240" w:lineRule="auto"/>
        <w:rPr>
          <w:rFonts w:ascii="Times New Roman" w:eastAsia="Times New Roman" w:hAnsi="Times New Roman" w:cs="Times New Roman"/>
          <w:b/>
          <w:sz w:val="24"/>
          <w:szCs w:val="24"/>
          <w:u w:val="single"/>
        </w:rPr>
      </w:pPr>
      <w:r w:rsidRPr="00BF7822">
        <w:rPr>
          <w:rFonts w:ascii="Times New Roman" w:eastAsia="Times New Roman" w:hAnsi="Times New Roman" w:cs="Times New Roman"/>
          <w:sz w:val="24"/>
          <w:szCs w:val="24"/>
        </w:rPr>
        <w:t xml:space="preserve">Demonstrate little success in analyzing </w:t>
      </w:r>
      <w:bookmarkStart w:id="0" w:name="_Hlk529775844"/>
      <w:r w:rsidRPr="00BF7822">
        <w:rPr>
          <w:rFonts w:ascii="Times New Roman" w:eastAsia="Times New Roman" w:hAnsi="Times New Roman" w:cs="Times New Roman"/>
          <w:b/>
          <w:sz w:val="24"/>
          <w:szCs w:val="24"/>
        </w:rPr>
        <w:t>the choices</w:t>
      </w:r>
      <w:r>
        <w:rPr>
          <w:rFonts w:ascii="Times New Roman" w:eastAsia="Times New Roman" w:hAnsi="Times New Roman" w:cs="Times New Roman"/>
          <w:sz w:val="24"/>
          <w:szCs w:val="24"/>
        </w:rPr>
        <w:t xml:space="preserve"> </w:t>
      </w:r>
      <w:r w:rsidRPr="00BF7822">
        <w:rPr>
          <w:rFonts w:ascii="Times New Roman" w:eastAsia="Times New Roman" w:hAnsi="Times New Roman" w:cs="Times New Roman"/>
          <w:b/>
          <w:sz w:val="24"/>
          <w:szCs w:val="24"/>
        </w:rPr>
        <w:t>Albright makes to convey her message to her audience</w:t>
      </w:r>
    </w:p>
    <w:bookmarkEnd w:id="0"/>
    <w:p w14:paraId="4B7F9B60" w14:textId="08C0AD51" w:rsidR="007B52ED" w:rsidRPr="00BF7822" w:rsidRDefault="007B52ED" w:rsidP="007B52ED">
      <w:pPr>
        <w:numPr>
          <w:ilvl w:val="0"/>
          <w:numId w:val="19"/>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 xml:space="preserve">May misunderstand the </w:t>
      </w:r>
      <w:r w:rsidR="00895D12">
        <w:rPr>
          <w:rFonts w:ascii="Times New Roman" w:eastAsia="Times New Roman" w:hAnsi="Times New Roman" w:cs="Times New Roman"/>
          <w:sz w:val="24"/>
          <w:szCs w:val="24"/>
        </w:rPr>
        <w:t xml:space="preserve">prompt or offer </w:t>
      </w:r>
      <w:r w:rsidRPr="00BF7822">
        <w:rPr>
          <w:rFonts w:ascii="Times New Roman" w:eastAsia="Times New Roman" w:hAnsi="Times New Roman" w:cs="Times New Roman"/>
          <w:sz w:val="24"/>
          <w:szCs w:val="24"/>
        </w:rPr>
        <w:t>vague generalizations</w:t>
      </w:r>
    </w:p>
    <w:p w14:paraId="7978A1E4" w14:textId="77777777" w:rsidR="007B52ED" w:rsidRPr="00BF7822" w:rsidRDefault="007B52ED" w:rsidP="007B52ED">
      <w:pPr>
        <w:numPr>
          <w:ilvl w:val="0"/>
          <w:numId w:val="19"/>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Substitute a simpler task such as summarizing</w:t>
      </w:r>
    </w:p>
    <w:p w14:paraId="23E796E0" w14:textId="77777777" w:rsidR="007B52ED" w:rsidRPr="00BF7822" w:rsidRDefault="007B52ED" w:rsidP="007B52ED">
      <w:pPr>
        <w:numPr>
          <w:ilvl w:val="0"/>
          <w:numId w:val="19"/>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Demonstrate consistent weakness in writing in general</w:t>
      </w:r>
    </w:p>
    <w:p w14:paraId="0693CA59" w14:textId="77777777" w:rsidR="007B52ED" w:rsidRPr="00BF7822" w:rsidRDefault="007B52ED" w:rsidP="007B52ED">
      <w:pPr>
        <w:spacing w:after="0" w:line="240" w:lineRule="auto"/>
        <w:rPr>
          <w:rFonts w:ascii="Times New Roman" w:eastAsia="Times New Roman" w:hAnsi="Times New Roman" w:cs="Times New Roman"/>
          <w:b/>
          <w:sz w:val="24"/>
          <w:szCs w:val="24"/>
        </w:rPr>
      </w:pPr>
      <w:r w:rsidRPr="00BF7822">
        <w:rPr>
          <w:rFonts w:ascii="Times New Roman" w:eastAsia="Times New Roman" w:hAnsi="Times New Roman" w:cs="Times New Roman"/>
          <w:b/>
          <w:sz w:val="24"/>
          <w:szCs w:val="24"/>
        </w:rPr>
        <w:t>Scores of 3</w:t>
      </w:r>
    </w:p>
    <w:p w14:paraId="6EC669EF" w14:textId="68BBC5CD" w:rsidR="007B52ED" w:rsidRPr="00895D12" w:rsidRDefault="008C5F1C" w:rsidP="00202DCE">
      <w:pPr>
        <w:numPr>
          <w:ilvl w:val="0"/>
          <w:numId w:val="20"/>
        </w:numPr>
        <w:spacing w:after="0" w:line="240" w:lineRule="auto"/>
        <w:rPr>
          <w:rFonts w:ascii="Times New Roman" w:eastAsia="Times New Roman" w:hAnsi="Times New Roman" w:cs="Times New Roman"/>
          <w:sz w:val="24"/>
          <w:szCs w:val="24"/>
        </w:rPr>
      </w:pPr>
      <w:r w:rsidRPr="00895D12">
        <w:rPr>
          <w:rFonts w:ascii="Times New Roman" w:eastAsia="Times New Roman" w:hAnsi="Times New Roman" w:cs="Times New Roman"/>
          <w:sz w:val="24"/>
          <w:szCs w:val="24"/>
        </w:rPr>
        <w:t xml:space="preserve"> </w:t>
      </w:r>
      <w:r w:rsidR="007B52ED" w:rsidRPr="00895D12">
        <w:rPr>
          <w:rFonts w:ascii="Times New Roman" w:eastAsia="Times New Roman" w:hAnsi="Times New Roman" w:cs="Times New Roman"/>
          <w:sz w:val="24"/>
          <w:szCs w:val="24"/>
        </w:rPr>
        <w:t>Less perceptive than a 4 about the methods uses</w:t>
      </w:r>
    </w:p>
    <w:p w14:paraId="4CDAD91B" w14:textId="77777777" w:rsidR="007B52ED" w:rsidRPr="00BF7822" w:rsidRDefault="007B52ED" w:rsidP="007B52ED">
      <w:pPr>
        <w:numPr>
          <w:ilvl w:val="0"/>
          <w:numId w:val="20"/>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Less control of language than a 4</w:t>
      </w:r>
    </w:p>
    <w:p w14:paraId="02C7AE37" w14:textId="77777777" w:rsidR="007B52ED" w:rsidRPr="00BF7822" w:rsidRDefault="007B52ED" w:rsidP="007B52ED">
      <w:pPr>
        <w:spacing w:after="0" w:line="240" w:lineRule="auto"/>
        <w:rPr>
          <w:rFonts w:ascii="Times New Roman" w:eastAsia="Times New Roman" w:hAnsi="Times New Roman" w:cs="Times New Roman"/>
          <w:b/>
          <w:sz w:val="24"/>
          <w:szCs w:val="24"/>
          <w:u w:val="single"/>
        </w:rPr>
      </w:pPr>
      <w:r w:rsidRPr="00BF7822">
        <w:rPr>
          <w:rFonts w:ascii="Times New Roman" w:eastAsia="Times New Roman" w:hAnsi="Times New Roman" w:cs="Times New Roman"/>
          <w:b/>
          <w:sz w:val="24"/>
          <w:szCs w:val="24"/>
          <w:u w:val="single"/>
        </w:rPr>
        <w:t>Scores of 4 Inadequate</w:t>
      </w:r>
    </w:p>
    <w:p w14:paraId="41731972" w14:textId="77777777" w:rsidR="007B52ED" w:rsidRPr="00BF7822" w:rsidRDefault="007B52ED" w:rsidP="007B52ED">
      <w:pPr>
        <w:numPr>
          <w:ilvl w:val="0"/>
          <w:numId w:val="19"/>
        </w:numPr>
        <w:spacing w:after="0" w:line="240" w:lineRule="auto"/>
        <w:rPr>
          <w:rFonts w:ascii="Times New Roman" w:eastAsia="Times New Roman" w:hAnsi="Times New Roman" w:cs="Times New Roman"/>
          <w:b/>
          <w:sz w:val="24"/>
          <w:szCs w:val="24"/>
          <w:u w:val="single"/>
        </w:rPr>
      </w:pPr>
      <w:r w:rsidRPr="00BF7822">
        <w:rPr>
          <w:rFonts w:ascii="Times New Roman" w:eastAsia="Times New Roman" w:hAnsi="Times New Roman" w:cs="Times New Roman"/>
          <w:sz w:val="24"/>
          <w:szCs w:val="24"/>
        </w:rPr>
        <w:t xml:space="preserve">Inadequately analyze </w:t>
      </w:r>
      <w:r w:rsidRPr="00BF7822">
        <w:rPr>
          <w:rFonts w:ascii="Times New Roman" w:eastAsia="Times New Roman" w:hAnsi="Times New Roman" w:cs="Times New Roman"/>
          <w:b/>
          <w:sz w:val="24"/>
          <w:szCs w:val="24"/>
        </w:rPr>
        <w:t>the choices</w:t>
      </w:r>
      <w:r>
        <w:rPr>
          <w:rFonts w:ascii="Times New Roman" w:eastAsia="Times New Roman" w:hAnsi="Times New Roman" w:cs="Times New Roman"/>
          <w:sz w:val="24"/>
          <w:szCs w:val="24"/>
        </w:rPr>
        <w:t xml:space="preserve"> </w:t>
      </w:r>
      <w:r w:rsidRPr="00BF7822">
        <w:rPr>
          <w:rFonts w:ascii="Times New Roman" w:eastAsia="Times New Roman" w:hAnsi="Times New Roman" w:cs="Times New Roman"/>
          <w:b/>
          <w:sz w:val="24"/>
          <w:szCs w:val="24"/>
        </w:rPr>
        <w:t>Albright makes to convey her message to her audience</w:t>
      </w:r>
    </w:p>
    <w:p w14:paraId="77A3FD5C" w14:textId="77777777" w:rsidR="007B52ED" w:rsidRPr="00BF7822" w:rsidRDefault="007B52ED" w:rsidP="007B52ED">
      <w:pPr>
        <w:numPr>
          <w:ilvl w:val="0"/>
          <w:numId w:val="19"/>
        </w:numPr>
        <w:spacing w:after="0" w:line="240" w:lineRule="auto"/>
        <w:rPr>
          <w:rFonts w:ascii="Times New Roman" w:eastAsia="Times New Roman" w:hAnsi="Times New Roman" w:cs="Times New Roman"/>
          <w:sz w:val="24"/>
          <w:szCs w:val="24"/>
          <w:u w:val="single"/>
        </w:rPr>
      </w:pPr>
      <w:r w:rsidRPr="00BF7822">
        <w:rPr>
          <w:rFonts w:ascii="Times New Roman" w:eastAsia="Times New Roman" w:hAnsi="Times New Roman" w:cs="Times New Roman"/>
          <w:sz w:val="24"/>
          <w:szCs w:val="24"/>
          <w:u w:val="single"/>
        </w:rPr>
        <w:t>Essays may misunderstand the passage, or misrepresent the strategies Luce uses, or may analyze those strategies insufficiently</w:t>
      </w:r>
    </w:p>
    <w:p w14:paraId="693BA62F" w14:textId="77777777" w:rsidR="007B52ED" w:rsidRPr="00BF7822" w:rsidRDefault="007B52ED" w:rsidP="007B52ED">
      <w:pPr>
        <w:numPr>
          <w:ilvl w:val="0"/>
          <w:numId w:val="21"/>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Evidence and explanations may be inappropriate, insufficient, or less convincing</w:t>
      </w:r>
    </w:p>
    <w:p w14:paraId="30634B57" w14:textId="77777777" w:rsidR="007B52ED" w:rsidRPr="00BF7822" w:rsidRDefault="007B52ED" w:rsidP="007B52ED">
      <w:pPr>
        <w:numPr>
          <w:ilvl w:val="0"/>
          <w:numId w:val="21"/>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The prose generally conveys the writer’s ideas but may be less consistent in controlling the elements of effective writing</w:t>
      </w:r>
    </w:p>
    <w:p w14:paraId="6C4E2284" w14:textId="77777777" w:rsidR="007B52ED" w:rsidRPr="00BF7822" w:rsidRDefault="007B52ED" w:rsidP="007B52ED">
      <w:pPr>
        <w:spacing w:after="0" w:line="240" w:lineRule="auto"/>
        <w:rPr>
          <w:rFonts w:ascii="Times New Roman" w:eastAsia="Times New Roman" w:hAnsi="Times New Roman" w:cs="Times New Roman"/>
          <w:b/>
          <w:sz w:val="24"/>
          <w:szCs w:val="24"/>
        </w:rPr>
      </w:pPr>
      <w:r w:rsidRPr="00BF7822">
        <w:rPr>
          <w:rFonts w:ascii="Times New Roman" w:eastAsia="Times New Roman" w:hAnsi="Times New Roman" w:cs="Times New Roman"/>
          <w:b/>
          <w:sz w:val="24"/>
          <w:szCs w:val="24"/>
        </w:rPr>
        <w:t>Score of 5</w:t>
      </w:r>
    </w:p>
    <w:p w14:paraId="0C8F20F6" w14:textId="77777777" w:rsidR="007B52ED" w:rsidRPr="00BF7822" w:rsidRDefault="007B52ED" w:rsidP="007B52ED">
      <w:pPr>
        <w:numPr>
          <w:ilvl w:val="0"/>
          <w:numId w:val="19"/>
        </w:numPr>
        <w:spacing w:after="0" w:line="240" w:lineRule="auto"/>
        <w:rPr>
          <w:rFonts w:ascii="Times New Roman" w:eastAsia="Times New Roman" w:hAnsi="Times New Roman" w:cs="Times New Roman"/>
          <w:b/>
          <w:sz w:val="24"/>
          <w:szCs w:val="24"/>
          <w:u w:val="single"/>
        </w:rPr>
      </w:pPr>
      <w:r w:rsidRPr="00BF7822">
        <w:rPr>
          <w:rFonts w:ascii="Times New Roman" w:eastAsia="Times New Roman" w:hAnsi="Times New Roman" w:cs="Times New Roman"/>
          <w:sz w:val="24"/>
          <w:szCs w:val="24"/>
        </w:rPr>
        <w:t xml:space="preserve">Analyze </w:t>
      </w:r>
      <w:r w:rsidRPr="00BF7822">
        <w:rPr>
          <w:rFonts w:ascii="Times New Roman" w:eastAsia="Times New Roman" w:hAnsi="Times New Roman" w:cs="Times New Roman"/>
          <w:b/>
          <w:sz w:val="24"/>
          <w:szCs w:val="24"/>
        </w:rPr>
        <w:t>the choices</w:t>
      </w:r>
      <w:r>
        <w:rPr>
          <w:rFonts w:ascii="Times New Roman" w:eastAsia="Times New Roman" w:hAnsi="Times New Roman" w:cs="Times New Roman"/>
          <w:sz w:val="24"/>
          <w:szCs w:val="24"/>
        </w:rPr>
        <w:t xml:space="preserve"> </w:t>
      </w:r>
      <w:r w:rsidRPr="00BF7822">
        <w:rPr>
          <w:rFonts w:ascii="Times New Roman" w:eastAsia="Times New Roman" w:hAnsi="Times New Roman" w:cs="Times New Roman"/>
          <w:b/>
          <w:sz w:val="24"/>
          <w:szCs w:val="24"/>
        </w:rPr>
        <w:t>Albright makes to convey her message to her audience</w:t>
      </w:r>
    </w:p>
    <w:p w14:paraId="3DE227E7" w14:textId="77777777" w:rsidR="007B52ED" w:rsidRPr="00BF7822" w:rsidRDefault="007B52ED" w:rsidP="007B52ED">
      <w:pPr>
        <w:numPr>
          <w:ilvl w:val="0"/>
          <w:numId w:val="38"/>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Analysis of methods may be uneven, inconsistent, or limited</w:t>
      </w:r>
    </w:p>
    <w:p w14:paraId="28218D08" w14:textId="77777777" w:rsidR="007B52ED" w:rsidRPr="00BF7822" w:rsidRDefault="007B52ED" w:rsidP="007B52ED">
      <w:pPr>
        <w:numPr>
          <w:ilvl w:val="0"/>
          <w:numId w:val="38"/>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May contain lapses in diction or syntax but usually conveys the writer’s ideas</w:t>
      </w:r>
    </w:p>
    <w:p w14:paraId="2A2C23A8" w14:textId="77777777" w:rsidR="007B52ED" w:rsidRPr="00BF7822" w:rsidRDefault="007B52ED" w:rsidP="007B52ED">
      <w:pPr>
        <w:spacing w:after="0" w:line="240" w:lineRule="auto"/>
        <w:rPr>
          <w:rFonts w:ascii="Times New Roman" w:eastAsia="Times New Roman" w:hAnsi="Times New Roman" w:cs="Times New Roman"/>
          <w:b/>
          <w:sz w:val="24"/>
          <w:szCs w:val="24"/>
          <w:u w:val="single"/>
        </w:rPr>
      </w:pPr>
      <w:r w:rsidRPr="00BF7822">
        <w:rPr>
          <w:rFonts w:ascii="Times New Roman" w:eastAsia="Times New Roman" w:hAnsi="Times New Roman" w:cs="Times New Roman"/>
          <w:b/>
          <w:sz w:val="24"/>
          <w:szCs w:val="24"/>
          <w:u w:val="single"/>
        </w:rPr>
        <w:t>Passing Score 6 Adequate</w:t>
      </w:r>
    </w:p>
    <w:p w14:paraId="7A609CE6" w14:textId="77777777" w:rsidR="007B52ED" w:rsidRPr="00BF7822" w:rsidRDefault="007B52ED" w:rsidP="007B52ED">
      <w:pPr>
        <w:numPr>
          <w:ilvl w:val="0"/>
          <w:numId w:val="19"/>
        </w:numPr>
        <w:spacing w:after="0" w:line="240" w:lineRule="auto"/>
        <w:rPr>
          <w:rFonts w:ascii="Times New Roman" w:eastAsia="Times New Roman" w:hAnsi="Times New Roman" w:cs="Times New Roman"/>
          <w:b/>
          <w:sz w:val="24"/>
          <w:szCs w:val="24"/>
          <w:u w:val="single"/>
        </w:rPr>
      </w:pPr>
      <w:r w:rsidRPr="00BF7822">
        <w:rPr>
          <w:rFonts w:ascii="Times New Roman" w:eastAsia="Times New Roman" w:hAnsi="Times New Roman" w:cs="Times New Roman"/>
          <w:sz w:val="24"/>
          <w:szCs w:val="24"/>
        </w:rPr>
        <w:t xml:space="preserve">Adequately analyze </w:t>
      </w:r>
      <w:r w:rsidRPr="00BF7822">
        <w:rPr>
          <w:rFonts w:ascii="Times New Roman" w:eastAsia="Times New Roman" w:hAnsi="Times New Roman" w:cs="Times New Roman"/>
          <w:b/>
          <w:sz w:val="24"/>
          <w:szCs w:val="24"/>
        </w:rPr>
        <w:t>the choices</w:t>
      </w:r>
      <w:r>
        <w:rPr>
          <w:rFonts w:ascii="Times New Roman" w:eastAsia="Times New Roman" w:hAnsi="Times New Roman" w:cs="Times New Roman"/>
          <w:sz w:val="24"/>
          <w:szCs w:val="24"/>
        </w:rPr>
        <w:t xml:space="preserve"> </w:t>
      </w:r>
      <w:r w:rsidRPr="00BF7822">
        <w:rPr>
          <w:rFonts w:ascii="Times New Roman" w:eastAsia="Times New Roman" w:hAnsi="Times New Roman" w:cs="Times New Roman"/>
          <w:b/>
          <w:sz w:val="24"/>
          <w:szCs w:val="24"/>
        </w:rPr>
        <w:t>Albright makes to convey her message to her audience</w:t>
      </w:r>
    </w:p>
    <w:p w14:paraId="67701E96" w14:textId="77777777" w:rsidR="007B52ED" w:rsidRPr="00BF7822" w:rsidRDefault="007B52ED" w:rsidP="007B52ED">
      <w:pPr>
        <w:numPr>
          <w:ilvl w:val="0"/>
          <w:numId w:val="39"/>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 xml:space="preserve">Develop analysis with evidence and explanations that are </w:t>
      </w:r>
      <w:r w:rsidRPr="00BF7822">
        <w:rPr>
          <w:rFonts w:ascii="Times New Roman" w:eastAsia="Times New Roman" w:hAnsi="Times New Roman" w:cs="Times New Roman"/>
          <w:b/>
          <w:sz w:val="24"/>
          <w:szCs w:val="24"/>
        </w:rPr>
        <w:t>appropriate</w:t>
      </w:r>
      <w:r w:rsidRPr="00BF7822">
        <w:rPr>
          <w:rFonts w:ascii="Times New Roman" w:eastAsia="Times New Roman" w:hAnsi="Times New Roman" w:cs="Times New Roman"/>
          <w:sz w:val="24"/>
          <w:szCs w:val="24"/>
        </w:rPr>
        <w:t xml:space="preserve"> and </w:t>
      </w:r>
      <w:r w:rsidRPr="00BF7822">
        <w:rPr>
          <w:rFonts w:ascii="Times New Roman" w:eastAsia="Times New Roman" w:hAnsi="Times New Roman" w:cs="Times New Roman"/>
          <w:b/>
          <w:sz w:val="24"/>
          <w:szCs w:val="24"/>
        </w:rPr>
        <w:t>sufficient,</w:t>
      </w:r>
      <w:r w:rsidRPr="00BF7822">
        <w:rPr>
          <w:rFonts w:ascii="Times New Roman" w:eastAsia="Times New Roman" w:hAnsi="Times New Roman" w:cs="Times New Roman"/>
          <w:sz w:val="24"/>
          <w:szCs w:val="24"/>
        </w:rPr>
        <w:t xml:space="preserve"> referring to passage explicitly or implicitly</w:t>
      </w:r>
    </w:p>
    <w:p w14:paraId="53524439" w14:textId="77777777" w:rsidR="007B52ED" w:rsidRPr="00BF7822" w:rsidRDefault="007B52ED" w:rsidP="007B52ED">
      <w:pPr>
        <w:numPr>
          <w:ilvl w:val="0"/>
          <w:numId w:val="39"/>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 xml:space="preserve">Refer to text implicitly or explicitly </w:t>
      </w:r>
    </w:p>
    <w:p w14:paraId="16100F7C" w14:textId="77777777" w:rsidR="007B52ED" w:rsidRPr="00BF7822" w:rsidRDefault="007B52ED" w:rsidP="007B52ED">
      <w:pPr>
        <w:numPr>
          <w:ilvl w:val="0"/>
          <w:numId w:val="39"/>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Prose is generally clear</w:t>
      </w:r>
    </w:p>
    <w:p w14:paraId="012EB42F" w14:textId="77777777" w:rsidR="007B52ED" w:rsidRPr="00BF7822" w:rsidRDefault="007B52ED" w:rsidP="007B52ED">
      <w:pPr>
        <w:spacing w:after="0" w:line="240" w:lineRule="auto"/>
        <w:rPr>
          <w:rFonts w:ascii="Times New Roman" w:eastAsia="Times New Roman" w:hAnsi="Times New Roman" w:cs="Times New Roman"/>
          <w:b/>
          <w:sz w:val="24"/>
          <w:szCs w:val="24"/>
        </w:rPr>
      </w:pPr>
      <w:r w:rsidRPr="00BF7822">
        <w:rPr>
          <w:rFonts w:ascii="Times New Roman" w:eastAsia="Times New Roman" w:hAnsi="Times New Roman" w:cs="Times New Roman"/>
          <w:b/>
          <w:sz w:val="24"/>
          <w:szCs w:val="24"/>
        </w:rPr>
        <w:t>Scores of 7</w:t>
      </w:r>
    </w:p>
    <w:p w14:paraId="77C32206" w14:textId="77777777" w:rsidR="007B52ED" w:rsidRPr="00BF7822" w:rsidRDefault="007B52ED" w:rsidP="007B52ED">
      <w:pPr>
        <w:numPr>
          <w:ilvl w:val="0"/>
          <w:numId w:val="22"/>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More thorough development, more complete analysis, or more mature prose style</w:t>
      </w:r>
    </w:p>
    <w:p w14:paraId="13FD2DCE" w14:textId="77777777" w:rsidR="007B52ED" w:rsidRPr="00BF7822" w:rsidRDefault="007B52ED" w:rsidP="007B52ED">
      <w:pPr>
        <w:spacing w:after="0" w:line="240" w:lineRule="auto"/>
        <w:rPr>
          <w:rFonts w:ascii="Times New Roman" w:eastAsia="Times New Roman" w:hAnsi="Times New Roman" w:cs="Times New Roman"/>
          <w:b/>
          <w:sz w:val="24"/>
          <w:szCs w:val="24"/>
          <w:u w:val="single"/>
        </w:rPr>
      </w:pPr>
      <w:r w:rsidRPr="00BF7822">
        <w:rPr>
          <w:rFonts w:ascii="Times New Roman" w:eastAsia="Times New Roman" w:hAnsi="Times New Roman" w:cs="Times New Roman"/>
          <w:b/>
          <w:sz w:val="24"/>
          <w:szCs w:val="24"/>
          <w:u w:val="single"/>
        </w:rPr>
        <w:t>Scores of 8 Effective</w:t>
      </w:r>
    </w:p>
    <w:p w14:paraId="72D2ECF5" w14:textId="77777777" w:rsidR="007B52ED" w:rsidRPr="00BF7822" w:rsidRDefault="007B52ED" w:rsidP="007B52ED">
      <w:pPr>
        <w:numPr>
          <w:ilvl w:val="0"/>
          <w:numId w:val="19"/>
        </w:numPr>
        <w:spacing w:after="0" w:line="240" w:lineRule="auto"/>
        <w:rPr>
          <w:rFonts w:ascii="Times New Roman" w:eastAsia="Times New Roman" w:hAnsi="Times New Roman" w:cs="Times New Roman"/>
          <w:b/>
          <w:sz w:val="24"/>
          <w:szCs w:val="24"/>
          <w:u w:val="single"/>
        </w:rPr>
      </w:pPr>
      <w:r w:rsidRPr="00BF7822">
        <w:rPr>
          <w:rFonts w:ascii="Times New Roman" w:eastAsia="Times New Roman" w:hAnsi="Times New Roman" w:cs="Times New Roman"/>
          <w:sz w:val="24"/>
          <w:szCs w:val="24"/>
        </w:rPr>
        <w:t xml:space="preserve">Effectively analyze </w:t>
      </w:r>
      <w:r w:rsidRPr="00BF7822">
        <w:rPr>
          <w:rFonts w:ascii="Times New Roman" w:eastAsia="Times New Roman" w:hAnsi="Times New Roman" w:cs="Times New Roman"/>
          <w:b/>
          <w:sz w:val="24"/>
          <w:szCs w:val="24"/>
        </w:rPr>
        <w:t>the choices</w:t>
      </w:r>
      <w:r>
        <w:rPr>
          <w:rFonts w:ascii="Times New Roman" w:eastAsia="Times New Roman" w:hAnsi="Times New Roman" w:cs="Times New Roman"/>
          <w:sz w:val="24"/>
          <w:szCs w:val="24"/>
        </w:rPr>
        <w:t xml:space="preserve"> </w:t>
      </w:r>
      <w:r w:rsidRPr="00BF7822">
        <w:rPr>
          <w:rFonts w:ascii="Times New Roman" w:eastAsia="Times New Roman" w:hAnsi="Times New Roman" w:cs="Times New Roman"/>
          <w:b/>
          <w:sz w:val="24"/>
          <w:szCs w:val="24"/>
        </w:rPr>
        <w:t>Albright makes to convey her message to her audience</w:t>
      </w:r>
    </w:p>
    <w:p w14:paraId="20D96AE4" w14:textId="77777777" w:rsidR="007B52ED" w:rsidRPr="00BF7822" w:rsidRDefault="007B52ED" w:rsidP="007B52ED">
      <w:pPr>
        <w:numPr>
          <w:ilvl w:val="0"/>
          <w:numId w:val="22"/>
        </w:numPr>
        <w:spacing w:after="0" w:line="240" w:lineRule="auto"/>
        <w:rPr>
          <w:rFonts w:ascii="Times New Roman" w:eastAsia="Times New Roman" w:hAnsi="Times New Roman" w:cs="Times New Roman"/>
          <w:b/>
          <w:sz w:val="24"/>
          <w:szCs w:val="24"/>
        </w:rPr>
      </w:pPr>
      <w:r w:rsidRPr="00BF7822">
        <w:rPr>
          <w:rFonts w:ascii="Times New Roman" w:eastAsia="Times New Roman" w:hAnsi="Times New Roman" w:cs="Times New Roman"/>
          <w:sz w:val="24"/>
          <w:szCs w:val="24"/>
        </w:rPr>
        <w:t xml:space="preserve">Develop analysis with evidence and explanations that are </w:t>
      </w:r>
      <w:r w:rsidRPr="00BF7822">
        <w:rPr>
          <w:rFonts w:ascii="Times New Roman" w:eastAsia="Times New Roman" w:hAnsi="Times New Roman" w:cs="Times New Roman"/>
          <w:b/>
          <w:sz w:val="24"/>
          <w:szCs w:val="24"/>
        </w:rPr>
        <w:t>appropriate</w:t>
      </w:r>
      <w:r w:rsidRPr="00BF7822">
        <w:rPr>
          <w:rFonts w:ascii="Times New Roman" w:eastAsia="Times New Roman" w:hAnsi="Times New Roman" w:cs="Times New Roman"/>
          <w:sz w:val="24"/>
          <w:szCs w:val="24"/>
        </w:rPr>
        <w:t xml:space="preserve"> and </w:t>
      </w:r>
      <w:r w:rsidRPr="00BF7822">
        <w:rPr>
          <w:rFonts w:ascii="Times New Roman" w:eastAsia="Times New Roman" w:hAnsi="Times New Roman" w:cs="Times New Roman"/>
          <w:b/>
          <w:sz w:val="24"/>
          <w:szCs w:val="24"/>
        </w:rPr>
        <w:t>convincing, referring to passages explicitly or implicitly</w:t>
      </w:r>
    </w:p>
    <w:p w14:paraId="4FE67848" w14:textId="77777777" w:rsidR="007B52ED" w:rsidRPr="00BF7822" w:rsidRDefault="007B52ED" w:rsidP="007B52ED">
      <w:pPr>
        <w:numPr>
          <w:ilvl w:val="0"/>
          <w:numId w:val="22"/>
        </w:numPr>
        <w:spacing w:after="0" w:line="240" w:lineRule="auto"/>
        <w:rPr>
          <w:rFonts w:ascii="Times New Roman" w:eastAsia="Times New Roman" w:hAnsi="Times New Roman" w:cs="Times New Roman"/>
          <w:b/>
          <w:sz w:val="24"/>
          <w:szCs w:val="24"/>
        </w:rPr>
      </w:pPr>
      <w:r w:rsidRPr="00BF7822">
        <w:rPr>
          <w:rFonts w:ascii="Times New Roman" w:eastAsia="Times New Roman" w:hAnsi="Times New Roman" w:cs="Times New Roman"/>
          <w:sz w:val="24"/>
          <w:szCs w:val="24"/>
        </w:rPr>
        <w:t>Demonstrate an ability to control a wide range of the elements of effective writing</w:t>
      </w:r>
    </w:p>
    <w:p w14:paraId="57A1389F" w14:textId="77777777" w:rsidR="007B52ED" w:rsidRPr="00BF7822" w:rsidRDefault="007B52ED" w:rsidP="007B52ED">
      <w:pPr>
        <w:spacing w:after="0" w:line="240" w:lineRule="auto"/>
        <w:rPr>
          <w:rFonts w:ascii="Times New Roman" w:eastAsia="Times New Roman" w:hAnsi="Times New Roman" w:cs="Times New Roman"/>
          <w:b/>
          <w:sz w:val="24"/>
          <w:szCs w:val="24"/>
        </w:rPr>
      </w:pPr>
      <w:r w:rsidRPr="00BF7822">
        <w:rPr>
          <w:rFonts w:ascii="Times New Roman" w:eastAsia="Times New Roman" w:hAnsi="Times New Roman" w:cs="Times New Roman"/>
          <w:b/>
          <w:sz w:val="24"/>
          <w:szCs w:val="24"/>
        </w:rPr>
        <w:t>Scores 9</w:t>
      </w:r>
    </w:p>
    <w:p w14:paraId="5F061D20" w14:textId="77777777" w:rsidR="007B52ED" w:rsidRPr="00BF7822" w:rsidRDefault="007B52ED" w:rsidP="007B52ED">
      <w:pPr>
        <w:numPr>
          <w:ilvl w:val="0"/>
          <w:numId w:val="23"/>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Especially sophisticated in their explanation</w:t>
      </w:r>
    </w:p>
    <w:p w14:paraId="08984E03" w14:textId="77777777" w:rsidR="007B52ED" w:rsidRPr="00BF7822" w:rsidRDefault="007B52ED" w:rsidP="007B52ED">
      <w:pPr>
        <w:numPr>
          <w:ilvl w:val="0"/>
          <w:numId w:val="23"/>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More thorough or insightful analysis</w:t>
      </w:r>
    </w:p>
    <w:p w14:paraId="55F58675" w14:textId="77777777" w:rsidR="007B52ED" w:rsidRPr="00BF7822" w:rsidRDefault="007B52ED" w:rsidP="007B52ED">
      <w:pPr>
        <w:numPr>
          <w:ilvl w:val="0"/>
          <w:numId w:val="23"/>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More impressive control of writing style</w:t>
      </w:r>
    </w:p>
    <w:p w14:paraId="47340747" w14:textId="77777777" w:rsidR="007B52ED" w:rsidRPr="00BF7822" w:rsidRDefault="007B52ED" w:rsidP="007B52ED">
      <w:p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lastRenderedPageBreak/>
        <w:t>*Analysis means explaining the rhetorical choices an author makes in an attempt to achieve a particular effect or purpose</w:t>
      </w:r>
    </w:p>
    <w:p w14:paraId="3208014A" w14:textId="77777777" w:rsidR="007B52ED" w:rsidRPr="00BF7822" w:rsidRDefault="007B52ED" w:rsidP="007B52ED">
      <w:pPr>
        <w:spacing w:after="0" w:line="240" w:lineRule="auto"/>
        <w:rPr>
          <w:rFonts w:ascii="Times New Roman" w:eastAsia="Times New Roman" w:hAnsi="Times New Roman" w:cs="Times New Roman"/>
          <w:b/>
          <w:sz w:val="24"/>
          <w:szCs w:val="24"/>
          <w:u w:val="single"/>
        </w:rPr>
      </w:pPr>
    </w:p>
    <w:p w14:paraId="78264D32" w14:textId="77777777" w:rsidR="007B52ED" w:rsidRPr="00BF7822" w:rsidRDefault="007B52ED" w:rsidP="007B52ED">
      <w:pPr>
        <w:spacing w:after="0" w:line="240" w:lineRule="auto"/>
        <w:rPr>
          <w:rFonts w:ascii="Times New Roman" w:eastAsia="Times New Roman" w:hAnsi="Times New Roman" w:cs="Times New Roman"/>
          <w:b/>
          <w:sz w:val="24"/>
          <w:szCs w:val="24"/>
          <w:u w:val="single"/>
        </w:rPr>
      </w:pPr>
    </w:p>
    <w:p w14:paraId="4C6297E9" w14:textId="77777777" w:rsidR="007B52ED" w:rsidRPr="00BF7822" w:rsidRDefault="007B52ED" w:rsidP="007B52ED">
      <w:pPr>
        <w:spacing w:after="0" w:line="240" w:lineRule="auto"/>
        <w:rPr>
          <w:rFonts w:ascii="Times New Roman" w:eastAsia="Times New Roman" w:hAnsi="Times New Roman" w:cs="Times New Roman"/>
          <w:b/>
          <w:sz w:val="24"/>
          <w:szCs w:val="24"/>
          <w:u w:val="single"/>
        </w:rPr>
      </w:pPr>
    </w:p>
    <w:p w14:paraId="7D6AAB05" w14:textId="77777777" w:rsidR="007B52ED" w:rsidRPr="00BF7822" w:rsidRDefault="007B52ED" w:rsidP="007B52ED">
      <w:pPr>
        <w:spacing w:after="0" w:line="240" w:lineRule="auto"/>
        <w:rPr>
          <w:rFonts w:ascii="Times New Roman" w:eastAsia="Times New Roman" w:hAnsi="Times New Roman" w:cs="Times New Roman"/>
          <w:b/>
          <w:sz w:val="24"/>
          <w:szCs w:val="24"/>
          <w:u w:val="single"/>
        </w:rPr>
      </w:pPr>
      <w:r w:rsidRPr="00BF7822">
        <w:rPr>
          <w:rFonts w:ascii="Times New Roman" w:eastAsia="Times New Roman" w:hAnsi="Times New Roman" w:cs="Times New Roman"/>
          <w:b/>
          <w:sz w:val="24"/>
          <w:szCs w:val="24"/>
          <w:u w:val="single"/>
        </w:rPr>
        <w:t>Rhetorical Analysis Check List</w:t>
      </w:r>
    </w:p>
    <w:p w14:paraId="002FD5CF" w14:textId="77777777" w:rsidR="007B52ED" w:rsidRPr="00BF7822" w:rsidRDefault="007B52ED" w:rsidP="007B52ED">
      <w:pPr>
        <w:numPr>
          <w:ilvl w:val="0"/>
          <w:numId w:val="40"/>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Does it discuss purpose of author?</w:t>
      </w:r>
    </w:p>
    <w:p w14:paraId="462A0465" w14:textId="77777777" w:rsidR="007B52ED" w:rsidRPr="00BF7822" w:rsidRDefault="007B52ED" w:rsidP="007B52ED">
      <w:pPr>
        <w:numPr>
          <w:ilvl w:val="0"/>
          <w:numId w:val="40"/>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Does it compare the two works thoroughly?</w:t>
      </w:r>
    </w:p>
    <w:p w14:paraId="54F77840" w14:textId="77777777" w:rsidR="007B52ED" w:rsidRPr="00BF7822" w:rsidRDefault="007B52ED" w:rsidP="007B52ED">
      <w:pPr>
        <w:numPr>
          <w:ilvl w:val="0"/>
          <w:numId w:val="40"/>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Does it use specific rhetorical devices—underline the word?</w:t>
      </w:r>
    </w:p>
    <w:p w14:paraId="34CD0425" w14:textId="77777777" w:rsidR="007B52ED" w:rsidRPr="00BF7822" w:rsidRDefault="007B52ED" w:rsidP="007B52ED">
      <w:pPr>
        <w:numPr>
          <w:ilvl w:val="0"/>
          <w:numId w:val="40"/>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Does it give examples of those devices?  Direct quotes or indirect references?</w:t>
      </w:r>
    </w:p>
    <w:p w14:paraId="3824D190" w14:textId="77777777" w:rsidR="007B52ED" w:rsidRPr="00BF7822" w:rsidRDefault="007B52ED" w:rsidP="007B52ED">
      <w:pPr>
        <w:numPr>
          <w:ilvl w:val="0"/>
          <w:numId w:val="40"/>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Does it analyze the effectiveness of the author at using the devices to match their purposes?</w:t>
      </w:r>
    </w:p>
    <w:p w14:paraId="77885E25" w14:textId="77777777" w:rsidR="007B52ED" w:rsidRPr="00BF7822" w:rsidRDefault="007B52ED" w:rsidP="007B52ED">
      <w:pPr>
        <w:numPr>
          <w:ilvl w:val="0"/>
          <w:numId w:val="40"/>
        </w:num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Does it discuss which author is most effective?</w:t>
      </w:r>
    </w:p>
    <w:p w14:paraId="4590B3AB" w14:textId="77777777" w:rsidR="007B52ED" w:rsidRPr="00BF7822" w:rsidRDefault="007B52ED" w:rsidP="007B52ED">
      <w:pPr>
        <w:spacing w:after="0" w:line="240" w:lineRule="auto"/>
        <w:rPr>
          <w:rFonts w:ascii="Times New Roman" w:eastAsia="Times New Roman" w:hAnsi="Times New Roman" w:cs="Times New Roman"/>
          <w:sz w:val="24"/>
          <w:szCs w:val="24"/>
        </w:rPr>
      </w:pPr>
    </w:p>
    <w:p w14:paraId="5B497545" w14:textId="77777777" w:rsidR="007B52ED" w:rsidRPr="00BF7822" w:rsidRDefault="007B52ED" w:rsidP="007B52ED">
      <w:pPr>
        <w:spacing w:after="0" w:line="240" w:lineRule="auto"/>
        <w:rPr>
          <w:rFonts w:ascii="Times New Roman" w:eastAsia="Times New Roman" w:hAnsi="Times New Roman" w:cs="Times New Roman"/>
          <w:sz w:val="24"/>
          <w:szCs w:val="24"/>
        </w:rPr>
      </w:pPr>
      <w:r w:rsidRPr="00BF7822">
        <w:rPr>
          <w:rFonts w:ascii="Times New Roman" w:eastAsia="Times New Roman" w:hAnsi="Times New Roman" w:cs="Times New Roman"/>
          <w:sz w:val="24"/>
          <w:szCs w:val="24"/>
        </w:rPr>
        <w:t>For any of the above to which the answer is no—write where lacking issues could be addressed in the essay.</w:t>
      </w:r>
    </w:p>
    <w:p w14:paraId="2C24C337" w14:textId="77777777" w:rsidR="007B52ED" w:rsidRPr="00BF7822" w:rsidRDefault="007B52ED" w:rsidP="007B52ED">
      <w:pPr>
        <w:spacing w:after="0" w:line="240" w:lineRule="auto"/>
        <w:rPr>
          <w:rFonts w:ascii="Times New Roman" w:eastAsia="Times New Roman" w:hAnsi="Times New Roman" w:cs="Times New Roman"/>
          <w:sz w:val="24"/>
          <w:szCs w:val="24"/>
        </w:rPr>
      </w:pPr>
    </w:p>
    <w:p w14:paraId="1961E515" w14:textId="77777777" w:rsidR="007B52ED" w:rsidRPr="00BF7822" w:rsidRDefault="007B52ED" w:rsidP="007B52ED">
      <w:pPr>
        <w:spacing w:after="0" w:line="240" w:lineRule="auto"/>
        <w:rPr>
          <w:rFonts w:ascii="Times New Roman" w:eastAsia="Times New Roman" w:hAnsi="Times New Roman" w:cs="Times New Roman"/>
          <w:sz w:val="24"/>
          <w:szCs w:val="24"/>
        </w:rPr>
      </w:pPr>
    </w:p>
    <w:p w14:paraId="5B9E10C6" w14:textId="77777777" w:rsidR="007B52ED" w:rsidRDefault="007B52ED" w:rsidP="007B52ED"/>
    <w:p w14:paraId="59F653F8" w14:textId="77777777" w:rsidR="007B52ED" w:rsidRDefault="007B52ED" w:rsidP="007B52ED"/>
    <w:p w14:paraId="78DEC23B" w14:textId="77777777" w:rsidR="007B52ED" w:rsidRDefault="007B52ED" w:rsidP="00757F22"/>
    <w:p w14:paraId="27B8217C" w14:textId="77777777" w:rsidR="007B52ED" w:rsidRDefault="007B52ED" w:rsidP="00757F22"/>
    <w:p w14:paraId="46014B4B" w14:textId="77777777" w:rsidR="007B52ED" w:rsidRDefault="007B52ED" w:rsidP="00757F22"/>
    <w:p w14:paraId="4DE36AFD" w14:textId="77777777" w:rsidR="007B52ED" w:rsidRDefault="007B52ED" w:rsidP="00757F22"/>
    <w:p w14:paraId="3DED510D" w14:textId="77777777" w:rsidR="007B52ED" w:rsidRDefault="007B52ED" w:rsidP="00757F22"/>
    <w:p w14:paraId="08C3D4EE" w14:textId="77777777" w:rsidR="007B52ED" w:rsidRDefault="007B52ED" w:rsidP="00757F22"/>
    <w:p w14:paraId="70E9B8AD" w14:textId="77777777" w:rsidR="007B52ED" w:rsidRDefault="007B52ED" w:rsidP="00757F22"/>
    <w:p w14:paraId="48BB14E7" w14:textId="77777777" w:rsidR="007B52ED" w:rsidRDefault="007B52ED" w:rsidP="00757F22"/>
    <w:p w14:paraId="0EB6A966" w14:textId="77777777" w:rsidR="007B52ED" w:rsidRDefault="007B52ED" w:rsidP="00757F22"/>
    <w:p w14:paraId="4A8FDA51" w14:textId="77777777" w:rsidR="007B52ED" w:rsidRDefault="007B52ED" w:rsidP="00757F22"/>
    <w:p w14:paraId="521A1005" w14:textId="77777777" w:rsidR="007B52ED" w:rsidRDefault="007B52ED" w:rsidP="00757F22"/>
    <w:p w14:paraId="6E29B1FB" w14:textId="77777777" w:rsidR="007B52ED" w:rsidRDefault="007B52ED" w:rsidP="00757F22"/>
    <w:p w14:paraId="1396C158" w14:textId="77777777" w:rsidR="007B52ED" w:rsidRDefault="007B52ED" w:rsidP="00757F22"/>
    <w:p w14:paraId="2A5F782E" w14:textId="77777777" w:rsidR="007B52ED" w:rsidRDefault="007B52ED" w:rsidP="00757F22"/>
    <w:p w14:paraId="3991D3C4" w14:textId="77777777" w:rsidR="007B52ED" w:rsidRDefault="007B52ED" w:rsidP="00757F22"/>
    <w:p w14:paraId="7B83DDDE" w14:textId="77777777" w:rsidR="007B52ED" w:rsidRDefault="007B52ED" w:rsidP="00757F22"/>
    <w:p w14:paraId="205E9346" w14:textId="0AA51E30" w:rsidR="00757F22" w:rsidRDefault="00757F22" w:rsidP="00757F22">
      <w:r>
        <w:lastRenderedPageBreak/>
        <w:t>Carousel Activity Dire</w:t>
      </w:r>
      <w:r w:rsidR="0003416A">
        <w:t>ctions for readings on the Crucible</w:t>
      </w:r>
    </w:p>
    <w:p w14:paraId="6744B6B3" w14:textId="77777777" w:rsidR="00757F22" w:rsidRDefault="00757F22" w:rsidP="00757F22"/>
    <w:p w14:paraId="5221DBCD" w14:textId="77777777" w:rsidR="00757F22" w:rsidRDefault="00757F22" w:rsidP="00757F22">
      <w:r>
        <w:t>The purpose of this activity is for students to express their views on a topic or issue as a prereading activity to prepare them for engaging with the issues which texts raise.</w:t>
      </w:r>
    </w:p>
    <w:p w14:paraId="77FA1B17" w14:textId="77777777" w:rsidR="00757F22" w:rsidRDefault="00757F22" w:rsidP="00757F22"/>
    <w:p w14:paraId="50EE3678" w14:textId="77777777" w:rsidR="00757F22" w:rsidRDefault="00757F22" w:rsidP="00757F22">
      <w:pPr>
        <w:jc w:val="both"/>
      </w:pPr>
      <w:r>
        <w:t>Step One:  Write down either questions or statements on the topic on separate pieces of butcher paper related to the topic being discussed.  The teacher might do this or they might have students do this in groups.</w:t>
      </w:r>
    </w:p>
    <w:p w14:paraId="5DAC6FD6" w14:textId="77777777" w:rsidR="00757F22" w:rsidRDefault="00757F22" w:rsidP="00757F22">
      <w:pPr>
        <w:jc w:val="both"/>
      </w:pPr>
      <w:r>
        <w:t>Step Two:  Place the students in groups.  Each group rotates toward the different stations.  There are two ways to do this.  The first is to give each group a different colored marker and have that group write a response to the statement or question. The second way is to give each individual person in each group a set of sticky notes and then each person writes a response on their sticky note and places it on the butcher paper.</w:t>
      </w:r>
    </w:p>
    <w:p w14:paraId="3B4B4134" w14:textId="77777777" w:rsidR="00757F22" w:rsidRDefault="00757F22" w:rsidP="00757F22">
      <w:pPr>
        <w:jc w:val="both"/>
      </w:pPr>
      <w:r>
        <w:t>Step Three:  Rotate to the next station and repeat this until you have completed all stations.</w:t>
      </w:r>
    </w:p>
    <w:p w14:paraId="51114746" w14:textId="77777777" w:rsidR="00757F22" w:rsidRDefault="00757F22" w:rsidP="00757F22">
      <w:pPr>
        <w:jc w:val="both"/>
      </w:pPr>
      <w:r>
        <w:t>Step Four:   Have one group at each station read over all the comments and report back what some of the views and responses were.</w:t>
      </w:r>
    </w:p>
    <w:p w14:paraId="1EE82B0A" w14:textId="77777777" w:rsidR="00757F22" w:rsidRDefault="00757F22" w:rsidP="00757F22">
      <w:pPr>
        <w:jc w:val="both"/>
      </w:pPr>
      <w:r>
        <w:t>Step Five:   Have students read the texts keeping in mind what the issues were. You might place all of the questions/statements on an overhead and have the students read and annotate based upon those questions.</w:t>
      </w:r>
    </w:p>
    <w:p w14:paraId="4BC7D39B" w14:textId="77777777" w:rsidR="00757F22" w:rsidRDefault="00757F22" w:rsidP="00757F22">
      <w:pPr>
        <w:jc w:val="both"/>
      </w:pPr>
      <w:r>
        <w:t xml:space="preserve">Step Six: Discuss with students how their views with supported, challenged, or altered as a result of reading the text.  </w:t>
      </w:r>
    </w:p>
    <w:p w14:paraId="4C0DCB42" w14:textId="77777777" w:rsidR="00757F22" w:rsidRDefault="00757F22" w:rsidP="00757F22">
      <w:pPr>
        <w:jc w:val="both"/>
      </w:pPr>
      <w:r>
        <w:t>Step Seven:  Socratic Seminar</w:t>
      </w:r>
    </w:p>
    <w:p w14:paraId="483B76AC" w14:textId="77777777" w:rsidR="00757F22" w:rsidRDefault="00757F22" w:rsidP="00812574">
      <w:pPr>
        <w:spacing w:line="259" w:lineRule="auto"/>
      </w:pPr>
    </w:p>
    <w:p w14:paraId="2C447A34" w14:textId="77777777" w:rsidR="00757F22" w:rsidRDefault="00757F22" w:rsidP="00812574">
      <w:pPr>
        <w:spacing w:line="259" w:lineRule="auto"/>
      </w:pPr>
    </w:p>
    <w:p w14:paraId="5A10EEF0" w14:textId="77777777" w:rsidR="00757F22" w:rsidRDefault="00757F22" w:rsidP="00812574">
      <w:pPr>
        <w:spacing w:line="259" w:lineRule="auto"/>
      </w:pPr>
    </w:p>
    <w:p w14:paraId="56AB430E" w14:textId="77777777" w:rsidR="00757F22" w:rsidRDefault="00757F22" w:rsidP="00812574">
      <w:pPr>
        <w:spacing w:line="259" w:lineRule="auto"/>
      </w:pPr>
    </w:p>
    <w:p w14:paraId="03385013" w14:textId="77777777" w:rsidR="00757F22" w:rsidRDefault="00757F22" w:rsidP="00812574">
      <w:pPr>
        <w:spacing w:line="259" w:lineRule="auto"/>
      </w:pPr>
    </w:p>
    <w:p w14:paraId="2264902B" w14:textId="77777777" w:rsidR="00757F22" w:rsidRDefault="00757F22" w:rsidP="00812574">
      <w:pPr>
        <w:spacing w:line="259" w:lineRule="auto"/>
      </w:pPr>
    </w:p>
    <w:p w14:paraId="06FB7BFF" w14:textId="77777777" w:rsidR="00757F22" w:rsidRDefault="00757F22" w:rsidP="00812574">
      <w:pPr>
        <w:spacing w:line="259" w:lineRule="auto"/>
      </w:pPr>
    </w:p>
    <w:p w14:paraId="78D09CDB" w14:textId="77777777" w:rsidR="00757F22" w:rsidRDefault="00757F22" w:rsidP="00812574">
      <w:pPr>
        <w:spacing w:line="259" w:lineRule="auto"/>
      </w:pPr>
    </w:p>
    <w:p w14:paraId="761E78BD" w14:textId="77777777" w:rsidR="00757F22" w:rsidRDefault="00757F22" w:rsidP="00812574">
      <w:pPr>
        <w:spacing w:line="259" w:lineRule="auto"/>
      </w:pPr>
    </w:p>
    <w:p w14:paraId="4C237B72" w14:textId="77777777" w:rsidR="00895D12" w:rsidRDefault="00895D12" w:rsidP="00DE0E93">
      <w:pPr>
        <w:spacing w:after="201" w:line="738" w:lineRule="atLeast"/>
        <w:outlineLvl w:val="0"/>
        <w:rPr>
          <w:rFonts w:ascii="Times New Roman" w:eastAsia="Times New Roman" w:hAnsi="Times New Roman" w:cs="Times New Roman"/>
          <w:b/>
          <w:bCs/>
          <w:kern w:val="36"/>
          <w:sz w:val="24"/>
          <w:szCs w:val="24"/>
        </w:rPr>
      </w:pPr>
    </w:p>
    <w:p w14:paraId="28F5EFAA" w14:textId="06A03BD1" w:rsidR="00DE0E93" w:rsidRPr="00DE0E93" w:rsidRDefault="007B52ED" w:rsidP="00DE0E93">
      <w:pPr>
        <w:spacing w:after="201" w:line="738" w:lineRule="atLeast"/>
        <w:outlineLvl w:val="0"/>
        <w:rPr>
          <w:rFonts w:ascii="Times New Roman" w:eastAsia="Times New Roman" w:hAnsi="Times New Roman" w:cs="Times New Roman"/>
          <w:b/>
          <w:bCs/>
          <w:kern w:val="36"/>
          <w:sz w:val="24"/>
          <w:szCs w:val="24"/>
        </w:rPr>
      </w:pPr>
      <w:bookmarkStart w:id="1" w:name="_GoBack"/>
      <w:bookmarkEnd w:id="1"/>
      <w:r>
        <w:rPr>
          <w:rFonts w:ascii="Times New Roman" w:eastAsia="Times New Roman" w:hAnsi="Times New Roman" w:cs="Times New Roman"/>
          <w:b/>
          <w:bCs/>
          <w:kern w:val="36"/>
          <w:sz w:val="24"/>
          <w:szCs w:val="24"/>
        </w:rPr>
        <w:lastRenderedPageBreak/>
        <w:t>B</w:t>
      </w:r>
      <w:r w:rsidR="00DE0E93" w:rsidRPr="00DE0E93">
        <w:rPr>
          <w:rFonts w:ascii="Times New Roman" w:eastAsia="Times New Roman" w:hAnsi="Times New Roman" w:cs="Times New Roman"/>
          <w:b/>
          <w:bCs/>
          <w:kern w:val="36"/>
          <w:sz w:val="24"/>
          <w:szCs w:val="24"/>
        </w:rPr>
        <w:t>urn Her! Slate Magazine</w:t>
      </w:r>
    </w:p>
    <w:p w14:paraId="7DF82864" w14:textId="77777777" w:rsidR="00DE0E93" w:rsidRPr="00DE0E93" w:rsidRDefault="00DE0E93" w:rsidP="00DE0E93">
      <w:pPr>
        <w:spacing w:after="493" w:line="422" w:lineRule="atLeast"/>
        <w:outlineLvl w:val="1"/>
        <w:rPr>
          <w:rFonts w:ascii="Times New Roman" w:eastAsia="Times New Roman" w:hAnsi="Times New Roman" w:cs="Times New Roman"/>
          <w:color w:val="444444"/>
          <w:sz w:val="24"/>
          <w:szCs w:val="24"/>
        </w:rPr>
      </w:pPr>
      <w:r w:rsidRPr="00DE0E93">
        <w:rPr>
          <w:rFonts w:ascii="Times New Roman" w:eastAsia="Times New Roman" w:hAnsi="Times New Roman" w:cs="Times New Roman"/>
          <w:color w:val="444444"/>
          <w:sz w:val="24"/>
          <w:szCs w:val="24"/>
        </w:rPr>
        <w:t>Why it’s dangerous to be a witch in a recession.</w:t>
      </w:r>
    </w:p>
    <w:p w14:paraId="34328A27" w14:textId="77777777" w:rsidR="00DE0E93" w:rsidRPr="00DE0E93" w:rsidRDefault="00DE0E93" w:rsidP="00DE0E93">
      <w:pPr>
        <w:spacing w:after="0" w:line="240" w:lineRule="auto"/>
        <w:rPr>
          <w:rFonts w:ascii="Times New Roman" w:eastAsia="Times New Roman" w:hAnsi="Times New Roman" w:cs="Times New Roman"/>
          <w:color w:val="777777"/>
          <w:sz w:val="24"/>
          <w:szCs w:val="24"/>
        </w:rPr>
      </w:pPr>
      <w:r w:rsidRPr="00DE0E93">
        <w:rPr>
          <w:rFonts w:ascii="Times New Roman" w:eastAsia="Times New Roman" w:hAnsi="Times New Roman" w:cs="Times New Roman"/>
          <w:color w:val="777777"/>
          <w:sz w:val="24"/>
          <w:szCs w:val="24"/>
        </w:rPr>
        <w:t xml:space="preserve">By </w:t>
      </w:r>
      <w:hyperlink r:id="rId12" w:history="1">
        <w:r w:rsidRPr="00DE0E93">
          <w:rPr>
            <w:rFonts w:ascii="Times New Roman" w:eastAsia="Times New Roman" w:hAnsi="Times New Roman" w:cs="Times New Roman"/>
            <w:caps/>
            <w:color w:val="444444"/>
            <w:spacing w:val="15"/>
            <w:sz w:val="24"/>
            <w:szCs w:val="24"/>
            <w:u w:val="single"/>
          </w:rPr>
          <w:t>Tim Harford</w:t>
        </w:r>
      </w:hyperlink>
      <w:r w:rsidRPr="00DE0E93">
        <w:rPr>
          <w:rFonts w:ascii="Times New Roman" w:eastAsia="Times New Roman" w:hAnsi="Times New Roman" w:cs="Times New Roman"/>
          <w:color w:val="777777"/>
          <w:sz w:val="24"/>
          <w:szCs w:val="24"/>
        </w:rPr>
        <w:t xml:space="preserve"> </w:t>
      </w:r>
    </w:p>
    <w:p w14:paraId="11EABD88" w14:textId="77777777" w:rsidR="00DE0E93" w:rsidRPr="00DE0E93" w:rsidRDefault="00DE0E93" w:rsidP="00DE0E93">
      <w:pPr>
        <w:spacing w:after="0" w:line="240" w:lineRule="auto"/>
        <w:rPr>
          <w:rFonts w:ascii="Times New Roman" w:eastAsia="Times New Roman" w:hAnsi="Times New Roman" w:cs="Times New Roman"/>
          <w:color w:val="777777"/>
          <w:sz w:val="24"/>
          <w:szCs w:val="24"/>
        </w:rPr>
      </w:pPr>
      <w:r w:rsidRPr="00DE0E93">
        <w:rPr>
          <w:rFonts w:ascii="Times New Roman" w:eastAsia="Times New Roman" w:hAnsi="Times New Roman" w:cs="Times New Roman"/>
          <w:caps/>
          <w:color w:val="777777"/>
          <w:spacing w:val="15"/>
          <w:sz w:val="24"/>
          <w:szCs w:val="24"/>
        </w:rPr>
        <w:t>Sept 20, 20087:11 AM</w:t>
      </w:r>
      <w:r w:rsidRPr="00DE0E93">
        <w:rPr>
          <w:rFonts w:ascii="Times New Roman" w:eastAsia="Times New Roman" w:hAnsi="Times New Roman" w:cs="Times New Roman"/>
          <w:color w:val="777777"/>
          <w:sz w:val="24"/>
          <w:szCs w:val="24"/>
        </w:rPr>
        <w:t xml:space="preserve"> </w:t>
      </w:r>
    </w:p>
    <w:p w14:paraId="7575C931" w14:textId="77777777" w:rsidR="00DE0E93" w:rsidRPr="00DE0E93" w:rsidRDefault="00DE0E93" w:rsidP="00DE0E93">
      <w:pPr>
        <w:spacing w:after="306" w:line="383" w:lineRule="atLeast"/>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Why did people murder suspected witches in Renaissance Europe? And why do they still do so today in sub-Saharan Africa? As someone whose main source of information about witch trials is </w:t>
      </w:r>
      <w:hyperlink r:id="rId13" w:history="1">
        <w:r w:rsidRPr="00DE0E93">
          <w:rPr>
            <w:rFonts w:ascii="Times New Roman" w:eastAsia="Times New Roman" w:hAnsi="Times New Roman" w:cs="Times New Roman"/>
            <w:i/>
            <w:iCs/>
            <w:color w:val="222222"/>
            <w:sz w:val="24"/>
            <w:szCs w:val="24"/>
            <w:bdr w:val="none" w:sz="0" w:space="0" w:color="auto" w:frame="1"/>
          </w:rPr>
          <w:t>Monty Python and the Holy Grail</w:t>
        </w:r>
      </w:hyperlink>
      <w:r w:rsidRPr="00DE0E93">
        <w:rPr>
          <w:rFonts w:ascii="Times New Roman" w:eastAsia="Times New Roman" w:hAnsi="Times New Roman" w:cs="Times New Roman"/>
          <w:sz w:val="24"/>
          <w:szCs w:val="24"/>
        </w:rPr>
        <w:t xml:space="preserve">, I was fascinated to learn that witch-burning has its own grim economics. </w:t>
      </w:r>
    </w:p>
    <w:p w14:paraId="42B4653F" w14:textId="77777777" w:rsidR="00DE0E93" w:rsidRPr="00DE0E93" w:rsidRDefault="00DE0E93" w:rsidP="00DE0E93">
      <w:pPr>
        <w:spacing w:after="306" w:line="383" w:lineRule="atLeast"/>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Clearly, some of the fervor for murdering women—typically elderly widows—had cultural and religious origins. In the early medieval period, the Catholic Church dismissed the idea that witches had supernatural powers, and some church documents argued that it was heresy to believe in witchcraft. Without church support, it’s easy to see why witch trials were not popular. </w:t>
      </w:r>
    </w:p>
    <w:p w14:paraId="1D9CF2E3" w14:textId="77777777" w:rsidR="00DE0E93" w:rsidRPr="00DE0E93" w:rsidRDefault="00DE0E93" w:rsidP="00DE0E93">
      <w:pPr>
        <w:spacing w:after="306" w:line="383" w:lineRule="atLeast"/>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Yet when the trial and execution of suspected witches surged in the mid-16</w:t>
      </w:r>
      <w:r w:rsidRPr="00DE0E93">
        <w:rPr>
          <w:rFonts w:ascii="Times New Roman" w:eastAsia="Times New Roman" w:hAnsi="Times New Roman" w:cs="Times New Roman"/>
          <w:sz w:val="24"/>
          <w:szCs w:val="24"/>
          <w:vertAlign w:val="superscript"/>
        </w:rPr>
        <w:t>th</w:t>
      </w:r>
      <w:r w:rsidRPr="00DE0E93">
        <w:rPr>
          <w:rFonts w:ascii="Times New Roman" w:eastAsia="Times New Roman" w:hAnsi="Times New Roman" w:cs="Times New Roman"/>
          <w:sz w:val="24"/>
          <w:szCs w:val="24"/>
        </w:rPr>
        <w:t xml:space="preserve"> century and throughout the 17</w:t>
      </w:r>
      <w:r w:rsidRPr="00DE0E93">
        <w:rPr>
          <w:rFonts w:ascii="Times New Roman" w:eastAsia="Times New Roman" w:hAnsi="Times New Roman" w:cs="Times New Roman"/>
          <w:sz w:val="24"/>
          <w:szCs w:val="24"/>
          <w:vertAlign w:val="superscript"/>
        </w:rPr>
        <w:t>th</w:t>
      </w:r>
      <w:r w:rsidRPr="00DE0E93">
        <w:rPr>
          <w:rFonts w:ascii="Times New Roman" w:eastAsia="Times New Roman" w:hAnsi="Times New Roman" w:cs="Times New Roman"/>
          <w:sz w:val="24"/>
          <w:szCs w:val="24"/>
        </w:rPr>
        <w:t xml:space="preserve">, it was a cross-cultural phenomenon. Trials took place in many countries and were conducted by both Protestants and Catholics, and in both secular and religious courts. Perhaps a million women were killed across Europe after being accused of witchcraft, and most of them died during this period. Why? </w:t>
      </w:r>
    </w:p>
    <w:p w14:paraId="291EAF81" w14:textId="77777777" w:rsidR="00DE0E93" w:rsidRPr="00DE0E93" w:rsidRDefault="00DE0E93" w:rsidP="00DE0E93">
      <w:pPr>
        <w:spacing w:after="306" w:line="383" w:lineRule="atLeast"/>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Historian </w:t>
      </w:r>
      <w:hyperlink r:id="rId14" w:history="1">
        <w:r w:rsidRPr="00DE0E93">
          <w:rPr>
            <w:rFonts w:ascii="Times New Roman" w:eastAsia="Times New Roman" w:hAnsi="Times New Roman" w:cs="Times New Roman"/>
            <w:color w:val="222222"/>
            <w:sz w:val="24"/>
            <w:szCs w:val="24"/>
            <w:u w:val="single"/>
            <w:bdr w:val="none" w:sz="0" w:space="0" w:color="auto" w:frame="1"/>
          </w:rPr>
          <w:t>Wolfgang Behringer</w:t>
        </w:r>
      </w:hyperlink>
      <w:r w:rsidRPr="00DE0E93">
        <w:rPr>
          <w:rFonts w:ascii="Times New Roman" w:eastAsia="Times New Roman" w:hAnsi="Times New Roman" w:cs="Times New Roman"/>
          <w:sz w:val="24"/>
          <w:szCs w:val="24"/>
        </w:rPr>
        <w:t xml:space="preserve"> has one possible explanation: Temperatures dropped sharply around the time that the trials gained in popularity. The “little ice age,” in which average temperatures fell by about 1 degree Celsius, was enough to freeze the Thames River on many occasions. </w:t>
      </w:r>
    </w:p>
    <w:p w14:paraId="193FB4D1" w14:textId="77777777" w:rsidR="00DE0E93" w:rsidRPr="00DE0E93" w:rsidRDefault="003828FE" w:rsidP="00DE0E93">
      <w:pPr>
        <w:spacing w:after="306" w:line="383" w:lineRule="atLeast"/>
        <w:rPr>
          <w:rFonts w:ascii="Times New Roman" w:eastAsia="Times New Roman" w:hAnsi="Times New Roman" w:cs="Times New Roman"/>
          <w:sz w:val="24"/>
          <w:szCs w:val="24"/>
        </w:rPr>
      </w:pPr>
      <w:hyperlink r:id="rId15" w:history="1">
        <w:r w:rsidR="00DE0E93" w:rsidRPr="00DE0E93">
          <w:rPr>
            <w:rFonts w:ascii="Times New Roman" w:eastAsia="Times New Roman" w:hAnsi="Times New Roman" w:cs="Times New Roman"/>
            <w:color w:val="222222"/>
            <w:sz w:val="24"/>
            <w:szCs w:val="24"/>
            <w:u w:val="single"/>
            <w:bdr w:val="none" w:sz="0" w:space="0" w:color="auto" w:frame="1"/>
          </w:rPr>
          <w:t>Emily Oster</w:t>
        </w:r>
      </w:hyperlink>
      <w:r w:rsidR="00DE0E93" w:rsidRPr="00DE0E93">
        <w:rPr>
          <w:rFonts w:ascii="Times New Roman" w:eastAsia="Times New Roman" w:hAnsi="Times New Roman" w:cs="Times New Roman"/>
          <w:sz w:val="24"/>
          <w:szCs w:val="24"/>
        </w:rPr>
        <w:t xml:space="preserve">, an economist at the University of Chicago, has tried to gather systematic data on the link between </w:t>
      </w:r>
      <w:hyperlink r:id="rId16" w:history="1">
        <w:r w:rsidR="00DE0E93" w:rsidRPr="00DE0E93">
          <w:rPr>
            <w:rFonts w:ascii="Times New Roman" w:eastAsia="Times New Roman" w:hAnsi="Times New Roman" w:cs="Times New Roman"/>
            <w:color w:val="222222"/>
            <w:sz w:val="24"/>
            <w:szCs w:val="24"/>
            <w:u w:val="single"/>
            <w:bdr w:val="none" w:sz="0" w:space="0" w:color="auto" w:frame="1"/>
          </w:rPr>
          <w:t>witch trials and the weather</w:t>
        </w:r>
      </w:hyperlink>
      <w:r w:rsidR="00DE0E93" w:rsidRPr="00DE0E93">
        <w:rPr>
          <w:rFonts w:ascii="Times New Roman" w:eastAsia="Times New Roman" w:hAnsi="Times New Roman" w:cs="Times New Roman"/>
          <w:sz w:val="24"/>
          <w:szCs w:val="24"/>
        </w:rPr>
        <w:t xml:space="preserve">. The results look striking: Between 1520 and 1770, colder decades go hand-in-hand with more trials. The link may be simply that witches were often blamed for bad weather. Or there may be a less direct link: People tend to lash out in tough times. There is some evidence, for instance, that lynching was more common in the American South when land prices and cotton prices were depressed. </w:t>
      </w:r>
    </w:p>
    <w:p w14:paraId="3C087E4F" w14:textId="77777777" w:rsidR="00DE0E93" w:rsidRPr="00DE0E93" w:rsidRDefault="00DE0E93" w:rsidP="00DE0E93">
      <w:pPr>
        <w:spacing w:after="306" w:line="383" w:lineRule="atLeast"/>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lastRenderedPageBreak/>
        <w:t xml:space="preserve">Such deaths are, sadly, not a historical footnote. In </w:t>
      </w:r>
      <w:proofErr w:type="spellStart"/>
      <w:r w:rsidRPr="00DE0E93">
        <w:rPr>
          <w:rFonts w:ascii="Times New Roman" w:eastAsia="Times New Roman" w:hAnsi="Times New Roman" w:cs="Times New Roman"/>
          <w:sz w:val="24"/>
          <w:szCs w:val="24"/>
        </w:rPr>
        <w:t>Meatu</w:t>
      </w:r>
      <w:proofErr w:type="spellEnd"/>
      <w:r w:rsidRPr="00DE0E93">
        <w:rPr>
          <w:rFonts w:ascii="Times New Roman" w:eastAsia="Times New Roman" w:hAnsi="Times New Roman" w:cs="Times New Roman"/>
          <w:sz w:val="24"/>
          <w:szCs w:val="24"/>
        </w:rPr>
        <w:t xml:space="preserve">, Tanzania, half of all reported murders are “witch killings.” Such murders have been documented elsewhere in Africa, Bolivia, and rural India. The difference between the historical executions and modern attacks are that a Tanzanian “witch” typically dies at the hands of her own family. The machete is the weapon of choice. </w:t>
      </w:r>
    </w:p>
    <w:p w14:paraId="2CE26202" w14:textId="77777777" w:rsidR="00DE0E93" w:rsidRPr="00DE0E93" w:rsidRDefault="00DE0E93" w:rsidP="00DE0E93">
      <w:pPr>
        <w:spacing w:after="306" w:line="383" w:lineRule="atLeast"/>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Edward Miguel, an economist at the University of California, Berkeley, and co-author of </w:t>
      </w:r>
      <w:hyperlink r:id="rId17" w:history="1">
        <w:r w:rsidRPr="00DE0E93">
          <w:rPr>
            <w:rFonts w:ascii="Times New Roman" w:eastAsia="Times New Roman" w:hAnsi="Times New Roman" w:cs="Times New Roman"/>
            <w:i/>
            <w:iCs/>
            <w:color w:val="222222"/>
            <w:sz w:val="24"/>
            <w:szCs w:val="24"/>
            <w:u w:val="single"/>
            <w:bdr w:val="none" w:sz="0" w:space="0" w:color="auto" w:frame="1"/>
          </w:rPr>
          <w:t>Economic Gangsters</w:t>
        </w:r>
      </w:hyperlink>
      <w:r w:rsidRPr="00DE0E93">
        <w:rPr>
          <w:rFonts w:ascii="Times New Roman" w:eastAsia="Times New Roman" w:hAnsi="Times New Roman" w:cs="Times New Roman"/>
          <w:sz w:val="24"/>
          <w:szCs w:val="24"/>
        </w:rPr>
        <w:t xml:space="preserve">, a book about the economics of crime, corruption, and war, has studied the Tanzanian situation. He argues that there is a direct economic motive for the attacks. Tough times in a Tanzanian household may well result in starvation, and the elderly—especially women—are at risk of being sacrificed to free resources. As evidence, Miguel points out that victims of witch attacks in </w:t>
      </w:r>
      <w:proofErr w:type="spellStart"/>
      <w:r w:rsidRPr="00DE0E93">
        <w:rPr>
          <w:rFonts w:ascii="Times New Roman" w:eastAsia="Times New Roman" w:hAnsi="Times New Roman" w:cs="Times New Roman"/>
          <w:sz w:val="24"/>
          <w:szCs w:val="24"/>
        </w:rPr>
        <w:t>Meatu</w:t>
      </w:r>
      <w:proofErr w:type="spellEnd"/>
      <w:r w:rsidRPr="00DE0E93">
        <w:rPr>
          <w:rFonts w:ascii="Times New Roman" w:eastAsia="Times New Roman" w:hAnsi="Times New Roman" w:cs="Times New Roman"/>
          <w:sz w:val="24"/>
          <w:szCs w:val="24"/>
        </w:rPr>
        <w:t xml:space="preserve"> district—almost all old women—tend to be from the poorest households. The murders are much more common during years of drought or flood. </w:t>
      </w:r>
    </w:p>
    <w:p w14:paraId="03D6C13E" w14:textId="77777777" w:rsidR="00DE0E93" w:rsidRPr="00DE0E93" w:rsidRDefault="00DE0E93" w:rsidP="00DE0E93">
      <w:pPr>
        <w:spacing w:after="306" w:line="383" w:lineRule="atLeast"/>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If the problem truly is an economic one, the solution might be, too. One possibility is to give the elderly generous pensions. Witch killings all but stopped in South Africa’s North Province after such a pension scheme was introduced in the early 1990s. Unfortunately, such pensions are probably too expensive for Tanzania. </w:t>
      </w:r>
    </w:p>
    <w:p w14:paraId="60C02B2F" w14:textId="77777777" w:rsidR="00DE0E93" w:rsidRPr="00DE0E93" w:rsidRDefault="00DE0E93" w:rsidP="00DE0E93">
      <w:pPr>
        <w:spacing w:after="306" w:line="383" w:lineRule="atLeast"/>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A grass-roots alternative has emerged in another Tanzanian district, </w:t>
      </w:r>
      <w:proofErr w:type="spellStart"/>
      <w:r w:rsidRPr="00DE0E93">
        <w:rPr>
          <w:rFonts w:ascii="Times New Roman" w:eastAsia="Times New Roman" w:hAnsi="Times New Roman" w:cs="Times New Roman"/>
          <w:sz w:val="24"/>
          <w:szCs w:val="24"/>
        </w:rPr>
        <w:t>Ulanga</w:t>
      </w:r>
      <w:proofErr w:type="spellEnd"/>
      <w:r w:rsidRPr="00DE0E93">
        <w:rPr>
          <w:rFonts w:ascii="Times New Roman" w:eastAsia="Times New Roman" w:hAnsi="Times New Roman" w:cs="Times New Roman"/>
          <w:sz w:val="24"/>
          <w:szCs w:val="24"/>
        </w:rPr>
        <w:t xml:space="preserve">, where traditional healers “cure” elderly women of witchcraft by shaving their bodies and smearing their pates with “anti-witchcraft paste.” Miguel does not think it’s a coincidence that the healers also provide the women with food and shelter during famines, in expectation of payments from their families in better times. Spiritual ceremony meets social insurance: It’s a solution, of sorts. </w:t>
      </w:r>
    </w:p>
    <w:p w14:paraId="474584BD" w14:textId="77777777" w:rsidR="00DE0E93" w:rsidRPr="00DE0E93" w:rsidRDefault="00DE0E93" w:rsidP="00DE0E93">
      <w:pPr>
        <w:spacing w:after="306" w:line="383" w:lineRule="atLeast"/>
        <w:rPr>
          <w:rFonts w:ascii="Times New Roman" w:eastAsia="Times New Roman" w:hAnsi="Times New Roman" w:cs="Times New Roman"/>
          <w:sz w:val="24"/>
          <w:szCs w:val="24"/>
        </w:rPr>
      </w:pPr>
    </w:p>
    <w:p w14:paraId="51021842" w14:textId="77777777" w:rsidR="00DE0E93" w:rsidRPr="00DE0E93" w:rsidRDefault="00DE0E93" w:rsidP="00DE0E93">
      <w:pPr>
        <w:spacing w:after="306" w:line="383" w:lineRule="atLeast"/>
        <w:rPr>
          <w:rFonts w:ascii="Times New Roman" w:eastAsia="Times New Roman" w:hAnsi="Times New Roman" w:cs="Times New Roman"/>
          <w:sz w:val="24"/>
          <w:szCs w:val="24"/>
        </w:rPr>
      </w:pPr>
    </w:p>
    <w:p w14:paraId="58696E66" w14:textId="77777777" w:rsidR="00DE0E93" w:rsidRPr="00DE0E93" w:rsidRDefault="00DE0E93" w:rsidP="00DE0E93">
      <w:pPr>
        <w:spacing w:after="306" w:line="383" w:lineRule="atLeast"/>
        <w:rPr>
          <w:rFonts w:ascii="Times New Roman" w:eastAsia="Times New Roman" w:hAnsi="Times New Roman" w:cs="Times New Roman"/>
          <w:sz w:val="24"/>
          <w:szCs w:val="24"/>
        </w:rPr>
      </w:pPr>
    </w:p>
    <w:p w14:paraId="5FBD1166" w14:textId="77777777" w:rsidR="00DE0E93" w:rsidRPr="00DE0E93" w:rsidRDefault="00DE0E93" w:rsidP="00DE0E93">
      <w:pPr>
        <w:spacing w:after="306" w:line="383" w:lineRule="atLeast"/>
        <w:rPr>
          <w:rFonts w:ascii="Times New Roman" w:eastAsia="Times New Roman" w:hAnsi="Times New Roman" w:cs="Times New Roman"/>
          <w:sz w:val="24"/>
          <w:szCs w:val="24"/>
        </w:rPr>
      </w:pPr>
    </w:p>
    <w:p w14:paraId="735167CB" w14:textId="77777777" w:rsidR="00DE0E93" w:rsidRPr="00DE0E93" w:rsidRDefault="00DE0E93" w:rsidP="00DE0E93">
      <w:pPr>
        <w:spacing w:after="306" w:line="383" w:lineRule="atLeast"/>
        <w:rPr>
          <w:rFonts w:ascii="Times New Roman" w:eastAsia="Times New Roman" w:hAnsi="Times New Roman" w:cs="Times New Roman"/>
          <w:b/>
          <w:sz w:val="24"/>
          <w:szCs w:val="24"/>
        </w:rPr>
      </w:pPr>
    </w:p>
    <w:p w14:paraId="1507CC9C" w14:textId="77777777" w:rsidR="00DE0E93" w:rsidRPr="00DE0E93" w:rsidRDefault="00DE0E93" w:rsidP="00DE0E93">
      <w:pPr>
        <w:spacing w:after="306" w:line="383" w:lineRule="atLeast"/>
        <w:rPr>
          <w:rFonts w:ascii="Times New Roman" w:eastAsia="Times New Roman" w:hAnsi="Times New Roman" w:cs="Times New Roman"/>
          <w:b/>
          <w:sz w:val="24"/>
          <w:szCs w:val="24"/>
        </w:rPr>
      </w:pPr>
    </w:p>
    <w:p w14:paraId="67414BDE" w14:textId="77777777" w:rsidR="00DE0E93" w:rsidRPr="00DE0E93" w:rsidRDefault="00DE0E93" w:rsidP="00DE0E93">
      <w:pPr>
        <w:spacing w:after="306" w:line="383" w:lineRule="atLeast"/>
        <w:rPr>
          <w:rFonts w:ascii="Times New Roman" w:eastAsia="Times New Roman" w:hAnsi="Times New Roman" w:cs="Times New Roman"/>
          <w:b/>
          <w:sz w:val="24"/>
          <w:szCs w:val="24"/>
        </w:rPr>
      </w:pPr>
      <w:r w:rsidRPr="00DE0E93">
        <w:rPr>
          <w:rFonts w:ascii="Times New Roman" w:eastAsia="Times New Roman" w:hAnsi="Times New Roman" w:cs="Times New Roman"/>
          <w:b/>
          <w:sz w:val="24"/>
          <w:szCs w:val="24"/>
        </w:rPr>
        <w:lastRenderedPageBreak/>
        <w:t>The Persecution of Witches 21</w:t>
      </w:r>
      <w:r w:rsidRPr="00DE0E93">
        <w:rPr>
          <w:rFonts w:ascii="Times New Roman" w:eastAsia="Times New Roman" w:hAnsi="Times New Roman" w:cs="Times New Roman"/>
          <w:b/>
          <w:sz w:val="24"/>
          <w:szCs w:val="24"/>
          <w:vertAlign w:val="superscript"/>
        </w:rPr>
        <w:t>st</w:t>
      </w:r>
      <w:r w:rsidRPr="00DE0E93">
        <w:rPr>
          <w:rFonts w:ascii="Times New Roman" w:eastAsia="Times New Roman" w:hAnsi="Times New Roman" w:cs="Times New Roman"/>
          <w:b/>
          <w:sz w:val="24"/>
          <w:szCs w:val="24"/>
        </w:rPr>
        <w:t xml:space="preserve"> Century Style </w:t>
      </w:r>
    </w:p>
    <w:p w14:paraId="4F0883A0" w14:textId="77777777" w:rsidR="00DE0E93" w:rsidRPr="00DE0E93" w:rsidRDefault="00DE0E93" w:rsidP="00DE0E93">
      <w:pPr>
        <w:spacing w:after="306" w:line="383" w:lineRule="atLeast"/>
        <w:rPr>
          <w:rFonts w:ascii="Times New Roman" w:eastAsia="Times New Roman" w:hAnsi="Times New Roman" w:cs="Times New Roman"/>
          <w:b/>
          <w:sz w:val="24"/>
          <w:szCs w:val="24"/>
        </w:rPr>
      </w:pPr>
      <w:r w:rsidRPr="00DE0E93">
        <w:rPr>
          <w:rFonts w:ascii="Times New Roman" w:eastAsia="Times New Roman" w:hAnsi="Times New Roman" w:cs="Times New Roman"/>
          <w:b/>
          <w:sz w:val="24"/>
          <w:szCs w:val="24"/>
        </w:rPr>
        <w:t xml:space="preserve">Mitch Horowitz, </w:t>
      </w:r>
      <w:r w:rsidRPr="00DE0E93">
        <w:rPr>
          <w:rFonts w:ascii="Times New Roman" w:eastAsia="Times New Roman" w:hAnsi="Times New Roman" w:cs="Times New Roman"/>
          <w:b/>
          <w:i/>
          <w:sz w:val="24"/>
          <w:szCs w:val="24"/>
        </w:rPr>
        <w:t>NY Times</w:t>
      </w:r>
      <w:r w:rsidRPr="00DE0E93">
        <w:rPr>
          <w:rFonts w:ascii="Times New Roman" w:eastAsia="Times New Roman" w:hAnsi="Times New Roman" w:cs="Times New Roman"/>
          <w:b/>
          <w:sz w:val="24"/>
          <w:szCs w:val="24"/>
        </w:rPr>
        <w:t>, July 5, 2014</w:t>
      </w:r>
    </w:p>
    <w:p w14:paraId="14AE7442"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Most people believe that the persecution of “witches” reached its height in the early 1690s with the trials in Salem, Mass., but it is a grim paradox of 21st-century life that violence against people accused of sorcery is very much still with us. Far from fading away, thanks to digital interconnectedness and economic development, witch hunting has become a growing, global problem.</w:t>
      </w:r>
    </w:p>
    <w:p w14:paraId="03AEC75F"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In recent years, there has been a spate of attacks against people accused of witchcraft in Africa, the Pacific and Latin America, and even among immigrant communities in the United States and Western Europe. Researchers with United Nations refugee and human rights agencies have estimated </w:t>
      </w:r>
      <w:hyperlink r:id="rId18" w:tgtFrame="_blank" w:history="1">
        <w:r w:rsidRPr="00DE0E93">
          <w:rPr>
            <w:rFonts w:ascii="Times New Roman" w:eastAsia="Times New Roman" w:hAnsi="Times New Roman" w:cs="Times New Roman"/>
            <w:color w:val="326891"/>
            <w:sz w:val="24"/>
            <w:szCs w:val="24"/>
            <w:u w:val="single"/>
            <w:bdr w:val="none" w:sz="0" w:space="0" w:color="auto" w:frame="1"/>
          </w:rPr>
          <w:t>the murders of supposed witches as numbering in the thousands</w:t>
        </w:r>
      </w:hyperlink>
      <w:r w:rsidRPr="00DE0E93">
        <w:rPr>
          <w:rFonts w:ascii="Times New Roman" w:eastAsia="Times New Roman" w:hAnsi="Times New Roman" w:cs="Times New Roman"/>
          <w:sz w:val="24"/>
          <w:szCs w:val="24"/>
        </w:rPr>
        <w:t xml:space="preserve"> each year, while beatings and banishments could run into the millions. “This is becoming an international problem — it is a form of persecution and violence that is spreading around the globe,” Jeff Crisp, an official with the United Nations High Commissioner for Refugees, </w:t>
      </w:r>
      <w:hyperlink r:id="rId19" w:tgtFrame="_blank" w:history="1">
        <w:r w:rsidRPr="00DE0E93">
          <w:rPr>
            <w:rFonts w:ascii="Times New Roman" w:eastAsia="Times New Roman" w:hAnsi="Times New Roman" w:cs="Times New Roman"/>
            <w:color w:val="326891"/>
            <w:sz w:val="24"/>
            <w:szCs w:val="24"/>
            <w:u w:val="single"/>
            <w:bdr w:val="none" w:sz="0" w:space="0" w:color="auto" w:frame="1"/>
          </w:rPr>
          <w:t>told a panel in 2009</w:t>
        </w:r>
      </w:hyperlink>
      <w:r w:rsidRPr="00DE0E93">
        <w:rPr>
          <w:rFonts w:ascii="Times New Roman" w:eastAsia="Times New Roman" w:hAnsi="Times New Roman" w:cs="Times New Roman"/>
          <w:sz w:val="24"/>
          <w:szCs w:val="24"/>
        </w:rPr>
        <w:t xml:space="preserve">, the last year in which an international body studied the full dimensions of the problem. A </w:t>
      </w:r>
      <w:hyperlink r:id="rId20" w:tgtFrame="_blank" w:history="1">
        <w:r w:rsidRPr="00DE0E93">
          <w:rPr>
            <w:rFonts w:ascii="Times New Roman" w:eastAsia="Times New Roman" w:hAnsi="Times New Roman" w:cs="Times New Roman"/>
            <w:color w:val="326891"/>
            <w:sz w:val="24"/>
            <w:szCs w:val="24"/>
            <w:u w:val="single"/>
            <w:bdr w:val="none" w:sz="0" w:space="0" w:color="auto" w:frame="1"/>
          </w:rPr>
          <w:t>report</w:t>
        </w:r>
      </w:hyperlink>
      <w:r w:rsidRPr="00DE0E93">
        <w:rPr>
          <w:rFonts w:ascii="Times New Roman" w:eastAsia="Times New Roman" w:hAnsi="Times New Roman" w:cs="Times New Roman"/>
          <w:sz w:val="24"/>
          <w:szCs w:val="24"/>
        </w:rPr>
        <w:t xml:space="preserve"> that year from the same agency and a </w:t>
      </w:r>
      <w:proofErr w:type="spellStart"/>
      <w:r w:rsidRPr="00DE0E93">
        <w:rPr>
          <w:rFonts w:ascii="Times New Roman" w:eastAsia="Times New Roman" w:hAnsi="Times New Roman" w:cs="Times New Roman"/>
          <w:sz w:val="24"/>
          <w:szCs w:val="24"/>
        </w:rPr>
        <w:t>Unicef</w:t>
      </w:r>
      <w:proofErr w:type="spellEnd"/>
      <w:r w:rsidRPr="00DE0E93">
        <w:rPr>
          <w:rFonts w:ascii="Times New Roman" w:eastAsia="Times New Roman" w:hAnsi="Times New Roman" w:cs="Times New Roman"/>
          <w:sz w:val="24"/>
          <w:szCs w:val="24"/>
        </w:rPr>
        <w:t xml:space="preserve"> </w:t>
      </w:r>
      <w:hyperlink r:id="rId21" w:tgtFrame="_blank" w:history="1">
        <w:r w:rsidRPr="00DE0E93">
          <w:rPr>
            <w:rFonts w:ascii="Times New Roman" w:eastAsia="Times New Roman" w:hAnsi="Times New Roman" w:cs="Times New Roman"/>
            <w:color w:val="326891"/>
            <w:sz w:val="24"/>
            <w:szCs w:val="24"/>
            <w:u w:val="single"/>
            <w:bdr w:val="none" w:sz="0" w:space="0" w:color="auto" w:frame="1"/>
          </w:rPr>
          <w:t>study in 2010</w:t>
        </w:r>
      </w:hyperlink>
      <w:r w:rsidRPr="00DE0E93">
        <w:rPr>
          <w:rFonts w:ascii="Times New Roman" w:eastAsia="Times New Roman" w:hAnsi="Times New Roman" w:cs="Times New Roman"/>
          <w:sz w:val="24"/>
          <w:szCs w:val="24"/>
        </w:rPr>
        <w:t xml:space="preserve"> both found a rise, especially in Africa, of violence and child abuse linked to witchcraft accusations.</w:t>
      </w:r>
    </w:p>
    <w:p w14:paraId="63232E3F"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More recent media reports suggest a disturbing pattern of mutilation and murder. Last year, a mob in Papua New Guinea </w:t>
      </w:r>
      <w:hyperlink r:id="rId22" w:history="1">
        <w:r w:rsidRPr="00DE0E93">
          <w:rPr>
            <w:rFonts w:ascii="Times New Roman" w:eastAsia="Times New Roman" w:hAnsi="Times New Roman" w:cs="Times New Roman"/>
            <w:color w:val="326891"/>
            <w:sz w:val="24"/>
            <w:szCs w:val="24"/>
            <w:u w:val="single"/>
            <w:bdr w:val="none" w:sz="0" w:space="0" w:color="auto" w:frame="1"/>
          </w:rPr>
          <w:t>burned alive</w:t>
        </w:r>
      </w:hyperlink>
      <w:r w:rsidRPr="00DE0E93">
        <w:rPr>
          <w:rFonts w:ascii="Times New Roman" w:eastAsia="Times New Roman" w:hAnsi="Times New Roman" w:cs="Times New Roman"/>
          <w:sz w:val="24"/>
          <w:szCs w:val="24"/>
        </w:rPr>
        <w:t xml:space="preserve"> a young mother, </w:t>
      </w:r>
      <w:proofErr w:type="spellStart"/>
      <w:r w:rsidRPr="00DE0E93">
        <w:rPr>
          <w:rFonts w:ascii="Times New Roman" w:eastAsia="Times New Roman" w:hAnsi="Times New Roman" w:cs="Times New Roman"/>
          <w:sz w:val="24"/>
          <w:szCs w:val="24"/>
        </w:rPr>
        <w:t>Kepari</w:t>
      </w:r>
      <w:proofErr w:type="spellEnd"/>
      <w:r w:rsidRPr="00DE0E93">
        <w:rPr>
          <w:rFonts w:ascii="Times New Roman" w:eastAsia="Times New Roman" w:hAnsi="Times New Roman" w:cs="Times New Roman"/>
          <w:sz w:val="24"/>
          <w:szCs w:val="24"/>
        </w:rPr>
        <w:t xml:space="preserve"> </w:t>
      </w:r>
      <w:proofErr w:type="spellStart"/>
      <w:r w:rsidRPr="00DE0E93">
        <w:rPr>
          <w:rFonts w:ascii="Times New Roman" w:eastAsia="Times New Roman" w:hAnsi="Times New Roman" w:cs="Times New Roman"/>
          <w:sz w:val="24"/>
          <w:szCs w:val="24"/>
        </w:rPr>
        <w:t>Leniata</w:t>
      </w:r>
      <w:proofErr w:type="spellEnd"/>
      <w:r w:rsidRPr="00DE0E93">
        <w:rPr>
          <w:rFonts w:ascii="Times New Roman" w:eastAsia="Times New Roman" w:hAnsi="Times New Roman" w:cs="Times New Roman"/>
          <w:sz w:val="24"/>
          <w:szCs w:val="24"/>
        </w:rPr>
        <w:t xml:space="preserve">, 20, who was suspected of sorcery. This highly publicized case </w:t>
      </w:r>
      <w:hyperlink r:id="rId23" w:tgtFrame="_blank" w:history="1">
        <w:r w:rsidRPr="00DE0E93">
          <w:rPr>
            <w:rFonts w:ascii="Times New Roman" w:eastAsia="Times New Roman" w:hAnsi="Times New Roman" w:cs="Times New Roman"/>
            <w:color w:val="326891"/>
            <w:sz w:val="24"/>
            <w:szCs w:val="24"/>
            <w:u w:val="single"/>
            <w:bdr w:val="none" w:sz="0" w:space="0" w:color="auto" w:frame="1"/>
          </w:rPr>
          <w:t>followed a series</w:t>
        </w:r>
      </w:hyperlink>
      <w:r w:rsidRPr="00DE0E93">
        <w:rPr>
          <w:rFonts w:ascii="Times New Roman" w:eastAsia="Times New Roman" w:hAnsi="Times New Roman" w:cs="Times New Roman"/>
          <w:sz w:val="24"/>
          <w:szCs w:val="24"/>
        </w:rPr>
        <w:t xml:space="preserve"> of instances over recent years of lethal group violence against women and men accused of witchcraft.</w:t>
      </w:r>
    </w:p>
    <w:p w14:paraId="57B22391" w14:textId="77777777" w:rsidR="00DE0E93" w:rsidRPr="00DE0E93" w:rsidRDefault="00DE0E93" w:rsidP="00DE0E93">
      <w:pPr>
        <w:spacing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“These are becoming all too common in certain parts of the country,” </w:t>
      </w:r>
      <w:hyperlink r:id="rId24" w:tgtFrame="_blank" w:history="1">
        <w:r w:rsidRPr="00DE0E93">
          <w:rPr>
            <w:rFonts w:ascii="Times New Roman" w:eastAsia="Times New Roman" w:hAnsi="Times New Roman" w:cs="Times New Roman"/>
            <w:color w:val="326891"/>
            <w:sz w:val="24"/>
            <w:szCs w:val="24"/>
            <w:u w:val="single"/>
            <w:bdr w:val="none" w:sz="0" w:space="0" w:color="auto" w:frame="1"/>
          </w:rPr>
          <w:t>said</w:t>
        </w:r>
      </w:hyperlink>
      <w:r w:rsidRPr="00DE0E93">
        <w:rPr>
          <w:rFonts w:ascii="Times New Roman" w:eastAsia="Times New Roman" w:hAnsi="Times New Roman" w:cs="Times New Roman"/>
          <w:sz w:val="24"/>
          <w:szCs w:val="24"/>
        </w:rPr>
        <w:t xml:space="preserve"> the prime minister, Peter O’Neill. Last year, Papua New Guinea finally </w:t>
      </w:r>
      <w:hyperlink r:id="rId25" w:tgtFrame="_blank" w:history="1">
        <w:r w:rsidRPr="00DE0E93">
          <w:rPr>
            <w:rFonts w:ascii="Times New Roman" w:eastAsia="Times New Roman" w:hAnsi="Times New Roman" w:cs="Times New Roman"/>
            <w:color w:val="326891"/>
            <w:sz w:val="24"/>
            <w:szCs w:val="24"/>
            <w:u w:val="single"/>
            <w:bdr w:val="none" w:sz="0" w:space="0" w:color="auto" w:frame="1"/>
          </w:rPr>
          <w:t>repealed</w:t>
        </w:r>
      </w:hyperlink>
      <w:r w:rsidRPr="00DE0E93">
        <w:rPr>
          <w:rFonts w:ascii="Times New Roman" w:eastAsia="Times New Roman" w:hAnsi="Times New Roman" w:cs="Times New Roman"/>
          <w:sz w:val="24"/>
          <w:szCs w:val="24"/>
        </w:rPr>
        <w:t xml:space="preserve"> a 1971 law that permitted attackers to cite intent to combat witchcraft as a legal defense. But progress is slow. Although the police charged a man and woman in connection with the 2013 killing of Ms. </w:t>
      </w:r>
      <w:proofErr w:type="spellStart"/>
      <w:r w:rsidRPr="00DE0E93">
        <w:rPr>
          <w:rFonts w:ascii="Times New Roman" w:eastAsia="Times New Roman" w:hAnsi="Times New Roman" w:cs="Times New Roman"/>
          <w:sz w:val="24"/>
          <w:szCs w:val="24"/>
        </w:rPr>
        <w:t>Leniata</w:t>
      </w:r>
      <w:proofErr w:type="spellEnd"/>
      <w:r w:rsidRPr="00DE0E93">
        <w:rPr>
          <w:rFonts w:ascii="Times New Roman" w:eastAsia="Times New Roman" w:hAnsi="Times New Roman" w:cs="Times New Roman"/>
          <w:sz w:val="24"/>
          <w:szCs w:val="24"/>
        </w:rPr>
        <w:t xml:space="preserve">, no one has faced trial, a fact that </w:t>
      </w:r>
      <w:hyperlink r:id="rId26" w:tgtFrame="_blank" w:history="1">
        <w:r w:rsidRPr="00DE0E93">
          <w:rPr>
            <w:rFonts w:ascii="Times New Roman" w:eastAsia="Times New Roman" w:hAnsi="Times New Roman" w:cs="Times New Roman"/>
            <w:color w:val="326891"/>
            <w:sz w:val="24"/>
            <w:szCs w:val="24"/>
            <w:u w:val="single"/>
            <w:bdr w:val="none" w:sz="0" w:space="0" w:color="auto" w:frame="1"/>
          </w:rPr>
          <w:t>drew protest</w:t>
        </w:r>
      </w:hyperlink>
      <w:r w:rsidRPr="00DE0E93">
        <w:rPr>
          <w:rFonts w:ascii="Times New Roman" w:eastAsia="Times New Roman" w:hAnsi="Times New Roman" w:cs="Times New Roman"/>
          <w:sz w:val="24"/>
          <w:szCs w:val="24"/>
        </w:rPr>
        <w:t xml:space="preserve"> from Amnesty International in February.</w:t>
      </w:r>
    </w:p>
    <w:p w14:paraId="680B551A" w14:textId="77777777" w:rsidR="00DE0E93" w:rsidRPr="00DE0E93" w:rsidRDefault="00DE0E93" w:rsidP="00DE0E93">
      <w:pPr>
        <w:shd w:val="clear" w:color="auto" w:fill="F7F7F7"/>
        <w:spacing w:line="240" w:lineRule="auto"/>
        <w:jc w:val="center"/>
        <w:textAlignment w:val="baseline"/>
        <w:rPr>
          <w:rFonts w:ascii="Times New Roman" w:eastAsia="Times New Roman" w:hAnsi="Times New Roman" w:cs="Times New Roman"/>
          <w:caps/>
          <w:color w:val="CCCCCC"/>
          <w:spacing w:val="12"/>
          <w:sz w:val="24"/>
          <w:szCs w:val="24"/>
        </w:rPr>
      </w:pPr>
      <w:r w:rsidRPr="00DE0E93">
        <w:rPr>
          <w:rFonts w:ascii="Times New Roman" w:eastAsia="Times New Roman" w:hAnsi="Times New Roman" w:cs="Times New Roman"/>
          <w:caps/>
          <w:color w:val="CCCCCC"/>
          <w:spacing w:val="12"/>
          <w:sz w:val="24"/>
          <w:szCs w:val="24"/>
        </w:rPr>
        <w:t>Advertisement</w:t>
      </w:r>
    </w:p>
    <w:p w14:paraId="15CCC813"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One of the ugliest aspects of these crimes is their brutality. Victims are often burned alive, as in Ms. </w:t>
      </w:r>
      <w:proofErr w:type="spellStart"/>
      <w:r w:rsidRPr="00DE0E93">
        <w:rPr>
          <w:rFonts w:ascii="Times New Roman" w:eastAsia="Times New Roman" w:hAnsi="Times New Roman" w:cs="Times New Roman"/>
          <w:sz w:val="24"/>
          <w:szCs w:val="24"/>
        </w:rPr>
        <w:t>Leniata’s</w:t>
      </w:r>
      <w:proofErr w:type="spellEnd"/>
      <w:r w:rsidRPr="00DE0E93">
        <w:rPr>
          <w:rFonts w:ascii="Times New Roman" w:eastAsia="Times New Roman" w:hAnsi="Times New Roman" w:cs="Times New Roman"/>
          <w:sz w:val="24"/>
          <w:szCs w:val="24"/>
        </w:rPr>
        <w:t xml:space="preserve"> case and a 2012 </w:t>
      </w:r>
      <w:hyperlink r:id="rId27" w:tgtFrame="_blank" w:history="1">
        <w:r w:rsidRPr="00DE0E93">
          <w:rPr>
            <w:rFonts w:ascii="Times New Roman" w:eastAsia="Times New Roman" w:hAnsi="Times New Roman" w:cs="Times New Roman"/>
            <w:color w:val="326891"/>
            <w:sz w:val="24"/>
            <w:szCs w:val="24"/>
            <w:u w:val="single"/>
            <w:bdr w:val="none" w:sz="0" w:space="0" w:color="auto" w:frame="1"/>
          </w:rPr>
          <w:t>case</w:t>
        </w:r>
      </w:hyperlink>
      <w:r w:rsidRPr="00DE0E93">
        <w:rPr>
          <w:rFonts w:ascii="Times New Roman" w:eastAsia="Times New Roman" w:hAnsi="Times New Roman" w:cs="Times New Roman"/>
          <w:sz w:val="24"/>
          <w:szCs w:val="24"/>
        </w:rPr>
        <w:t xml:space="preserve"> in Nepal; or accused women are sometimes beaten to death, </w:t>
      </w:r>
      <w:hyperlink r:id="rId28" w:tgtFrame="_blank" w:history="1">
        <w:r w:rsidRPr="00DE0E93">
          <w:rPr>
            <w:rFonts w:ascii="Times New Roman" w:eastAsia="Times New Roman" w:hAnsi="Times New Roman" w:cs="Times New Roman"/>
            <w:color w:val="326891"/>
            <w:sz w:val="24"/>
            <w:szCs w:val="24"/>
            <w:u w:val="single"/>
            <w:bdr w:val="none" w:sz="0" w:space="0" w:color="auto" w:frame="1"/>
          </w:rPr>
          <w:t>as occurred</w:t>
        </w:r>
      </w:hyperlink>
      <w:r w:rsidRPr="00DE0E93">
        <w:rPr>
          <w:rFonts w:ascii="Times New Roman" w:eastAsia="Times New Roman" w:hAnsi="Times New Roman" w:cs="Times New Roman"/>
          <w:sz w:val="24"/>
          <w:szCs w:val="24"/>
        </w:rPr>
        <w:t xml:space="preserve"> in the Colombian town of Santa Barbara in 2012; or the victims may be stoned or beheaded, as has been </w:t>
      </w:r>
      <w:hyperlink r:id="rId29" w:history="1">
        <w:r w:rsidRPr="00DE0E93">
          <w:rPr>
            <w:rFonts w:ascii="Times New Roman" w:eastAsia="Times New Roman" w:hAnsi="Times New Roman" w:cs="Times New Roman"/>
            <w:color w:val="326891"/>
            <w:sz w:val="24"/>
            <w:szCs w:val="24"/>
            <w:u w:val="single"/>
            <w:bdr w:val="none" w:sz="0" w:space="0" w:color="auto" w:frame="1"/>
          </w:rPr>
          <w:t>reported</w:t>
        </w:r>
      </w:hyperlink>
      <w:r w:rsidRPr="00DE0E93">
        <w:rPr>
          <w:rFonts w:ascii="Times New Roman" w:eastAsia="Times New Roman" w:hAnsi="Times New Roman" w:cs="Times New Roman"/>
          <w:sz w:val="24"/>
          <w:szCs w:val="24"/>
        </w:rPr>
        <w:t xml:space="preserve"> in Indonesia and sub-Saharan Africa.</w:t>
      </w:r>
    </w:p>
    <w:p w14:paraId="6C243D84"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It is tempting to point to poverty in the developing world, as well as scapegoating, as the chief causes of anti-witch attacks — and such forces are undoubtedly at work. But while Africa and the southwestern Pacific have a long history of economic misery, much of this violence, especially against children, has worsened since 2000. The surge suggests forces other than economic resentment or ancient superstition.</w:t>
      </w:r>
    </w:p>
    <w:p w14:paraId="4558EF22"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In some communities, it is chiefly young men who take on the role of witch hunters, suggesting that they may see it as a way to earn prestige by cleansing undesirables and enforcing social mores. That many of the self-appointed witch hunters are men highlights another baleful aspect of the phenomenon: The majority of victims are women. The Rev. Jack </w:t>
      </w:r>
      <w:proofErr w:type="spellStart"/>
      <w:r w:rsidRPr="00DE0E93">
        <w:rPr>
          <w:rFonts w:ascii="Times New Roman" w:eastAsia="Times New Roman" w:hAnsi="Times New Roman" w:cs="Times New Roman"/>
          <w:sz w:val="24"/>
          <w:szCs w:val="24"/>
        </w:rPr>
        <w:t>Urame</w:t>
      </w:r>
      <w:proofErr w:type="spellEnd"/>
      <w:r w:rsidRPr="00DE0E93">
        <w:rPr>
          <w:rFonts w:ascii="Times New Roman" w:eastAsia="Times New Roman" w:hAnsi="Times New Roman" w:cs="Times New Roman"/>
          <w:sz w:val="24"/>
          <w:szCs w:val="24"/>
        </w:rPr>
        <w:t xml:space="preserve"> of the Melanesian </w:t>
      </w:r>
      <w:r w:rsidRPr="00DE0E93">
        <w:rPr>
          <w:rFonts w:ascii="Times New Roman" w:eastAsia="Times New Roman" w:hAnsi="Times New Roman" w:cs="Times New Roman"/>
          <w:sz w:val="24"/>
          <w:szCs w:val="24"/>
        </w:rPr>
        <w:lastRenderedPageBreak/>
        <w:t xml:space="preserve">Institute, a Papua New Guinean human rights agency, </w:t>
      </w:r>
      <w:hyperlink r:id="rId30" w:tgtFrame="_blank" w:history="1">
        <w:r w:rsidRPr="00DE0E93">
          <w:rPr>
            <w:rFonts w:ascii="Times New Roman" w:eastAsia="Times New Roman" w:hAnsi="Times New Roman" w:cs="Times New Roman"/>
            <w:color w:val="326891"/>
            <w:sz w:val="24"/>
            <w:szCs w:val="24"/>
            <w:u w:val="single"/>
            <w:bdr w:val="none" w:sz="0" w:space="0" w:color="auto" w:frame="1"/>
          </w:rPr>
          <w:t>estimates</w:t>
        </w:r>
      </w:hyperlink>
      <w:r w:rsidRPr="00DE0E93">
        <w:rPr>
          <w:rFonts w:ascii="Times New Roman" w:eastAsia="Times New Roman" w:hAnsi="Times New Roman" w:cs="Times New Roman"/>
          <w:sz w:val="24"/>
          <w:szCs w:val="24"/>
        </w:rPr>
        <w:t xml:space="preserve"> that witchcraft-related violence there is directed 5 to 1 against women, suggesting that witchcraft accusations are used to cloak gender-based violence.</w:t>
      </w:r>
    </w:p>
    <w:p w14:paraId="7FDAC0B1"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Another factor, particularly in Central Africa and its diaspora communities, is the advent of revivalist churches, in which self-styled pastor-prophets rail against witchery and demon possession. They often claim to specialize in the casting out of evil spirits, sometimes charging for the service. Many of those congregations have emerged from Western evangelizing efforts.</w:t>
      </w:r>
    </w:p>
    <w:p w14:paraId="061F423C"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One of Nigeria’s most popular Pentecostal preachers, </w:t>
      </w:r>
      <w:hyperlink r:id="rId31" w:history="1">
        <w:r w:rsidRPr="00DE0E93">
          <w:rPr>
            <w:rFonts w:ascii="Times New Roman" w:eastAsia="Times New Roman" w:hAnsi="Times New Roman" w:cs="Times New Roman"/>
            <w:color w:val="326891"/>
            <w:sz w:val="24"/>
            <w:szCs w:val="24"/>
            <w:u w:val="single"/>
            <w:bdr w:val="none" w:sz="0" w:space="0" w:color="auto" w:frame="1"/>
          </w:rPr>
          <w:t xml:space="preserve">Helen </w:t>
        </w:r>
        <w:proofErr w:type="spellStart"/>
        <w:r w:rsidRPr="00DE0E93">
          <w:rPr>
            <w:rFonts w:ascii="Times New Roman" w:eastAsia="Times New Roman" w:hAnsi="Times New Roman" w:cs="Times New Roman"/>
            <w:color w:val="326891"/>
            <w:sz w:val="24"/>
            <w:szCs w:val="24"/>
            <w:u w:val="single"/>
            <w:bdr w:val="none" w:sz="0" w:space="0" w:color="auto" w:frame="1"/>
          </w:rPr>
          <w:t>Ukpabio</w:t>
        </w:r>
        <w:proofErr w:type="spellEnd"/>
      </w:hyperlink>
      <w:r w:rsidRPr="00DE0E93">
        <w:rPr>
          <w:rFonts w:ascii="Times New Roman" w:eastAsia="Times New Roman" w:hAnsi="Times New Roman" w:cs="Times New Roman"/>
          <w:sz w:val="24"/>
          <w:szCs w:val="24"/>
        </w:rPr>
        <w:t xml:space="preserve">, wrote that “if a child under the age of 2 screams in the night, cries and is always feverish with deteriorating health, he or she is a servant of Satan.” As that implies, children in those communities are especially likely to be identified as possessed. The United Nations Office of the High Commissioner for Human Rights </w:t>
      </w:r>
      <w:hyperlink r:id="rId32" w:tgtFrame="_blank" w:history="1">
        <w:r w:rsidRPr="00DE0E93">
          <w:rPr>
            <w:rFonts w:ascii="Times New Roman" w:eastAsia="Times New Roman" w:hAnsi="Times New Roman" w:cs="Times New Roman"/>
            <w:color w:val="326891"/>
            <w:sz w:val="24"/>
            <w:szCs w:val="24"/>
            <w:u w:val="single"/>
            <w:bdr w:val="none" w:sz="0" w:space="0" w:color="auto" w:frame="1"/>
          </w:rPr>
          <w:t>reported</w:t>
        </w:r>
      </w:hyperlink>
      <w:r w:rsidRPr="00DE0E93">
        <w:rPr>
          <w:rFonts w:ascii="Times New Roman" w:eastAsia="Times New Roman" w:hAnsi="Times New Roman" w:cs="Times New Roman"/>
          <w:sz w:val="24"/>
          <w:szCs w:val="24"/>
        </w:rPr>
        <w:t xml:space="preserve"> that most of the 25,000 to 50,000 children who live on the streets of Kinshasa, the capital of the Democratic Republic of Congo, were abandoned by family members who accused them of witchcraft or demonic possession.</w:t>
      </w:r>
    </w:p>
    <w:p w14:paraId="783CBC0E"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p>
    <w:p w14:paraId="4D075122"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The etiology of this epidemic is complex, but human rights observers point to overpopulation, rapid urbanization and the hardship of parents forced to relocate to seek work, as well as the sheer stresses of raising children amid dire poverty. Superstitions are stoked by local “healers,” who charge parents to exorcise evil spirits.</w:t>
      </w:r>
    </w:p>
    <w:p w14:paraId="2CC05C7F"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Witch hunting is far from limited, however, to acts of sadistic vigilantism or profiteering. Some legal systems even sanction the killing of accused witches.</w:t>
      </w:r>
    </w:p>
    <w:p w14:paraId="6AA93120"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In 2011, courts in Saudi Arabia </w:t>
      </w:r>
      <w:hyperlink r:id="rId33" w:tgtFrame="_blank" w:history="1">
        <w:r w:rsidRPr="00DE0E93">
          <w:rPr>
            <w:rFonts w:ascii="Times New Roman" w:eastAsia="Times New Roman" w:hAnsi="Times New Roman" w:cs="Times New Roman"/>
            <w:color w:val="326891"/>
            <w:sz w:val="24"/>
            <w:szCs w:val="24"/>
            <w:u w:val="single"/>
            <w:bdr w:val="none" w:sz="0" w:space="0" w:color="auto" w:frame="1"/>
          </w:rPr>
          <w:t>sentenced a man and a woman</w:t>
        </w:r>
      </w:hyperlink>
      <w:r w:rsidRPr="00DE0E93">
        <w:rPr>
          <w:rFonts w:ascii="Times New Roman" w:eastAsia="Times New Roman" w:hAnsi="Times New Roman" w:cs="Times New Roman"/>
          <w:sz w:val="24"/>
          <w:szCs w:val="24"/>
        </w:rPr>
        <w:t xml:space="preserve">, in separate cases, to beheading after convictions for sorcery. In 2013, Saudi courts </w:t>
      </w:r>
      <w:hyperlink r:id="rId34" w:tgtFrame="_blank" w:history="1">
        <w:r w:rsidRPr="00DE0E93">
          <w:rPr>
            <w:rFonts w:ascii="Times New Roman" w:eastAsia="Times New Roman" w:hAnsi="Times New Roman" w:cs="Times New Roman"/>
            <w:color w:val="326891"/>
            <w:sz w:val="24"/>
            <w:szCs w:val="24"/>
            <w:u w:val="single"/>
            <w:bdr w:val="none" w:sz="0" w:space="0" w:color="auto" w:frame="1"/>
          </w:rPr>
          <w:t>sentenced two Asian housemaids</w:t>
        </w:r>
      </w:hyperlink>
      <w:r w:rsidRPr="00DE0E93">
        <w:rPr>
          <w:rFonts w:ascii="Times New Roman" w:eastAsia="Times New Roman" w:hAnsi="Times New Roman" w:cs="Times New Roman"/>
          <w:sz w:val="24"/>
          <w:szCs w:val="24"/>
        </w:rPr>
        <w:t xml:space="preserve"> to 1,000 lashes and 10 years in prison on charges of casting spells against their employers.</w:t>
      </w:r>
    </w:p>
    <w:p w14:paraId="77CE9348"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A Lebanese television psychic, Ali Hussain </w:t>
      </w:r>
      <w:proofErr w:type="spellStart"/>
      <w:r w:rsidRPr="00DE0E93">
        <w:rPr>
          <w:rFonts w:ascii="Times New Roman" w:eastAsia="Times New Roman" w:hAnsi="Times New Roman" w:cs="Times New Roman"/>
          <w:sz w:val="24"/>
          <w:szCs w:val="24"/>
        </w:rPr>
        <w:t>Sibat</w:t>
      </w:r>
      <w:proofErr w:type="spellEnd"/>
      <w:r w:rsidRPr="00DE0E93">
        <w:rPr>
          <w:rFonts w:ascii="Times New Roman" w:eastAsia="Times New Roman" w:hAnsi="Times New Roman" w:cs="Times New Roman"/>
          <w:sz w:val="24"/>
          <w:szCs w:val="24"/>
        </w:rPr>
        <w:t xml:space="preserve">, was arrested in 2008, while on pilgrimage to Medina, by the Saudi religious police for hosting a television show in his native Lebanon, “The Hidden,” where he would make predictions and prescribe love potions and spells. After an outcry by Amnesty International and others, the Saudi courts stayed Mr. </w:t>
      </w:r>
      <w:proofErr w:type="spellStart"/>
      <w:r w:rsidRPr="00DE0E93">
        <w:rPr>
          <w:rFonts w:ascii="Times New Roman" w:eastAsia="Times New Roman" w:hAnsi="Times New Roman" w:cs="Times New Roman"/>
          <w:sz w:val="24"/>
          <w:szCs w:val="24"/>
        </w:rPr>
        <w:t>Sibat’s</w:t>
      </w:r>
      <w:proofErr w:type="spellEnd"/>
      <w:r w:rsidRPr="00DE0E93">
        <w:rPr>
          <w:rFonts w:ascii="Times New Roman" w:eastAsia="Times New Roman" w:hAnsi="Times New Roman" w:cs="Times New Roman"/>
          <w:sz w:val="24"/>
          <w:szCs w:val="24"/>
        </w:rPr>
        <w:t xml:space="preserve"> execution by beheading, but sentenced him in 2010 to a 15-year prison term.</w:t>
      </w:r>
    </w:p>
    <w:p w14:paraId="4AF51842"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As in Africa, the wave of anti-witch activity in Saudi Arabia is fairly new. The Saudi religious police devised an </w:t>
      </w:r>
      <w:hyperlink r:id="rId35" w:tgtFrame="_blank" w:history="1">
        <w:r w:rsidRPr="00DE0E93">
          <w:rPr>
            <w:rFonts w:ascii="Times New Roman" w:eastAsia="Times New Roman" w:hAnsi="Times New Roman" w:cs="Times New Roman"/>
            <w:color w:val="326891"/>
            <w:sz w:val="24"/>
            <w:szCs w:val="24"/>
            <w:u w:val="single"/>
            <w:bdr w:val="none" w:sz="0" w:space="0" w:color="auto" w:frame="1"/>
          </w:rPr>
          <w:t>Anti-Witchcraft Unit</w:t>
        </w:r>
      </w:hyperlink>
      <w:r w:rsidRPr="00DE0E93">
        <w:rPr>
          <w:rFonts w:ascii="Times New Roman" w:eastAsia="Times New Roman" w:hAnsi="Times New Roman" w:cs="Times New Roman"/>
          <w:sz w:val="24"/>
          <w:szCs w:val="24"/>
        </w:rPr>
        <w:t xml:space="preserve"> in 2009, resulting in the arrests of 215 alleged “conjurers” in 2012. Some observers attribute this sudden interest in witchery to the royal family’s attempts to appease its religious inquisitors by keeping them busy targeting a handful of vulnerable individuals.</w:t>
      </w:r>
    </w:p>
    <w:p w14:paraId="37B0736B"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p>
    <w:p w14:paraId="0748A8BD"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A final motive driving modern witch hunting may be more venal than spiritual: The police in Indonesia, where there were about 100 suspected witch killings in 2000, </w:t>
      </w:r>
      <w:hyperlink r:id="rId36" w:history="1">
        <w:r w:rsidRPr="00DE0E93">
          <w:rPr>
            <w:rFonts w:ascii="Times New Roman" w:eastAsia="Times New Roman" w:hAnsi="Times New Roman" w:cs="Times New Roman"/>
            <w:color w:val="326891"/>
            <w:sz w:val="24"/>
            <w:szCs w:val="24"/>
            <w:u w:val="single"/>
            <w:bdr w:val="none" w:sz="0" w:space="0" w:color="auto" w:frame="1"/>
          </w:rPr>
          <w:t>point</w:t>
        </w:r>
      </w:hyperlink>
      <w:r w:rsidRPr="00DE0E93">
        <w:rPr>
          <w:rFonts w:ascii="Times New Roman" w:eastAsia="Times New Roman" w:hAnsi="Times New Roman" w:cs="Times New Roman"/>
          <w:sz w:val="24"/>
          <w:szCs w:val="24"/>
        </w:rPr>
        <w:t xml:space="preserve"> to fraud and graft directed against vulnerable women, who, lacking family or community protection, fall prey to banishment or murder on slim pretexts, while their homes and property are seized by their accusers.</w:t>
      </w:r>
    </w:p>
    <w:p w14:paraId="097E1E79"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lastRenderedPageBreak/>
        <w:t xml:space="preserve">Globalization means that paranoia over black magic and spirit possession are no longer confined to developing nations. Mass migration has made this a pervasive problem. In January, a Queens, N.Y., man </w:t>
      </w:r>
      <w:hyperlink r:id="rId37" w:tgtFrame="_blank" w:history="1">
        <w:r w:rsidRPr="00DE0E93">
          <w:rPr>
            <w:rFonts w:ascii="Times New Roman" w:eastAsia="Times New Roman" w:hAnsi="Times New Roman" w:cs="Times New Roman"/>
            <w:color w:val="326891"/>
            <w:sz w:val="24"/>
            <w:szCs w:val="24"/>
            <w:u w:val="single"/>
            <w:bdr w:val="none" w:sz="0" w:space="0" w:color="auto" w:frame="1"/>
          </w:rPr>
          <w:t>was arrested</w:t>
        </w:r>
      </w:hyperlink>
      <w:r w:rsidRPr="00DE0E93">
        <w:rPr>
          <w:rFonts w:ascii="Times New Roman" w:eastAsia="Times New Roman" w:hAnsi="Times New Roman" w:cs="Times New Roman"/>
          <w:sz w:val="24"/>
          <w:szCs w:val="24"/>
        </w:rPr>
        <w:t xml:space="preserve"> for beating to death with a hammer his girlfriend, Estrella Castaneda, 56, and her daughter, Lina Castaneda, 25; Carlos Alberto Amarillo told the police that the women were “witches,” who had been “performing voodoo and casting spells” on him. (Voodoo, more properly known as Vodou, is an authentic Afro-Caribbean faith based in deity worship and ritual, practiced in New York and many American cities. Other belief systems that retain or reinvent ancient nature worship and spell practices sometimes go under the names of Wicca or neo-paganism.)</w:t>
      </w:r>
    </w:p>
    <w:p w14:paraId="4663CA32" w14:textId="77777777" w:rsidR="00DE0E93" w:rsidRPr="00DE0E93" w:rsidRDefault="00DE0E93" w:rsidP="00DE0E93">
      <w:pPr>
        <w:shd w:val="clear" w:color="auto" w:fill="F7F7F7"/>
        <w:spacing w:line="240" w:lineRule="auto"/>
        <w:jc w:val="center"/>
        <w:textAlignment w:val="baseline"/>
        <w:rPr>
          <w:rFonts w:ascii="Times New Roman" w:eastAsia="Times New Roman" w:hAnsi="Times New Roman" w:cs="Times New Roman"/>
          <w:caps/>
          <w:color w:val="CCCCCC"/>
          <w:spacing w:val="12"/>
          <w:sz w:val="24"/>
          <w:szCs w:val="24"/>
        </w:rPr>
      </w:pPr>
    </w:p>
    <w:p w14:paraId="7D50A984"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It has not been confirmed whether the Queens victims had ties to Vodou (neither they nor the suspect were Afro-Caribbean). Accusations like those made by Mr. Amarillo, who is under psychiatric evaluation, often prove unreliable or are misreported in a sensationalist way. But the theme has nonetheless become alarmingly familiar in Western news coverage.</w:t>
      </w:r>
    </w:p>
    <w:p w14:paraId="1A84267D"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In 2012, The Guardian </w:t>
      </w:r>
      <w:hyperlink r:id="rId38" w:tgtFrame="_blank" w:history="1">
        <w:r w:rsidRPr="00DE0E93">
          <w:rPr>
            <w:rFonts w:ascii="Times New Roman" w:eastAsia="Times New Roman" w:hAnsi="Times New Roman" w:cs="Times New Roman"/>
            <w:color w:val="326891"/>
            <w:sz w:val="24"/>
            <w:szCs w:val="24"/>
            <w:u w:val="single"/>
            <w:bdr w:val="none" w:sz="0" w:space="0" w:color="auto" w:frame="1"/>
          </w:rPr>
          <w:t>reported</w:t>
        </w:r>
      </w:hyperlink>
      <w:r w:rsidRPr="00DE0E93">
        <w:rPr>
          <w:rFonts w:ascii="Times New Roman" w:eastAsia="Times New Roman" w:hAnsi="Times New Roman" w:cs="Times New Roman"/>
          <w:sz w:val="24"/>
          <w:szCs w:val="24"/>
        </w:rPr>
        <w:t xml:space="preserve"> that London police had during the last decade investigated 81 cases of “ritual abuse” of children accused of possession or witchcraft, a phenomenon that British social agencies </w:t>
      </w:r>
      <w:hyperlink r:id="rId39" w:tgtFrame="_blank" w:history="1">
        <w:r w:rsidRPr="00DE0E93">
          <w:rPr>
            <w:rFonts w:ascii="Times New Roman" w:eastAsia="Times New Roman" w:hAnsi="Times New Roman" w:cs="Times New Roman"/>
            <w:color w:val="326891"/>
            <w:sz w:val="24"/>
            <w:szCs w:val="24"/>
            <w:u w:val="single"/>
            <w:bdr w:val="none" w:sz="0" w:space="0" w:color="auto" w:frame="1"/>
          </w:rPr>
          <w:t>fear is on the rise</w:t>
        </w:r>
      </w:hyperlink>
      <w:r w:rsidRPr="00DE0E93">
        <w:rPr>
          <w:rFonts w:ascii="Times New Roman" w:eastAsia="Times New Roman" w:hAnsi="Times New Roman" w:cs="Times New Roman"/>
          <w:sz w:val="24"/>
          <w:szCs w:val="24"/>
        </w:rPr>
        <w:t xml:space="preserve">, particularly within African immigrant communities. In 2010, a 15-year-old boy, </w:t>
      </w:r>
      <w:hyperlink r:id="rId40" w:tgtFrame="_blank" w:history="1">
        <w:r w:rsidRPr="00DE0E93">
          <w:rPr>
            <w:rFonts w:ascii="Times New Roman" w:eastAsia="Times New Roman" w:hAnsi="Times New Roman" w:cs="Times New Roman"/>
            <w:color w:val="326891"/>
            <w:sz w:val="24"/>
            <w:szCs w:val="24"/>
            <w:u w:val="single"/>
            <w:bdr w:val="none" w:sz="0" w:space="0" w:color="auto" w:frame="1"/>
          </w:rPr>
          <w:t xml:space="preserve">Kristy </w:t>
        </w:r>
        <w:proofErr w:type="spellStart"/>
        <w:r w:rsidRPr="00DE0E93">
          <w:rPr>
            <w:rFonts w:ascii="Times New Roman" w:eastAsia="Times New Roman" w:hAnsi="Times New Roman" w:cs="Times New Roman"/>
            <w:color w:val="326891"/>
            <w:sz w:val="24"/>
            <w:szCs w:val="24"/>
            <w:u w:val="single"/>
            <w:bdr w:val="none" w:sz="0" w:space="0" w:color="auto" w:frame="1"/>
          </w:rPr>
          <w:t>Bamu</w:t>
        </w:r>
        <w:proofErr w:type="spellEnd"/>
      </w:hyperlink>
      <w:r w:rsidRPr="00DE0E93">
        <w:rPr>
          <w:rFonts w:ascii="Times New Roman" w:eastAsia="Times New Roman" w:hAnsi="Times New Roman" w:cs="Times New Roman"/>
          <w:sz w:val="24"/>
          <w:szCs w:val="24"/>
        </w:rPr>
        <w:t xml:space="preserve">, was tortured and killed in East London by his older sister and her boyfriend, both Congolese, who had accused him of sorcery after he wet his bed. In the wake of that case, the British police started to receive </w:t>
      </w:r>
      <w:hyperlink r:id="rId41" w:tgtFrame="_blank" w:history="1">
        <w:r w:rsidRPr="00DE0E93">
          <w:rPr>
            <w:rFonts w:ascii="Times New Roman" w:eastAsia="Times New Roman" w:hAnsi="Times New Roman" w:cs="Times New Roman"/>
            <w:color w:val="326891"/>
            <w:sz w:val="24"/>
            <w:szCs w:val="24"/>
            <w:u w:val="single"/>
            <w:bdr w:val="none" w:sz="0" w:space="0" w:color="auto" w:frame="1"/>
          </w:rPr>
          <w:t>special training</w:t>
        </w:r>
      </w:hyperlink>
      <w:r w:rsidRPr="00DE0E93">
        <w:rPr>
          <w:rFonts w:ascii="Times New Roman" w:eastAsia="Times New Roman" w:hAnsi="Times New Roman" w:cs="Times New Roman"/>
          <w:sz w:val="24"/>
          <w:szCs w:val="24"/>
        </w:rPr>
        <w:t xml:space="preserve"> on witchcraft-related abuse.</w:t>
      </w:r>
    </w:p>
    <w:p w14:paraId="5AC554DD"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Because anti-witch violence is rooted in the belief systems of traditional societies, it would be easy to slip into the fatalistic view that this crisis is a tragic repetition of ancient aggressions. But where local superstitions explode into violence or migrate across a wide range of settings and societies, we can and must act.</w:t>
      </w:r>
    </w:p>
    <w:p w14:paraId="5F5578C0"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Western branches of Pentecostal and charismatic Christian congregations must work closely with the more fervent ministries of their denominations among African and immigrant communities to foster an understanding of how “exorcisms” can spiral into deadly abuse. No African congregation wants to feel dictated to by the West, but there is a place for exchange and cultural pressure. Western ecclesiastical bodies can specifically enact prohibitions against for-profit exorcisms.</w:t>
      </w:r>
    </w:p>
    <w:p w14:paraId="6D064F1D"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Laws should be enacted against accusing children of witchcraft throughout the countries of Africa and the southwestern Pacific, as one Nigerian state </w:t>
      </w:r>
      <w:hyperlink r:id="rId42" w:tgtFrame="_blank" w:history="1">
        <w:r w:rsidRPr="00DE0E93">
          <w:rPr>
            <w:rFonts w:ascii="Times New Roman" w:eastAsia="Times New Roman" w:hAnsi="Times New Roman" w:cs="Times New Roman"/>
            <w:color w:val="326891"/>
            <w:sz w:val="24"/>
            <w:szCs w:val="24"/>
            <w:u w:val="single"/>
            <w:bdr w:val="none" w:sz="0" w:space="0" w:color="auto" w:frame="1"/>
          </w:rPr>
          <w:t>has already done</w:t>
        </w:r>
      </w:hyperlink>
      <w:r w:rsidRPr="00DE0E93">
        <w:rPr>
          <w:rFonts w:ascii="Times New Roman" w:eastAsia="Times New Roman" w:hAnsi="Times New Roman" w:cs="Times New Roman"/>
          <w:sz w:val="24"/>
          <w:szCs w:val="24"/>
        </w:rPr>
        <w:t>. And countries like the Solomon Islands that still criminalize witchcraft should strike down those statutes.</w:t>
      </w:r>
    </w:p>
    <w:p w14:paraId="261604EC" w14:textId="77777777" w:rsidR="00DE0E93" w:rsidRPr="00DE0E93" w:rsidRDefault="00DE0E93" w:rsidP="00DE0E93">
      <w:pPr>
        <w:spacing w:after="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 xml:space="preserve">Police indifference to crimes of witch hunting must also be tackled, especially in societies where police officers themselves may share in traditional beliefs about “black magic.” A 2012 British government </w:t>
      </w:r>
      <w:hyperlink r:id="rId43" w:tgtFrame="_blank" w:history="1">
        <w:r w:rsidRPr="00DE0E93">
          <w:rPr>
            <w:rFonts w:ascii="Times New Roman" w:eastAsia="Times New Roman" w:hAnsi="Times New Roman" w:cs="Times New Roman"/>
            <w:color w:val="326891"/>
            <w:sz w:val="24"/>
            <w:szCs w:val="24"/>
            <w:u w:val="single"/>
            <w:bdr w:val="none" w:sz="0" w:space="0" w:color="auto" w:frame="1"/>
          </w:rPr>
          <w:t>report</w:t>
        </w:r>
      </w:hyperlink>
      <w:r w:rsidRPr="00DE0E93">
        <w:rPr>
          <w:rFonts w:ascii="Times New Roman" w:eastAsia="Times New Roman" w:hAnsi="Times New Roman" w:cs="Times New Roman"/>
          <w:sz w:val="24"/>
          <w:szCs w:val="24"/>
        </w:rPr>
        <w:t xml:space="preserve"> on combating faith-based violence against children provides a valuable guide to instructing the police on signs of abuse, asking religious leaders to condemn violence and protecting vulnerable witnesses.</w:t>
      </w:r>
    </w:p>
    <w:p w14:paraId="35C78F1A" w14:textId="77777777" w:rsidR="00DE0E93" w:rsidRPr="00DE0E93" w:rsidRDefault="00DE0E93" w:rsidP="00DE0E93">
      <w:pPr>
        <w:spacing w:line="240" w:lineRule="auto"/>
        <w:textAlignment w:val="baseline"/>
        <w:rPr>
          <w:rFonts w:ascii="Times New Roman" w:eastAsia="Times New Roman" w:hAnsi="Times New Roman" w:cs="Times New Roman"/>
          <w:caps/>
          <w:color w:val="CCCCCC"/>
          <w:spacing w:val="12"/>
          <w:sz w:val="24"/>
          <w:szCs w:val="24"/>
        </w:rPr>
      </w:pPr>
      <w:r w:rsidRPr="00DE0E93">
        <w:rPr>
          <w:rFonts w:ascii="Times New Roman" w:eastAsia="Times New Roman" w:hAnsi="Times New Roman" w:cs="Times New Roman"/>
          <w:sz w:val="24"/>
          <w:szCs w:val="24"/>
        </w:rPr>
        <w:t xml:space="preserve">Legal efforts must be paired with increased social awareness. In a promising model, a 2010 Oxfam International </w:t>
      </w:r>
      <w:hyperlink r:id="rId44" w:tgtFrame="_blank" w:history="1">
        <w:r w:rsidRPr="00DE0E93">
          <w:rPr>
            <w:rFonts w:ascii="Times New Roman" w:eastAsia="Times New Roman" w:hAnsi="Times New Roman" w:cs="Times New Roman"/>
            <w:color w:val="326891"/>
            <w:sz w:val="24"/>
            <w:szCs w:val="24"/>
            <w:u w:val="single"/>
            <w:bdr w:val="none" w:sz="0" w:space="0" w:color="auto" w:frame="1"/>
          </w:rPr>
          <w:t>report</w:t>
        </w:r>
      </w:hyperlink>
      <w:r w:rsidRPr="00DE0E93">
        <w:rPr>
          <w:rFonts w:ascii="Times New Roman" w:eastAsia="Times New Roman" w:hAnsi="Times New Roman" w:cs="Times New Roman"/>
          <w:sz w:val="24"/>
          <w:szCs w:val="24"/>
        </w:rPr>
        <w:t xml:space="preserve"> noted that some Catholic parishes in Papua New Guinea have been teaching congregants about the natural causes of death and illness (common triggers for anti-</w:t>
      </w:r>
      <w:r w:rsidRPr="00DE0E93">
        <w:rPr>
          <w:rFonts w:ascii="Times New Roman" w:eastAsia="Times New Roman" w:hAnsi="Times New Roman" w:cs="Times New Roman"/>
          <w:sz w:val="24"/>
          <w:szCs w:val="24"/>
        </w:rPr>
        <w:lastRenderedPageBreak/>
        <w:t>witch paranoia), providing shelter to accused witches and denying the sacraments to those who accuse others of sorcery.</w:t>
      </w:r>
    </w:p>
    <w:p w14:paraId="43C9A938"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Crucial, too, is that the United Nations and international human rights organizations start compiling yearly statistics on these crimes. We’re severely hampered in understanding the scale of this crisis when our most recent global data are already five years out of date.</w:t>
      </w:r>
    </w:p>
    <w:p w14:paraId="2A6D9BD7"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Most important, witchcraft-related violence should be branded as hate crimes by international courts and by all jurisdictions where anti-hate statutes exist. This is vital to gaining wider recognition of this criminality and preventing it.</w:t>
      </w:r>
    </w:p>
    <w:p w14:paraId="4A00606B" w14:textId="77777777" w:rsidR="00DE0E93" w:rsidRPr="00DE0E93" w:rsidRDefault="00DE0E93" w:rsidP="00DE0E93">
      <w:pPr>
        <w:spacing w:after="300" w:line="240" w:lineRule="auto"/>
        <w:textAlignment w:val="baseline"/>
        <w:rPr>
          <w:rFonts w:ascii="Times New Roman" w:eastAsia="Times New Roman" w:hAnsi="Times New Roman" w:cs="Times New Roman"/>
          <w:sz w:val="24"/>
          <w:szCs w:val="24"/>
        </w:rPr>
      </w:pPr>
      <w:r w:rsidRPr="00DE0E93">
        <w:rPr>
          <w:rFonts w:ascii="Times New Roman" w:eastAsia="Times New Roman" w:hAnsi="Times New Roman" w:cs="Times New Roman"/>
          <w:sz w:val="24"/>
          <w:szCs w:val="24"/>
        </w:rPr>
        <w:t>In too many places, the accusation of witchcraft has become an incitement to mob violence. It is time to lay the ghosts of Salem to rest.</w:t>
      </w:r>
    </w:p>
    <w:p w14:paraId="0B7FD67F" w14:textId="77777777" w:rsidR="00DE0E93" w:rsidRPr="00DE0E93" w:rsidRDefault="003828FE" w:rsidP="00DE0E93">
      <w:pPr>
        <w:spacing w:line="240" w:lineRule="auto"/>
        <w:textAlignment w:val="baseline"/>
        <w:rPr>
          <w:rFonts w:ascii="Times New Roman" w:eastAsia="Times New Roman" w:hAnsi="Times New Roman" w:cs="Times New Roman"/>
          <w:sz w:val="24"/>
          <w:szCs w:val="24"/>
        </w:rPr>
      </w:pPr>
      <w:hyperlink r:id="rId45" w:tgtFrame="_blank" w:history="1">
        <w:r w:rsidR="00DE0E93" w:rsidRPr="00DE0E93">
          <w:rPr>
            <w:rFonts w:ascii="Times New Roman" w:eastAsia="Times New Roman" w:hAnsi="Times New Roman" w:cs="Times New Roman"/>
            <w:i/>
            <w:iCs/>
            <w:color w:val="326891"/>
            <w:sz w:val="24"/>
            <w:szCs w:val="24"/>
            <w:u w:val="single"/>
            <w:bdr w:val="none" w:sz="0" w:space="0" w:color="auto" w:frame="1"/>
          </w:rPr>
          <w:t xml:space="preserve">Mitch Horowitz </w:t>
        </w:r>
      </w:hyperlink>
      <w:r w:rsidR="00DE0E93" w:rsidRPr="00DE0E93">
        <w:rPr>
          <w:rFonts w:ascii="Times New Roman" w:eastAsia="Times New Roman" w:hAnsi="Times New Roman" w:cs="Times New Roman"/>
          <w:i/>
          <w:iCs/>
          <w:sz w:val="24"/>
          <w:szCs w:val="24"/>
          <w:bdr w:val="none" w:sz="0" w:space="0" w:color="auto" w:frame="1"/>
        </w:rPr>
        <w:t>is the author of “Occult America” and “One Simple Idea: How Positive Thinking Reshaped Modern Life.”</w:t>
      </w:r>
    </w:p>
    <w:p w14:paraId="42546FA6" w14:textId="77777777" w:rsidR="00DE0E93" w:rsidRPr="00DE0E93" w:rsidRDefault="00DE0E93" w:rsidP="00DE0E93">
      <w:pPr>
        <w:spacing w:after="306" w:line="240" w:lineRule="auto"/>
        <w:rPr>
          <w:rFonts w:ascii="Times New Roman" w:eastAsia="Times New Roman" w:hAnsi="Times New Roman" w:cs="Times New Roman"/>
          <w:sz w:val="24"/>
          <w:szCs w:val="24"/>
        </w:rPr>
      </w:pPr>
    </w:p>
    <w:p w14:paraId="3C4BFEE8" w14:textId="77777777" w:rsidR="00DE0E93" w:rsidRPr="00DE0E93" w:rsidRDefault="00DE0E93" w:rsidP="00DE0E93">
      <w:pPr>
        <w:spacing w:line="240" w:lineRule="auto"/>
      </w:pPr>
    </w:p>
    <w:p w14:paraId="694CA3C8" w14:textId="77777777" w:rsidR="00DE0E93" w:rsidRDefault="00DE0E93" w:rsidP="00757F22">
      <w:pPr>
        <w:spacing w:line="259" w:lineRule="auto"/>
        <w:rPr>
          <w:rFonts w:ascii="Arial" w:eastAsia="Calibri" w:hAnsi="Arial" w:cs="Arial"/>
          <w:b/>
        </w:rPr>
      </w:pPr>
    </w:p>
    <w:p w14:paraId="71EB27E2" w14:textId="77777777" w:rsidR="00DE0E93" w:rsidRDefault="00DE0E93" w:rsidP="00757F22">
      <w:pPr>
        <w:spacing w:line="259" w:lineRule="auto"/>
        <w:rPr>
          <w:rFonts w:ascii="Arial" w:eastAsia="Calibri" w:hAnsi="Arial" w:cs="Arial"/>
          <w:b/>
        </w:rPr>
      </w:pPr>
    </w:p>
    <w:p w14:paraId="04493084" w14:textId="77777777" w:rsidR="00DE0E93" w:rsidRDefault="00DE0E93" w:rsidP="00757F22">
      <w:pPr>
        <w:spacing w:line="259" w:lineRule="auto"/>
        <w:rPr>
          <w:rFonts w:ascii="Arial" w:eastAsia="Calibri" w:hAnsi="Arial" w:cs="Arial"/>
          <w:b/>
        </w:rPr>
      </w:pPr>
    </w:p>
    <w:p w14:paraId="68EF400B" w14:textId="77777777" w:rsidR="00DE0E93" w:rsidRDefault="00DE0E93" w:rsidP="00757F22">
      <w:pPr>
        <w:spacing w:line="259" w:lineRule="auto"/>
        <w:rPr>
          <w:rFonts w:ascii="Arial" w:eastAsia="Calibri" w:hAnsi="Arial" w:cs="Arial"/>
          <w:b/>
        </w:rPr>
      </w:pPr>
    </w:p>
    <w:p w14:paraId="699C3896" w14:textId="77777777" w:rsidR="00DE0E93" w:rsidRDefault="00DE0E93" w:rsidP="00757F22">
      <w:pPr>
        <w:spacing w:line="259" w:lineRule="auto"/>
        <w:rPr>
          <w:rFonts w:ascii="Arial" w:eastAsia="Calibri" w:hAnsi="Arial" w:cs="Arial"/>
          <w:b/>
        </w:rPr>
      </w:pPr>
    </w:p>
    <w:p w14:paraId="22C154B4" w14:textId="77777777" w:rsidR="00DE0E93" w:rsidRDefault="00DE0E93" w:rsidP="00757F22">
      <w:pPr>
        <w:spacing w:line="259" w:lineRule="auto"/>
        <w:rPr>
          <w:rFonts w:ascii="Arial" w:eastAsia="Calibri" w:hAnsi="Arial" w:cs="Arial"/>
          <w:b/>
        </w:rPr>
      </w:pPr>
    </w:p>
    <w:p w14:paraId="77B16857" w14:textId="77777777" w:rsidR="00DE0E93" w:rsidRDefault="00DE0E93" w:rsidP="00757F22">
      <w:pPr>
        <w:spacing w:line="259" w:lineRule="auto"/>
        <w:rPr>
          <w:rFonts w:ascii="Arial" w:eastAsia="Calibri" w:hAnsi="Arial" w:cs="Arial"/>
          <w:b/>
        </w:rPr>
      </w:pPr>
    </w:p>
    <w:p w14:paraId="2C27FC70" w14:textId="77777777" w:rsidR="00DE0E93" w:rsidRDefault="00DE0E93" w:rsidP="00757F22">
      <w:pPr>
        <w:spacing w:line="259" w:lineRule="auto"/>
        <w:rPr>
          <w:rFonts w:ascii="Arial" w:eastAsia="Calibri" w:hAnsi="Arial" w:cs="Arial"/>
          <w:b/>
        </w:rPr>
      </w:pPr>
    </w:p>
    <w:p w14:paraId="7A631E3F" w14:textId="77777777" w:rsidR="00DE0E93" w:rsidRDefault="00DE0E93" w:rsidP="00757F22">
      <w:pPr>
        <w:spacing w:line="259" w:lineRule="auto"/>
        <w:rPr>
          <w:rFonts w:ascii="Arial" w:eastAsia="Calibri" w:hAnsi="Arial" w:cs="Arial"/>
          <w:b/>
        </w:rPr>
      </w:pPr>
    </w:p>
    <w:p w14:paraId="5BEAB844" w14:textId="77777777" w:rsidR="00DE0E93" w:rsidRDefault="00DE0E93" w:rsidP="00757F22">
      <w:pPr>
        <w:spacing w:line="259" w:lineRule="auto"/>
        <w:rPr>
          <w:rFonts w:ascii="Arial" w:eastAsia="Calibri" w:hAnsi="Arial" w:cs="Arial"/>
          <w:b/>
        </w:rPr>
      </w:pPr>
    </w:p>
    <w:p w14:paraId="5F33A40E" w14:textId="77777777" w:rsidR="00DE0E93" w:rsidRDefault="00DE0E93" w:rsidP="00757F22">
      <w:pPr>
        <w:spacing w:line="259" w:lineRule="auto"/>
        <w:rPr>
          <w:rFonts w:ascii="Arial" w:eastAsia="Calibri" w:hAnsi="Arial" w:cs="Arial"/>
          <w:b/>
        </w:rPr>
      </w:pPr>
    </w:p>
    <w:p w14:paraId="0D234F66" w14:textId="77777777" w:rsidR="00DE0E93" w:rsidRDefault="00DE0E93" w:rsidP="00757F22">
      <w:pPr>
        <w:spacing w:line="259" w:lineRule="auto"/>
        <w:rPr>
          <w:rFonts w:ascii="Arial" w:eastAsia="Calibri" w:hAnsi="Arial" w:cs="Arial"/>
          <w:b/>
        </w:rPr>
      </w:pPr>
    </w:p>
    <w:p w14:paraId="131FCB8E" w14:textId="77777777" w:rsidR="00DE0E93" w:rsidRDefault="00DE0E93" w:rsidP="00757F22">
      <w:pPr>
        <w:spacing w:line="259" w:lineRule="auto"/>
        <w:rPr>
          <w:rFonts w:ascii="Arial" w:eastAsia="Calibri" w:hAnsi="Arial" w:cs="Arial"/>
          <w:b/>
        </w:rPr>
      </w:pPr>
    </w:p>
    <w:p w14:paraId="169EFB43" w14:textId="77777777" w:rsidR="00DE0E93" w:rsidRDefault="00DE0E93" w:rsidP="00757F22">
      <w:pPr>
        <w:spacing w:line="259" w:lineRule="auto"/>
        <w:rPr>
          <w:rFonts w:ascii="Arial" w:eastAsia="Calibri" w:hAnsi="Arial" w:cs="Arial"/>
          <w:b/>
        </w:rPr>
      </w:pPr>
    </w:p>
    <w:p w14:paraId="662B8F25" w14:textId="77777777" w:rsidR="00DE0E93" w:rsidRDefault="00DE0E93" w:rsidP="00757F22">
      <w:pPr>
        <w:spacing w:line="259" w:lineRule="auto"/>
        <w:rPr>
          <w:rFonts w:ascii="Arial" w:eastAsia="Calibri" w:hAnsi="Arial" w:cs="Arial"/>
          <w:b/>
        </w:rPr>
      </w:pPr>
    </w:p>
    <w:p w14:paraId="5D7D55C8" w14:textId="77777777" w:rsidR="00DE0E93" w:rsidRDefault="00DE0E93" w:rsidP="00757F22">
      <w:pPr>
        <w:spacing w:line="259" w:lineRule="auto"/>
        <w:rPr>
          <w:rFonts w:ascii="Arial" w:eastAsia="Calibri" w:hAnsi="Arial" w:cs="Arial"/>
          <w:b/>
        </w:rPr>
      </w:pPr>
    </w:p>
    <w:p w14:paraId="2A0EF253" w14:textId="77777777" w:rsidR="00DE0E93" w:rsidRDefault="00DE0E93" w:rsidP="00757F22">
      <w:pPr>
        <w:spacing w:line="259" w:lineRule="auto"/>
        <w:rPr>
          <w:rFonts w:ascii="Arial" w:eastAsia="Calibri" w:hAnsi="Arial" w:cs="Arial"/>
          <w:b/>
        </w:rPr>
      </w:pPr>
    </w:p>
    <w:p w14:paraId="661E958F" w14:textId="77777777" w:rsidR="00DE0E93" w:rsidRDefault="00DE0E93" w:rsidP="00757F22">
      <w:pPr>
        <w:spacing w:line="259" w:lineRule="auto"/>
        <w:rPr>
          <w:rFonts w:ascii="Arial" w:eastAsia="Calibri" w:hAnsi="Arial" w:cs="Arial"/>
          <w:b/>
        </w:rPr>
      </w:pPr>
    </w:p>
    <w:p w14:paraId="65C8EAB1" w14:textId="22B3C879" w:rsidR="00757F22" w:rsidRPr="00EA3EBD" w:rsidRDefault="00757F22" w:rsidP="00757F22">
      <w:pPr>
        <w:spacing w:line="259" w:lineRule="auto"/>
        <w:rPr>
          <w:rFonts w:ascii="Arial" w:eastAsia="Calibri" w:hAnsi="Arial" w:cs="Arial"/>
          <w:b/>
        </w:rPr>
      </w:pPr>
      <w:r w:rsidRPr="00EA3EBD">
        <w:rPr>
          <w:rFonts w:ascii="Arial" w:eastAsia="Calibri" w:hAnsi="Arial" w:cs="Arial"/>
          <w:b/>
        </w:rPr>
        <w:t>S</w:t>
      </w:r>
      <w:r>
        <w:rPr>
          <w:rFonts w:ascii="Arial" w:eastAsia="Calibri" w:hAnsi="Arial" w:cs="Arial"/>
          <w:b/>
        </w:rPr>
        <w:t xml:space="preserve">ocratic Seminar </w:t>
      </w:r>
      <w:proofErr w:type="gramStart"/>
      <w:r>
        <w:rPr>
          <w:rFonts w:ascii="Arial" w:eastAsia="Calibri" w:hAnsi="Arial" w:cs="Arial"/>
          <w:b/>
        </w:rPr>
        <w:t>On</w:t>
      </w:r>
      <w:proofErr w:type="gramEnd"/>
      <w:r>
        <w:rPr>
          <w:rFonts w:ascii="Arial" w:eastAsia="Calibri" w:hAnsi="Arial" w:cs="Arial"/>
          <w:b/>
        </w:rPr>
        <w:t xml:space="preserve"> </w:t>
      </w:r>
      <w:r w:rsidR="0003416A">
        <w:rPr>
          <w:rFonts w:ascii="Arial" w:eastAsia="Calibri" w:hAnsi="Arial" w:cs="Arial"/>
          <w:b/>
          <w:i/>
        </w:rPr>
        <w:t>The Crucible</w:t>
      </w:r>
    </w:p>
    <w:p w14:paraId="67E07C10"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rPr>
        <w:t>Standards and Directions:</w:t>
      </w:r>
    </w:p>
    <w:p w14:paraId="2A046401" w14:textId="77777777" w:rsidR="00757F22" w:rsidRPr="00EA3EBD" w:rsidRDefault="00757F22" w:rsidP="00757F22">
      <w:pPr>
        <w:spacing w:line="259" w:lineRule="auto"/>
        <w:rPr>
          <w:rFonts w:ascii="Arial" w:eastAsia="Calibri" w:hAnsi="Arial" w:cs="Arial"/>
          <w:b/>
        </w:rPr>
      </w:pPr>
      <w:r w:rsidRPr="00EA3EBD">
        <w:rPr>
          <w:rFonts w:ascii="Arial" w:eastAsia="Calibri" w:hAnsi="Arial" w:cs="Arial"/>
          <w:b/>
        </w:rPr>
        <w:t>Standards:</w:t>
      </w:r>
    </w:p>
    <w:p w14:paraId="057D4D50" w14:textId="77777777" w:rsidR="00757F22" w:rsidRPr="00AD1EC6" w:rsidRDefault="003828FE" w:rsidP="00757F22">
      <w:pPr>
        <w:rPr>
          <w:rFonts w:ascii="Lato Light" w:hAnsi="Lato Light"/>
          <w:color w:val="202020"/>
          <w:sz w:val="25"/>
          <w:szCs w:val="25"/>
        </w:rPr>
      </w:pPr>
      <w:hyperlink r:id="rId46" w:history="1">
        <w:r w:rsidR="00757F22">
          <w:rPr>
            <w:rFonts w:ascii="Lato Light" w:hAnsi="Lato Light"/>
            <w:caps/>
            <w:color w:val="373737"/>
            <w:sz w:val="18"/>
            <w:szCs w:val="18"/>
            <w:u w:val="single"/>
          </w:rPr>
          <w:t>CCSS.ELA-LITERACY.SL.11-12.</w:t>
        </w:r>
        <w:r w:rsidR="00757F22" w:rsidRPr="00AD1EC6">
          <w:rPr>
            <w:rFonts w:ascii="Lato Light" w:hAnsi="Lato Light"/>
            <w:caps/>
            <w:color w:val="373737"/>
            <w:sz w:val="18"/>
            <w:szCs w:val="18"/>
            <w:u w:val="single"/>
          </w:rPr>
          <w:t>1</w:t>
        </w:r>
      </w:hyperlink>
      <w:r w:rsidR="00757F22" w:rsidRPr="00AD1EC6">
        <w:rPr>
          <w:rFonts w:ascii="Lato Light" w:hAnsi="Lato Light"/>
          <w:color w:val="202020"/>
          <w:sz w:val="25"/>
          <w:szCs w:val="25"/>
        </w:rPr>
        <w:br/>
        <w:t>Initiate and participate effectively in a range of collaborative discussions (one-on-one, in groups, and teacher-led) with diverse partners on grades 9-10 topics, texts, and issues, building on others' ideas and expressing their own clearly and persuasively.</w:t>
      </w:r>
    </w:p>
    <w:p w14:paraId="330BAC76" w14:textId="77777777" w:rsidR="00757F22" w:rsidRPr="00AD1EC6" w:rsidRDefault="003828FE" w:rsidP="00757F22">
      <w:pPr>
        <w:rPr>
          <w:rFonts w:ascii="Lato Light" w:hAnsi="Lato Light"/>
          <w:color w:val="202020"/>
          <w:sz w:val="25"/>
          <w:szCs w:val="25"/>
        </w:rPr>
      </w:pPr>
      <w:hyperlink r:id="rId47" w:history="1">
        <w:r w:rsidR="00757F22" w:rsidRPr="00AD1EC6">
          <w:rPr>
            <w:rFonts w:ascii="Lato Light" w:hAnsi="Lato Light"/>
            <w:caps/>
            <w:color w:val="373737"/>
            <w:sz w:val="18"/>
            <w:szCs w:val="18"/>
            <w:u w:val="single"/>
          </w:rPr>
          <w:t>CCSS.ELA-LITERACY.SL.</w:t>
        </w:r>
        <w:r w:rsidR="00757F22">
          <w:rPr>
            <w:rFonts w:ascii="Lato Light" w:hAnsi="Lato Light"/>
            <w:caps/>
            <w:color w:val="373737"/>
            <w:sz w:val="18"/>
            <w:szCs w:val="18"/>
            <w:u w:val="single"/>
          </w:rPr>
          <w:t>11-12.</w:t>
        </w:r>
        <w:r w:rsidR="00757F22" w:rsidRPr="00AD1EC6">
          <w:rPr>
            <w:rFonts w:ascii="Lato Light" w:hAnsi="Lato Light"/>
            <w:caps/>
            <w:color w:val="373737"/>
            <w:sz w:val="18"/>
            <w:szCs w:val="18"/>
            <w:u w:val="single"/>
          </w:rPr>
          <w:t>1A</w:t>
        </w:r>
      </w:hyperlink>
      <w:r w:rsidR="00757F22" w:rsidRPr="00AD1EC6">
        <w:rPr>
          <w:rFonts w:ascii="Lato Light" w:hAnsi="Lato Light"/>
          <w:color w:val="202020"/>
          <w:sz w:val="25"/>
          <w:szCs w:val="25"/>
        </w:rPr>
        <w:br/>
        <w:t>Come to discussions prepared, having read and researched material under study; explicitly draw on that preparation by referring to evidence from texts and other research on the topic or issue to stimulate a thoughtful, well-reasoned exchange of ideas.</w:t>
      </w:r>
    </w:p>
    <w:p w14:paraId="61E3FFC2" w14:textId="77777777" w:rsidR="00757F22" w:rsidRPr="00AD1EC6" w:rsidRDefault="003828FE" w:rsidP="00757F22">
      <w:pPr>
        <w:rPr>
          <w:rFonts w:ascii="Lato Light" w:hAnsi="Lato Light"/>
          <w:color w:val="202020"/>
          <w:sz w:val="25"/>
          <w:szCs w:val="25"/>
        </w:rPr>
      </w:pPr>
      <w:hyperlink r:id="rId48" w:history="1">
        <w:r w:rsidR="00757F22">
          <w:rPr>
            <w:rFonts w:ascii="Lato Light" w:hAnsi="Lato Light"/>
            <w:caps/>
            <w:color w:val="373737"/>
            <w:sz w:val="18"/>
            <w:szCs w:val="18"/>
            <w:u w:val="single"/>
          </w:rPr>
          <w:t>CCSS.ELA-LITERACY.SL.11-</w:t>
        </w:r>
        <w:proofErr w:type="gramStart"/>
        <w:r w:rsidR="00757F22">
          <w:rPr>
            <w:rFonts w:ascii="Lato Light" w:hAnsi="Lato Light"/>
            <w:caps/>
            <w:color w:val="373737"/>
            <w:sz w:val="18"/>
            <w:szCs w:val="18"/>
            <w:u w:val="single"/>
          </w:rPr>
          <w:t>12.</w:t>
        </w:r>
        <w:r w:rsidR="00757F22" w:rsidRPr="00AD1EC6">
          <w:rPr>
            <w:rFonts w:ascii="Lato Light" w:hAnsi="Lato Light"/>
            <w:caps/>
            <w:color w:val="373737"/>
            <w:sz w:val="18"/>
            <w:szCs w:val="18"/>
            <w:u w:val="single"/>
          </w:rPr>
          <w:t>.</w:t>
        </w:r>
        <w:proofErr w:type="gramEnd"/>
        <w:r w:rsidR="00757F22" w:rsidRPr="00AD1EC6">
          <w:rPr>
            <w:rFonts w:ascii="Lato Light" w:hAnsi="Lato Light"/>
            <w:caps/>
            <w:color w:val="373737"/>
            <w:sz w:val="18"/>
            <w:szCs w:val="18"/>
            <w:u w:val="single"/>
          </w:rPr>
          <w:t>B</w:t>
        </w:r>
      </w:hyperlink>
      <w:r w:rsidR="00757F22" w:rsidRPr="00AD1EC6">
        <w:rPr>
          <w:rFonts w:ascii="Lato Light" w:hAnsi="Lato Light"/>
          <w:color w:val="202020"/>
          <w:sz w:val="25"/>
          <w:szCs w:val="25"/>
        </w:rPr>
        <w:br/>
        <w:t>Work with peers to set rules for collegial discussions and decision-making (e.g., informal consensus, taking votes on key issues, presentation of alternate views), clear goals and deadlines, and individual roles as needed.</w:t>
      </w:r>
    </w:p>
    <w:bookmarkStart w:id="2" w:name="CCSS.ELA-Literacy.SL.9-10.1.c"/>
    <w:p w14:paraId="02D7ADF7" w14:textId="77777777" w:rsidR="00757F22" w:rsidRPr="00AD1EC6" w:rsidRDefault="00757F22" w:rsidP="00757F22">
      <w:pPr>
        <w:rPr>
          <w:rFonts w:ascii="Lato Light" w:hAnsi="Lato Light"/>
          <w:color w:val="202020"/>
          <w:sz w:val="25"/>
          <w:szCs w:val="25"/>
        </w:rPr>
      </w:pPr>
      <w:r w:rsidRPr="00AD1EC6">
        <w:rPr>
          <w:rFonts w:ascii="Lato Light" w:hAnsi="Lato Light"/>
          <w:color w:val="202020"/>
          <w:sz w:val="25"/>
          <w:szCs w:val="25"/>
        </w:rPr>
        <w:fldChar w:fldCharType="begin"/>
      </w:r>
      <w:r w:rsidRPr="00AD1EC6">
        <w:rPr>
          <w:rFonts w:ascii="Lato Light" w:hAnsi="Lato Light"/>
          <w:color w:val="202020"/>
          <w:sz w:val="25"/>
          <w:szCs w:val="25"/>
        </w:rPr>
        <w:instrText xml:space="preserve"> HYPERLINK "http://www.corestandards.org/ELA-Literacy/SL/9-10/1/c/" </w:instrText>
      </w:r>
      <w:r w:rsidRPr="00AD1EC6">
        <w:rPr>
          <w:rFonts w:ascii="Lato Light" w:hAnsi="Lato Light"/>
          <w:color w:val="202020"/>
          <w:sz w:val="25"/>
          <w:szCs w:val="25"/>
        </w:rPr>
        <w:fldChar w:fldCharType="separate"/>
      </w:r>
      <w:r>
        <w:rPr>
          <w:rFonts w:ascii="Lato Light" w:hAnsi="Lato Light"/>
          <w:caps/>
          <w:color w:val="373737"/>
          <w:sz w:val="18"/>
          <w:szCs w:val="18"/>
          <w:u w:val="single"/>
        </w:rPr>
        <w:t>CCSS.ELA-LITERACY.SL.11-12.</w:t>
      </w:r>
      <w:r w:rsidRPr="00AD1EC6">
        <w:rPr>
          <w:rFonts w:ascii="Lato Light" w:hAnsi="Lato Light"/>
          <w:caps/>
          <w:color w:val="373737"/>
          <w:sz w:val="18"/>
          <w:szCs w:val="18"/>
          <w:u w:val="single"/>
        </w:rPr>
        <w:t>C</w:t>
      </w:r>
      <w:r w:rsidRPr="00AD1EC6">
        <w:rPr>
          <w:rFonts w:ascii="Lato Light" w:hAnsi="Lato Light"/>
          <w:color w:val="202020"/>
          <w:sz w:val="25"/>
          <w:szCs w:val="25"/>
        </w:rPr>
        <w:fldChar w:fldCharType="end"/>
      </w:r>
      <w:bookmarkEnd w:id="2"/>
      <w:r w:rsidRPr="00AD1EC6">
        <w:rPr>
          <w:rFonts w:ascii="Lato Light" w:hAnsi="Lato Light"/>
          <w:color w:val="202020"/>
          <w:sz w:val="25"/>
          <w:szCs w:val="25"/>
        </w:rPr>
        <w:br/>
        <w:t>Propel conversations by posing and responding to questions that relate the current discussion to broader themes or larger ideas; actively incorporate others into the discussion; and clarify, verify, or challenge ideas and conclusions.</w:t>
      </w:r>
    </w:p>
    <w:bookmarkStart w:id="3" w:name="CCSS.ELA-Literacy.RL.9-10.1"/>
    <w:p w14:paraId="27399335" w14:textId="77777777" w:rsidR="00757F22" w:rsidRPr="00AD1EC6" w:rsidRDefault="00757F22" w:rsidP="00757F22">
      <w:pPr>
        <w:rPr>
          <w:rFonts w:ascii="Lato Light" w:hAnsi="Lato Light"/>
          <w:color w:val="202020"/>
          <w:sz w:val="25"/>
          <w:szCs w:val="25"/>
        </w:rPr>
      </w:pPr>
      <w:r w:rsidRPr="00AD1EC6">
        <w:rPr>
          <w:rFonts w:ascii="Lato Light" w:hAnsi="Lato Light"/>
          <w:color w:val="202020"/>
          <w:sz w:val="25"/>
          <w:szCs w:val="25"/>
        </w:rPr>
        <w:fldChar w:fldCharType="begin"/>
      </w:r>
      <w:r w:rsidRPr="00AD1EC6">
        <w:rPr>
          <w:rFonts w:ascii="Lato Light" w:hAnsi="Lato Light"/>
          <w:color w:val="202020"/>
          <w:sz w:val="25"/>
          <w:szCs w:val="25"/>
        </w:rPr>
        <w:instrText xml:space="preserve"> HYPERLINK "http://www.corestandards.org/ELA-Literacy/RL/9-10/1/" </w:instrText>
      </w:r>
      <w:r w:rsidRPr="00AD1EC6">
        <w:rPr>
          <w:rFonts w:ascii="Lato Light" w:hAnsi="Lato Light"/>
          <w:color w:val="202020"/>
          <w:sz w:val="25"/>
          <w:szCs w:val="25"/>
        </w:rPr>
        <w:fldChar w:fldCharType="separate"/>
      </w:r>
      <w:r>
        <w:rPr>
          <w:rFonts w:ascii="Lato Light" w:hAnsi="Lato Light"/>
          <w:caps/>
          <w:color w:val="373737"/>
          <w:sz w:val="18"/>
          <w:szCs w:val="18"/>
          <w:u w:val="single"/>
        </w:rPr>
        <w:t>CCSS.ELA-LITERACY.RL.11-12.</w:t>
      </w:r>
      <w:r w:rsidRPr="00AD1EC6">
        <w:rPr>
          <w:rFonts w:ascii="Lato Light" w:hAnsi="Lato Light"/>
          <w:caps/>
          <w:color w:val="373737"/>
          <w:sz w:val="18"/>
          <w:szCs w:val="18"/>
          <w:u w:val="single"/>
        </w:rPr>
        <w:t>1</w:t>
      </w:r>
      <w:r w:rsidRPr="00AD1EC6">
        <w:rPr>
          <w:rFonts w:ascii="Lato Light" w:hAnsi="Lato Light"/>
          <w:color w:val="202020"/>
          <w:sz w:val="25"/>
          <w:szCs w:val="25"/>
        </w:rPr>
        <w:fldChar w:fldCharType="end"/>
      </w:r>
      <w:bookmarkEnd w:id="3"/>
      <w:r w:rsidRPr="00AD1EC6">
        <w:rPr>
          <w:rFonts w:ascii="Lato Light" w:hAnsi="Lato Light"/>
          <w:color w:val="202020"/>
          <w:sz w:val="25"/>
          <w:szCs w:val="25"/>
        </w:rPr>
        <w:br/>
        <w:t>Cite strong and thorough textual evidence to support analysis of what the text says explicitly as well as inferences drawn from the text.</w:t>
      </w:r>
    </w:p>
    <w:bookmarkStart w:id="4" w:name="CCSS.ELA-Literacy.W.9-10.2.b"/>
    <w:p w14:paraId="66D10DC1" w14:textId="77777777" w:rsidR="00757F22" w:rsidRPr="00AD1EC6" w:rsidRDefault="00757F22" w:rsidP="00757F22">
      <w:pPr>
        <w:rPr>
          <w:rFonts w:ascii="Lato Light" w:hAnsi="Lato Light"/>
          <w:color w:val="202020"/>
          <w:sz w:val="25"/>
          <w:szCs w:val="25"/>
        </w:rPr>
      </w:pPr>
      <w:r w:rsidRPr="00AD1EC6">
        <w:rPr>
          <w:rFonts w:ascii="Lato Light" w:hAnsi="Lato Light"/>
          <w:color w:val="202020"/>
          <w:sz w:val="25"/>
          <w:szCs w:val="25"/>
        </w:rPr>
        <w:fldChar w:fldCharType="begin"/>
      </w:r>
      <w:r w:rsidRPr="00AD1EC6">
        <w:rPr>
          <w:rFonts w:ascii="Lato Light" w:hAnsi="Lato Light"/>
          <w:color w:val="202020"/>
          <w:sz w:val="25"/>
          <w:szCs w:val="25"/>
        </w:rPr>
        <w:instrText xml:space="preserve"> HYPERLINK "http://www.corestandards.org/ELA-Literacy/W/9-10/2/b/" </w:instrText>
      </w:r>
      <w:r w:rsidRPr="00AD1EC6">
        <w:rPr>
          <w:rFonts w:ascii="Lato Light" w:hAnsi="Lato Light"/>
          <w:color w:val="202020"/>
          <w:sz w:val="25"/>
          <w:szCs w:val="25"/>
        </w:rPr>
        <w:fldChar w:fldCharType="separate"/>
      </w:r>
      <w:r w:rsidRPr="00AD1EC6">
        <w:rPr>
          <w:rFonts w:ascii="Lato Light" w:hAnsi="Lato Light"/>
          <w:caps/>
          <w:color w:val="373737"/>
          <w:sz w:val="18"/>
          <w:szCs w:val="18"/>
          <w:u w:val="single"/>
        </w:rPr>
        <w:t>CCSS.ELA-LITERACY.W.</w:t>
      </w:r>
      <w:r>
        <w:rPr>
          <w:rFonts w:ascii="Lato Light" w:hAnsi="Lato Light"/>
          <w:caps/>
          <w:color w:val="373737"/>
          <w:sz w:val="18"/>
          <w:szCs w:val="18"/>
          <w:u w:val="single"/>
        </w:rPr>
        <w:t>11-12.</w:t>
      </w:r>
      <w:proofErr w:type="gramStart"/>
      <w:r w:rsidRPr="00AD1EC6">
        <w:rPr>
          <w:rFonts w:ascii="Lato Light" w:hAnsi="Lato Light"/>
          <w:caps/>
          <w:color w:val="373737"/>
          <w:sz w:val="18"/>
          <w:szCs w:val="18"/>
          <w:u w:val="single"/>
        </w:rPr>
        <w:t>2.B</w:t>
      </w:r>
      <w:proofErr w:type="gramEnd"/>
      <w:r w:rsidRPr="00AD1EC6">
        <w:rPr>
          <w:rFonts w:ascii="Lato Light" w:hAnsi="Lato Light"/>
          <w:color w:val="202020"/>
          <w:sz w:val="25"/>
          <w:szCs w:val="25"/>
        </w:rPr>
        <w:fldChar w:fldCharType="end"/>
      </w:r>
      <w:bookmarkEnd w:id="4"/>
      <w:r w:rsidRPr="00AD1EC6">
        <w:rPr>
          <w:rFonts w:ascii="Lato Light" w:hAnsi="Lato Light"/>
          <w:color w:val="202020"/>
          <w:sz w:val="25"/>
          <w:szCs w:val="25"/>
        </w:rPr>
        <w:br/>
        <w:t>Develop the topic with well-chosen, relevant, and sufficient facts, extended definitions, concrete details, quotations, or other information and examples appropriate to the audience's knowledge of the topic.</w:t>
      </w:r>
    </w:p>
    <w:p w14:paraId="7D098A1D" w14:textId="77777777" w:rsidR="00757F22" w:rsidRDefault="00757F22" w:rsidP="00757F22">
      <w:pPr>
        <w:spacing w:line="259" w:lineRule="auto"/>
        <w:rPr>
          <w:rFonts w:ascii="Arial" w:eastAsia="Calibri" w:hAnsi="Arial" w:cs="Arial"/>
        </w:rPr>
      </w:pPr>
    </w:p>
    <w:p w14:paraId="7204750A" w14:textId="77777777" w:rsidR="00757F22" w:rsidRDefault="00757F22" w:rsidP="00757F22">
      <w:pPr>
        <w:spacing w:line="259" w:lineRule="auto"/>
        <w:rPr>
          <w:rFonts w:ascii="Arial" w:eastAsia="Calibri" w:hAnsi="Arial" w:cs="Arial"/>
        </w:rPr>
      </w:pPr>
    </w:p>
    <w:p w14:paraId="300B003D" w14:textId="77777777" w:rsidR="00757F22" w:rsidRDefault="00757F22" w:rsidP="00757F22">
      <w:pPr>
        <w:spacing w:line="259" w:lineRule="auto"/>
        <w:rPr>
          <w:rFonts w:ascii="Arial" w:eastAsia="Calibri" w:hAnsi="Arial" w:cs="Arial"/>
        </w:rPr>
      </w:pPr>
    </w:p>
    <w:p w14:paraId="3114E486" w14:textId="77777777" w:rsidR="00757F22" w:rsidRDefault="00757F22" w:rsidP="00757F22">
      <w:pPr>
        <w:spacing w:line="259" w:lineRule="auto"/>
        <w:rPr>
          <w:rFonts w:ascii="Arial" w:eastAsia="Calibri" w:hAnsi="Arial" w:cs="Arial"/>
        </w:rPr>
      </w:pPr>
    </w:p>
    <w:p w14:paraId="098FC3A5" w14:textId="77777777" w:rsidR="00757F22" w:rsidRDefault="00757F22" w:rsidP="00757F22">
      <w:pPr>
        <w:spacing w:line="259" w:lineRule="auto"/>
        <w:rPr>
          <w:rFonts w:ascii="Arial" w:eastAsia="Calibri" w:hAnsi="Arial" w:cs="Arial"/>
        </w:rPr>
      </w:pPr>
    </w:p>
    <w:p w14:paraId="34823ED1" w14:textId="77777777" w:rsidR="00757F22" w:rsidRPr="00EA3EBD" w:rsidRDefault="00757F22" w:rsidP="00757F22">
      <w:pPr>
        <w:spacing w:line="259" w:lineRule="auto"/>
        <w:rPr>
          <w:rFonts w:ascii="Arial" w:eastAsia="Calibri" w:hAnsi="Arial" w:cs="Arial"/>
          <w:b/>
        </w:rPr>
      </w:pPr>
      <w:r w:rsidRPr="00EA3EBD">
        <w:rPr>
          <w:rFonts w:ascii="Arial" w:eastAsia="Calibri" w:hAnsi="Arial" w:cs="Arial"/>
          <w:b/>
        </w:rPr>
        <w:lastRenderedPageBreak/>
        <w:t xml:space="preserve">Directions: </w:t>
      </w:r>
    </w:p>
    <w:p w14:paraId="03B0A1BC" w14:textId="285EFCD3" w:rsidR="00757F22" w:rsidRPr="00EA3EBD" w:rsidRDefault="00757F22" w:rsidP="00757F22">
      <w:pPr>
        <w:spacing w:line="259" w:lineRule="auto"/>
        <w:rPr>
          <w:rFonts w:ascii="Arial" w:eastAsia="Calibri" w:hAnsi="Arial" w:cs="Arial"/>
        </w:rPr>
      </w:pPr>
      <w:r w:rsidRPr="00EA3EBD">
        <w:rPr>
          <w:rFonts w:ascii="Arial" w:eastAsia="Calibri" w:hAnsi="Arial" w:cs="Arial"/>
          <w:b/>
        </w:rPr>
        <w:t>Step One</w:t>
      </w:r>
      <w:r w:rsidRPr="00EA3EBD">
        <w:rPr>
          <w:rFonts w:ascii="Arial" w:eastAsia="Calibri" w:hAnsi="Arial" w:cs="Arial"/>
        </w:rPr>
        <w:t>:  Introduce the subje</w:t>
      </w:r>
      <w:r w:rsidR="00652316">
        <w:rPr>
          <w:rFonts w:ascii="Arial" w:eastAsia="Calibri" w:hAnsi="Arial" w:cs="Arial"/>
        </w:rPr>
        <w:t xml:space="preserve">ct of scapegoating </w:t>
      </w:r>
      <w:r>
        <w:rPr>
          <w:rFonts w:ascii="Arial" w:eastAsia="Calibri" w:hAnsi="Arial" w:cs="Arial"/>
        </w:rPr>
        <w:t>and tell students the semina</w:t>
      </w:r>
      <w:r w:rsidR="00DE1D17">
        <w:rPr>
          <w:rFonts w:ascii="Arial" w:eastAsia="Calibri" w:hAnsi="Arial" w:cs="Arial"/>
        </w:rPr>
        <w:t xml:space="preserve">r will focus </w:t>
      </w:r>
      <w:r w:rsidR="003E1875">
        <w:rPr>
          <w:rFonts w:ascii="Arial" w:eastAsia="Calibri" w:hAnsi="Arial" w:cs="Arial"/>
        </w:rPr>
        <w:t xml:space="preserve">on </w:t>
      </w:r>
      <w:r w:rsidR="00DE1D17">
        <w:rPr>
          <w:rFonts w:ascii="Arial" w:eastAsia="Calibri" w:hAnsi="Arial" w:cs="Arial"/>
        </w:rPr>
        <w:t xml:space="preserve">scapegoating both within </w:t>
      </w:r>
      <w:r w:rsidR="00DE1D17" w:rsidRPr="00DE1D17">
        <w:rPr>
          <w:rFonts w:ascii="Arial" w:eastAsia="Calibri" w:hAnsi="Arial" w:cs="Arial"/>
          <w:i/>
        </w:rPr>
        <w:t>The Crucible</w:t>
      </w:r>
      <w:r w:rsidR="00DE1D17">
        <w:rPr>
          <w:rFonts w:ascii="Arial" w:eastAsia="Calibri" w:hAnsi="Arial" w:cs="Arial"/>
        </w:rPr>
        <w:t xml:space="preserve"> and throughout history</w:t>
      </w:r>
    </w:p>
    <w:p w14:paraId="2A39598D"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b/>
        </w:rPr>
        <w:t>Step Two</w:t>
      </w:r>
      <w:r w:rsidRPr="00EA3EBD">
        <w:rPr>
          <w:rFonts w:ascii="Arial" w:eastAsia="Calibri" w:hAnsi="Arial" w:cs="Arial"/>
        </w:rPr>
        <w:t>:  Pass out the Socratic seminar questions</w:t>
      </w:r>
    </w:p>
    <w:p w14:paraId="752D4F29"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b/>
        </w:rPr>
        <w:t>Step Three</w:t>
      </w:r>
      <w:r w:rsidRPr="00EA3EBD">
        <w:rPr>
          <w:rFonts w:ascii="Arial" w:eastAsia="Calibri" w:hAnsi="Arial" w:cs="Arial"/>
        </w:rPr>
        <w:t xml:space="preserve">: Pass out the readings and have students annotate them based upon the questions. You can use the provided links for the articles or you can print out copies of them to have students take notes on the articles. </w:t>
      </w:r>
    </w:p>
    <w:p w14:paraId="6642C909"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b/>
        </w:rPr>
        <w:t>Step Four</w:t>
      </w:r>
      <w:r w:rsidRPr="00EA3EBD">
        <w:rPr>
          <w:rFonts w:ascii="Arial" w:eastAsia="Calibri" w:hAnsi="Arial" w:cs="Arial"/>
        </w:rPr>
        <w:t>:  Conduct the Socratic seminar</w:t>
      </w:r>
    </w:p>
    <w:p w14:paraId="2B2742E6" w14:textId="77777777" w:rsidR="00757F22" w:rsidRPr="00EA3EBD" w:rsidRDefault="00757F22" w:rsidP="00757F22">
      <w:pPr>
        <w:spacing w:line="259" w:lineRule="auto"/>
        <w:rPr>
          <w:rFonts w:ascii="Arial" w:eastAsia="Calibri" w:hAnsi="Arial" w:cs="Arial"/>
          <w:b/>
        </w:rPr>
      </w:pPr>
      <w:r w:rsidRPr="00EA3EBD">
        <w:rPr>
          <w:rFonts w:ascii="Arial" w:eastAsia="Calibri" w:hAnsi="Arial" w:cs="Arial"/>
          <w:b/>
        </w:rPr>
        <w:t>Explanation of how a Socratic seminar works and design methods for creating questions</w:t>
      </w:r>
    </w:p>
    <w:p w14:paraId="1C3E4939"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rPr>
        <w:t xml:space="preserve">The way in which I conduct Socratic seminars is that I have three levels or rounds of questions. </w:t>
      </w:r>
    </w:p>
    <w:p w14:paraId="1C8BD71E" w14:textId="77777777" w:rsidR="00757F22" w:rsidRPr="00EA3EBD" w:rsidRDefault="00757F22" w:rsidP="00757F22">
      <w:pPr>
        <w:spacing w:line="259" w:lineRule="auto"/>
        <w:rPr>
          <w:rFonts w:ascii="Arial" w:eastAsia="Calibri" w:hAnsi="Arial" w:cs="Arial"/>
        </w:rPr>
      </w:pPr>
      <w:r>
        <w:rPr>
          <w:rFonts w:ascii="Arial" w:eastAsia="Calibri" w:hAnsi="Arial" w:cs="Arial"/>
        </w:rPr>
        <w:t>The first-</w:t>
      </w:r>
      <w:r w:rsidRPr="00EA3EBD">
        <w:rPr>
          <w:rFonts w:ascii="Arial" w:eastAsia="Calibri" w:hAnsi="Arial" w:cs="Arial"/>
        </w:rPr>
        <w:t xml:space="preserve"> round questions, known as openers, have students discuss general issues or topics which will be raised in the discussion. Often this may be a question that asks students to define the meaning of an issue. </w:t>
      </w:r>
      <w:proofErr w:type="gramStart"/>
      <w:r w:rsidRPr="00EA3EBD">
        <w:rPr>
          <w:rFonts w:ascii="Arial" w:eastAsia="Calibri" w:hAnsi="Arial" w:cs="Arial"/>
        </w:rPr>
        <w:t>So</w:t>
      </w:r>
      <w:proofErr w:type="gramEnd"/>
      <w:r w:rsidRPr="00EA3EBD">
        <w:rPr>
          <w:rFonts w:ascii="Arial" w:eastAsia="Calibri" w:hAnsi="Arial" w:cs="Arial"/>
        </w:rPr>
        <w:t xml:space="preserve"> for instance if we were reading </w:t>
      </w:r>
      <w:r w:rsidRPr="00EA3EBD">
        <w:rPr>
          <w:rFonts w:ascii="Arial" w:eastAsia="Calibri" w:hAnsi="Arial" w:cs="Arial"/>
          <w:i/>
        </w:rPr>
        <w:t>The Declaration of Independence</w:t>
      </w:r>
      <w:r>
        <w:rPr>
          <w:rFonts w:ascii="Arial" w:eastAsia="Calibri" w:hAnsi="Arial" w:cs="Arial"/>
        </w:rPr>
        <w:t xml:space="preserve">, an </w:t>
      </w:r>
      <w:r w:rsidRPr="00EA3EBD">
        <w:rPr>
          <w:rFonts w:ascii="Arial" w:eastAsia="Calibri" w:hAnsi="Arial" w:cs="Arial"/>
        </w:rPr>
        <w:t xml:space="preserve">opening question might be what is justice? Or what is freedom? </w:t>
      </w:r>
    </w:p>
    <w:p w14:paraId="3BC85159"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rPr>
        <w:t xml:space="preserve">The second round questions, known as core questions, focus on the analyzing and evaluating the text explicitly so if we were reading </w:t>
      </w:r>
      <w:hyperlink r:id="rId49" w:history="1">
        <w:r w:rsidRPr="00EA3EBD">
          <w:rPr>
            <w:rFonts w:ascii="Arial" w:eastAsia="Calibri" w:hAnsi="Arial" w:cs="Arial"/>
            <w:color w:val="0563C1"/>
            <w:u w:val="single"/>
          </w:rPr>
          <w:t>The Declaration of Independence</w:t>
        </w:r>
      </w:hyperlink>
      <w:r w:rsidRPr="00EA3EBD">
        <w:rPr>
          <w:rFonts w:ascii="Arial" w:eastAsia="Calibri" w:hAnsi="Arial" w:cs="Arial"/>
        </w:rPr>
        <w:t xml:space="preserve">,  a question might be how does Thomas Jefferson present an argument for separating from Great Britain and how effective is this argument? </w:t>
      </w:r>
    </w:p>
    <w:p w14:paraId="0EE586B2"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rPr>
        <w:t xml:space="preserve">The third questions, known as closers, require that students make connections between the text and larger societal, historical, literary, psychological, etc. issues.  </w:t>
      </w:r>
      <w:proofErr w:type="gramStart"/>
      <w:r w:rsidRPr="00EA3EBD">
        <w:rPr>
          <w:rFonts w:ascii="Arial" w:eastAsia="Calibri" w:hAnsi="Arial" w:cs="Arial"/>
        </w:rPr>
        <w:t>So</w:t>
      </w:r>
      <w:proofErr w:type="gramEnd"/>
      <w:r w:rsidRPr="00EA3EBD">
        <w:rPr>
          <w:rFonts w:ascii="Arial" w:eastAsia="Calibri" w:hAnsi="Arial" w:cs="Arial"/>
        </w:rPr>
        <w:t xml:space="preserve"> for instance questions continuing with </w:t>
      </w:r>
      <w:r w:rsidRPr="00EA3EBD">
        <w:rPr>
          <w:rFonts w:ascii="Arial" w:eastAsia="Calibri" w:hAnsi="Arial" w:cs="Arial"/>
          <w:i/>
        </w:rPr>
        <w:t>The Declaration of Independence</w:t>
      </w:r>
      <w:r w:rsidRPr="00EA3EBD">
        <w:rPr>
          <w:rFonts w:ascii="Arial" w:eastAsia="Calibri" w:hAnsi="Arial" w:cs="Arial"/>
        </w:rPr>
        <w:t xml:space="preserve"> might be how does the Declaration compare with other government proclamations such as the </w:t>
      </w:r>
      <w:r w:rsidRPr="00EA3EBD">
        <w:rPr>
          <w:rFonts w:ascii="Arial" w:eastAsia="Calibri" w:hAnsi="Arial" w:cs="Arial"/>
          <w:i/>
        </w:rPr>
        <w:t>Magna Carta</w:t>
      </w:r>
      <w:r w:rsidRPr="00EA3EBD">
        <w:rPr>
          <w:rFonts w:ascii="Arial" w:eastAsia="Calibri" w:hAnsi="Arial" w:cs="Arial"/>
        </w:rPr>
        <w:t xml:space="preserve"> or the </w:t>
      </w:r>
      <w:r w:rsidRPr="00EA3EBD">
        <w:rPr>
          <w:rFonts w:ascii="Arial" w:eastAsia="Calibri" w:hAnsi="Arial" w:cs="Arial"/>
          <w:i/>
        </w:rPr>
        <w:t>Universal Declaration of Human Rights</w:t>
      </w:r>
      <w:r w:rsidRPr="00EA3EBD">
        <w:rPr>
          <w:rFonts w:ascii="Arial" w:eastAsia="Calibri" w:hAnsi="Arial" w:cs="Arial"/>
        </w:rPr>
        <w:t>? To what extent has America lived up to the ideals of the Declaration of Independence? Are Americans independent?</w:t>
      </w:r>
    </w:p>
    <w:p w14:paraId="166D1975" w14:textId="77777777" w:rsidR="00757F22" w:rsidRPr="00EA3EBD" w:rsidRDefault="00757F22" w:rsidP="00757F22">
      <w:pPr>
        <w:spacing w:line="259" w:lineRule="auto"/>
        <w:rPr>
          <w:rFonts w:ascii="Arial" w:eastAsia="Calibri" w:hAnsi="Arial" w:cs="Arial"/>
        </w:rPr>
      </w:pPr>
    </w:p>
    <w:p w14:paraId="72765938"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rPr>
        <w:t xml:space="preserve">Given the size of my classes currently, which are around 35 each, I have developed a method whereby I do a group Socratic seminar. My class is split into six teams at tables which I utilize for frequent group presentations. Each group has approximately six members.  Each group has to send 1-2 members for each of the three rounds and every group member must participate in every round.  The group receives the same grade based on how they score in each round.  A scoring guide and a sheet which shows how groups are graded are included for each round.  In instances in which an individual’s grade deviates drastically from the rest of the group, either being much higher or much lower, that individual receives a separate grade. This rarely happens. This is a method that I have developed to manage the increasing class sizes and it has worked very effectively; it also works well with my philosophy of group work and team building and using Socratic seminars which are focused on argumentation and evidence as well as textual analysis (question three in particular requires students to pull evidence from a variety of sources). My students do many simulations and debates in groups so this style of Socratic Seminars compliments these activities effectively. When students are not participating, they are to take notes on the other rounds and evaluate one other team’s responses. </w:t>
      </w:r>
    </w:p>
    <w:p w14:paraId="4149B0A1"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rPr>
        <w:lastRenderedPageBreak/>
        <w:t xml:space="preserve">Other methods and explanations of the Socratic method can be found here:  </w:t>
      </w:r>
      <w:hyperlink r:id="rId50" w:history="1">
        <w:r w:rsidRPr="00EA3EBD">
          <w:rPr>
            <w:rFonts w:ascii="Arial" w:eastAsia="Calibri" w:hAnsi="Arial" w:cs="Arial"/>
            <w:color w:val="0563C1"/>
            <w:u w:val="single"/>
          </w:rPr>
          <w:t>Socratic method</w:t>
        </w:r>
      </w:hyperlink>
      <w:r w:rsidRPr="00EA3EBD">
        <w:rPr>
          <w:rFonts w:ascii="Arial" w:eastAsia="Calibri" w:hAnsi="Arial" w:cs="Arial"/>
        </w:rPr>
        <w:t xml:space="preserve">, </w:t>
      </w:r>
      <w:hyperlink r:id="rId51" w:history="1">
        <w:r w:rsidRPr="00EA3EBD">
          <w:rPr>
            <w:rFonts w:ascii="Arial" w:eastAsia="Calibri" w:hAnsi="Arial" w:cs="Arial"/>
            <w:color w:val="0563C1"/>
            <w:u w:val="single"/>
          </w:rPr>
          <w:t>inner and outer circle</w:t>
        </w:r>
      </w:hyperlink>
      <w:r w:rsidRPr="00EA3EBD">
        <w:rPr>
          <w:rFonts w:ascii="Arial" w:eastAsia="Calibri" w:hAnsi="Arial" w:cs="Arial"/>
        </w:rPr>
        <w:t xml:space="preserve">, and </w:t>
      </w:r>
      <w:hyperlink r:id="rId52" w:history="1">
        <w:r w:rsidRPr="00EA3EBD">
          <w:rPr>
            <w:rFonts w:ascii="Arial" w:eastAsia="Calibri" w:hAnsi="Arial" w:cs="Arial"/>
            <w:color w:val="0563C1"/>
            <w:u w:val="single"/>
          </w:rPr>
          <w:t>fishbowl</w:t>
        </w:r>
      </w:hyperlink>
      <w:r w:rsidRPr="00EA3EBD">
        <w:rPr>
          <w:rFonts w:ascii="Arial" w:eastAsia="Calibri" w:hAnsi="Arial" w:cs="Arial"/>
        </w:rPr>
        <w:t>.</w:t>
      </w:r>
    </w:p>
    <w:p w14:paraId="4309F0EC" w14:textId="77777777" w:rsidR="00757F22" w:rsidRPr="00EA3EBD" w:rsidRDefault="00757F22" w:rsidP="00757F22">
      <w:pPr>
        <w:spacing w:line="259" w:lineRule="auto"/>
        <w:rPr>
          <w:rFonts w:ascii="Arial" w:eastAsia="Calibri" w:hAnsi="Arial" w:cs="Arial"/>
        </w:rPr>
      </w:pPr>
    </w:p>
    <w:p w14:paraId="6F6C5ECE"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rPr>
        <w:t xml:space="preserve">During the rounds, I time students and they have 15 minutes per round to discuss. Issues that may occur are that you may have students who dominates or students who do not participate.  Near the end of a round I do a couple things—I may call on the students who have not participated and ask if they have something contribute or I may say students who have thoroughly participated are frozen and they may not speak.  </w:t>
      </w:r>
    </w:p>
    <w:p w14:paraId="2B7DF335" w14:textId="77777777" w:rsidR="00757F22" w:rsidRPr="00EA3EBD" w:rsidRDefault="00757F22" w:rsidP="00757F22">
      <w:pPr>
        <w:spacing w:line="259" w:lineRule="auto"/>
        <w:rPr>
          <w:rFonts w:ascii="Arial" w:eastAsia="Calibri" w:hAnsi="Arial" w:cs="Arial"/>
        </w:rPr>
      </w:pPr>
    </w:p>
    <w:p w14:paraId="19E80129"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rPr>
        <w:t>Scoring:  In my class I tell students that the methods which will increase their scores are as follows:</w:t>
      </w:r>
    </w:p>
    <w:p w14:paraId="7481519E" w14:textId="77777777" w:rsidR="00757F22" w:rsidRPr="00EA3EBD" w:rsidRDefault="00757F22" w:rsidP="00757F22">
      <w:pPr>
        <w:numPr>
          <w:ilvl w:val="0"/>
          <w:numId w:val="11"/>
        </w:numPr>
        <w:spacing w:line="259" w:lineRule="auto"/>
        <w:contextualSpacing/>
        <w:rPr>
          <w:rFonts w:ascii="Arial" w:eastAsia="Calibri" w:hAnsi="Arial" w:cs="Arial"/>
        </w:rPr>
      </w:pPr>
      <w:r w:rsidRPr="00EA3EBD">
        <w:rPr>
          <w:rFonts w:ascii="Arial" w:eastAsia="Calibri" w:hAnsi="Arial" w:cs="Arial"/>
        </w:rPr>
        <w:t>Evidence of close reading of the text and offering support from the text (textual support)</w:t>
      </w:r>
    </w:p>
    <w:p w14:paraId="2024FE6E" w14:textId="77777777" w:rsidR="00757F22" w:rsidRPr="00EA3EBD" w:rsidRDefault="00757F22" w:rsidP="00757F22">
      <w:pPr>
        <w:numPr>
          <w:ilvl w:val="0"/>
          <w:numId w:val="11"/>
        </w:numPr>
        <w:spacing w:line="259" w:lineRule="auto"/>
        <w:contextualSpacing/>
        <w:rPr>
          <w:rFonts w:ascii="Arial" w:eastAsia="Calibri" w:hAnsi="Arial" w:cs="Arial"/>
        </w:rPr>
      </w:pPr>
      <w:r w:rsidRPr="00EA3EBD">
        <w:rPr>
          <w:rFonts w:ascii="Arial" w:eastAsia="Calibri" w:hAnsi="Arial" w:cs="Arial"/>
        </w:rPr>
        <w:t>Offering concrete examples which illustrate an example they make which may come from their readings, the media, their knowledge of history or current events, or personal experience (con)</w:t>
      </w:r>
    </w:p>
    <w:p w14:paraId="46418852" w14:textId="77777777" w:rsidR="00757F22" w:rsidRPr="00EA3EBD" w:rsidRDefault="00757F22" w:rsidP="00757F22">
      <w:pPr>
        <w:numPr>
          <w:ilvl w:val="0"/>
          <w:numId w:val="11"/>
        </w:numPr>
        <w:spacing w:line="259" w:lineRule="auto"/>
        <w:contextualSpacing/>
        <w:rPr>
          <w:rFonts w:ascii="Arial" w:eastAsia="Calibri" w:hAnsi="Arial" w:cs="Arial"/>
        </w:rPr>
      </w:pPr>
      <w:r w:rsidRPr="00EA3EBD">
        <w:rPr>
          <w:rFonts w:ascii="Arial" w:eastAsia="Calibri" w:hAnsi="Arial" w:cs="Arial"/>
        </w:rPr>
        <w:t>Asking questions of other participants in the seminar (?)</w:t>
      </w:r>
    </w:p>
    <w:p w14:paraId="5B177AC5" w14:textId="77777777" w:rsidR="00757F22" w:rsidRPr="00EA3EBD" w:rsidRDefault="00757F22" w:rsidP="00757F22">
      <w:pPr>
        <w:numPr>
          <w:ilvl w:val="0"/>
          <w:numId w:val="11"/>
        </w:numPr>
        <w:spacing w:line="259" w:lineRule="auto"/>
        <w:contextualSpacing/>
        <w:rPr>
          <w:rFonts w:ascii="Arial" w:eastAsia="Calibri" w:hAnsi="Arial" w:cs="Arial"/>
        </w:rPr>
      </w:pPr>
      <w:r w:rsidRPr="00EA3EBD">
        <w:rPr>
          <w:rFonts w:ascii="Arial" w:eastAsia="Calibri" w:hAnsi="Arial" w:cs="Arial"/>
        </w:rPr>
        <w:t>Elaborating or extending upon comments made by other members of the seminar (</w:t>
      </w:r>
      <w:proofErr w:type="spellStart"/>
      <w:r w:rsidRPr="00EA3EBD">
        <w:rPr>
          <w:rFonts w:ascii="Arial" w:eastAsia="Calibri" w:hAnsi="Arial" w:cs="Arial"/>
        </w:rPr>
        <w:t>ext</w:t>
      </w:r>
      <w:proofErr w:type="spellEnd"/>
      <w:r w:rsidRPr="00EA3EBD">
        <w:rPr>
          <w:rFonts w:ascii="Arial" w:eastAsia="Calibri" w:hAnsi="Arial" w:cs="Arial"/>
        </w:rPr>
        <w:t>)</w:t>
      </w:r>
    </w:p>
    <w:p w14:paraId="2ECDAE43" w14:textId="77777777" w:rsidR="00757F22" w:rsidRPr="00EA3EBD" w:rsidRDefault="00757F22" w:rsidP="00757F22">
      <w:pPr>
        <w:numPr>
          <w:ilvl w:val="0"/>
          <w:numId w:val="11"/>
        </w:numPr>
        <w:spacing w:line="259" w:lineRule="auto"/>
        <w:contextualSpacing/>
        <w:rPr>
          <w:rFonts w:ascii="Arial" w:eastAsia="Calibri" w:hAnsi="Arial" w:cs="Arial"/>
        </w:rPr>
      </w:pPr>
      <w:r w:rsidRPr="00EA3EBD">
        <w:rPr>
          <w:rFonts w:ascii="Arial" w:eastAsia="Calibri" w:hAnsi="Arial" w:cs="Arial"/>
        </w:rPr>
        <w:t>Challenging comments made by other members of the seminar (</w:t>
      </w:r>
      <w:proofErr w:type="spellStart"/>
      <w:r w:rsidRPr="00EA3EBD">
        <w:rPr>
          <w:rFonts w:ascii="Arial" w:eastAsia="Calibri" w:hAnsi="Arial" w:cs="Arial"/>
        </w:rPr>
        <w:t>chal</w:t>
      </w:r>
      <w:proofErr w:type="spellEnd"/>
      <w:r w:rsidRPr="00EA3EBD">
        <w:rPr>
          <w:rFonts w:ascii="Arial" w:eastAsia="Calibri" w:hAnsi="Arial" w:cs="Arial"/>
        </w:rPr>
        <w:t>)</w:t>
      </w:r>
    </w:p>
    <w:p w14:paraId="23A2F9E3" w14:textId="77777777" w:rsidR="00757F22" w:rsidRPr="00EA3EBD" w:rsidRDefault="00757F22" w:rsidP="00757F22">
      <w:pPr>
        <w:numPr>
          <w:ilvl w:val="0"/>
          <w:numId w:val="11"/>
        </w:numPr>
        <w:spacing w:line="259" w:lineRule="auto"/>
        <w:contextualSpacing/>
        <w:rPr>
          <w:rFonts w:ascii="Arial" w:eastAsia="Calibri" w:hAnsi="Arial" w:cs="Arial"/>
        </w:rPr>
      </w:pPr>
      <w:r w:rsidRPr="00EA3EBD">
        <w:rPr>
          <w:rFonts w:ascii="Arial" w:eastAsia="Calibri" w:hAnsi="Arial" w:cs="Arial"/>
        </w:rPr>
        <w:t>Generating original or unique insights which consider the questions raised in new ways (ins)</w:t>
      </w:r>
    </w:p>
    <w:p w14:paraId="3E59401F" w14:textId="77777777" w:rsidR="00757F22" w:rsidRPr="00EA3EBD" w:rsidRDefault="00757F22" w:rsidP="00757F22">
      <w:pPr>
        <w:spacing w:line="259" w:lineRule="auto"/>
        <w:rPr>
          <w:rFonts w:ascii="Arial" w:eastAsia="Calibri" w:hAnsi="Arial" w:cs="Arial"/>
        </w:rPr>
      </w:pPr>
      <w:r w:rsidRPr="00EA3EBD">
        <w:rPr>
          <w:rFonts w:ascii="Arial" w:eastAsia="Calibri" w:hAnsi="Arial" w:cs="Arial"/>
        </w:rPr>
        <w:t xml:space="preserve">In the scoring tabulation </w:t>
      </w:r>
      <w:proofErr w:type="gramStart"/>
      <w:r w:rsidRPr="00EA3EBD">
        <w:rPr>
          <w:rFonts w:ascii="Arial" w:eastAsia="Calibri" w:hAnsi="Arial" w:cs="Arial"/>
        </w:rPr>
        <w:t>chart</w:t>
      </w:r>
      <w:proofErr w:type="gramEnd"/>
      <w:r w:rsidRPr="00EA3EBD">
        <w:rPr>
          <w:rFonts w:ascii="Arial" w:eastAsia="Calibri" w:hAnsi="Arial" w:cs="Arial"/>
        </w:rPr>
        <w:t xml:space="preserve"> I use the short hand comments, the marks in parenthesis above, and place them in the tabulation chart.  </w:t>
      </w:r>
      <w:proofErr w:type="gramStart"/>
      <w:r w:rsidRPr="00EA3EBD">
        <w:rPr>
          <w:rFonts w:ascii="Arial" w:eastAsia="Calibri" w:hAnsi="Arial" w:cs="Arial"/>
        </w:rPr>
        <w:t>So</w:t>
      </w:r>
      <w:proofErr w:type="gramEnd"/>
      <w:r w:rsidRPr="00EA3EBD">
        <w:rPr>
          <w:rFonts w:ascii="Arial" w:eastAsia="Calibri" w:hAnsi="Arial" w:cs="Arial"/>
        </w:rPr>
        <w:t xml:space="preserve"> for a particularly insightful comment I might right ins with a check next to it and place it in level four to indicate a sophisticated insight, for a solid textual reference I might place it in level three and write txt. I then tabulate scores and give the group a grade. This is an objective effort to tabulate scores, however, ultimately the scoring of a Socratic seminar will be subjective.</w:t>
      </w:r>
    </w:p>
    <w:p w14:paraId="00FDCA1F" w14:textId="77777777" w:rsidR="00757F22" w:rsidRPr="00EA3EBD" w:rsidRDefault="00757F22" w:rsidP="00757F22">
      <w:pPr>
        <w:jc w:val="center"/>
        <w:rPr>
          <w:rFonts w:ascii="Arial" w:hAnsi="Arial" w:cs="Arial"/>
          <w:i/>
        </w:rPr>
      </w:pPr>
    </w:p>
    <w:p w14:paraId="233FA71C" w14:textId="77777777" w:rsidR="00757F22" w:rsidRPr="00EA3EBD" w:rsidRDefault="00757F22" w:rsidP="00757F22">
      <w:pPr>
        <w:jc w:val="center"/>
        <w:rPr>
          <w:rFonts w:ascii="Arial" w:hAnsi="Arial" w:cs="Arial"/>
          <w:i/>
        </w:rPr>
      </w:pPr>
    </w:p>
    <w:p w14:paraId="5BFA9837" w14:textId="77777777" w:rsidR="00757F22" w:rsidRPr="00EA3EBD" w:rsidRDefault="00757F22" w:rsidP="00757F22">
      <w:pPr>
        <w:jc w:val="center"/>
        <w:rPr>
          <w:rFonts w:ascii="Arial" w:hAnsi="Arial" w:cs="Arial"/>
          <w:i/>
        </w:rPr>
      </w:pPr>
    </w:p>
    <w:p w14:paraId="37AE606B" w14:textId="77777777" w:rsidR="00757F22" w:rsidRPr="00EA3EBD" w:rsidRDefault="00757F22" w:rsidP="00757F22">
      <w:pPr>
        <w:jc w:val="center"/>
        <w:rPr>
          <w:rFonts w:ascii="Arial" w:hAnsi="Arial" w:cs="Arial"/>
          <w:i/>
        </w:rPr>
      </w:pPr>
    </w:p>
    <w:p w14:paraId="37B5B05B" w14:textId="77777777" w:rsidR="00757F22" w:rsidRPr="00EA3EBD" w:rsidRDefault="00757F22" w:rsidP="00757F22">
      <w:pPr>
        <w:jc w:val="center"/>
        <w:rPr>
          <w:rFonts w:ascii="Arial" w:hAnsi="Arial" w:cs="Arial"/>
          <w:i/>
        </w:rPr>
      </w:pPr>
    </w:p>
    <w:p w14:paraId="503B5179" w14:textId="77777777" w:rsidR="00757F22" w:rsidRDefault="00757F22" w:rsidP="00757F22">
      <w:pPr>
        <w:jc w:val="center"/>
        <w:rPr>
          <w:rFonts w:ascii="Arial" w:hAnsi="Arial" w:cs="Arial"/>
          <w:i/>
        </w:rPr>
      </w:pPr>
    </w:p>
    <w:p w14:paraId="0EB17490" w14:textId="77777777" w:rsidR="00757F22" w:rsidRDefault="00757F22" w:rsidP="00757F22">
      <w:pPr>
        <w:jc w:val="center"/>
        <w:rPr>
          <w:rFonts w:ascii="Arial" w:hAnsi="Arial" w:cs="Arial"/>
          <w:i/>
        </w:rPr>
      </w:pPr>
    </w:p>
    <w:p w14:paraId="48D1777A" w14:textId="77777777" w:rsidR="00757F22" w:rsidRDefault="00757F22" w:rsidP="00757F22">
      <w:pPr>
        <w:jc w:val="center"/>
        <w:rPr>
          <w:rFonts w:ascii="Arial" w:hAnsi="Arial" w:cs="Arial"/>
          <w:i/>
        </w:rPr>
      </w:pPr>
    </w:p>
    <w:p w14:paraId="26E161E2" w14:textId="77777777" w:rsidR="00757F22" w:rsidRDefault="00757F22" w:rsidP="00757F22">
      <w:pPr>
        <w:jc w:val="center"/>
        <w:rPr>
          <w:rFonts w:ascii="Arial" w:hAnsi="Arial" w:cs="Arial"/>
          <w:i/>
        </w:rPr>
      </w:pPr>
    </w:p>
    <w:p w14:paraId="0A482645" w14:textId="77777777" w:rsidR="00757F22" w:rsidRPr="00EA3EBD" w:rsidRDefault="00757F22" w:rsidP="00757F22">
      <w:pPr>
        <w:rPr>
          <w:rFonts w:ascii="Arial" w:hAnsi="Arial" w:cs="Arial"/>
        </w:rPr>
      </w:pPr>
    </w:p>
    <w:p w14:paraId="22EAAFB4" w14:textId="77777777" w:rsidR="004208D5" w:rsidRDefault="004208D5" w:rsidP="00757F22">
      <w:pPr>
        <w:spacing w:line="259" w:lineRule="auto"/>
        <w:rPr>
          <w:rFonts w:ascii="Arial" w:eastAsia="Calibri" w:hAnsi="Arial" w:cs="Arial"/>
        </w:rPr>
      </w:pPr>
    </w:p>
    <w:p w14:paraId="62650F5F" w14:textId="77777777" w:rsidR="0003416A" w:rsidRDefault="0003416A" w:rsidP="0003416A">
      <w:pPr>
        <w:jc w:val="center"/>
        <w:rPr>
          <w:rFonts w:ascii="Arial" w:hAnsi="Arial" w:cs="Arial"/>
        </w:rPr>
      </w:pPr>
      <w:r>
        <w:rPr>
          <w:rFonts w:ascii="Arial" w:hAnsi="Arial" w:cs="Arial"/>
          <w:i/>
        </w:rPr>
        <w:lastRenderedPageBreak/>
        <w:t>The Crucible</w:t>
      </w:r>
      <w:r>
        <w:rPr>
          <w:rFonts w:ascii="Arial" w:hAnsi="Arial" w:cs="Arial"/>
        </w:rPr>
        <w:t xml:space="preserve"> – Socratic Seminar Questions AP English: Language and Composition</w:t>
      </w:r>
    </w:p>
    <w:p w14:paraId="5A0B9D95" w14:textId="77777777" w:rsidR="0003416A" w:rsidRDefault="0003416A" w:rsidP="0003416A">
      <w:pPr>
        <w:jc w:val="center"/>
        <w:rPr>
          <w:rFonts w:ascii="Arial" w:hAnsi="Arial" w:cs="Arial"/>
        </w:rPr>
      </w:pPr>
    </w:p>
    <w:p w14:paraId="0AA93074" w14:textId="77777777" w:rsidR="0003416A" w:rsidRDefault="0003416A" w:rsidP="0003416A">
      <w:pPr>
        <w:rPr>
          <w:rFonts w:ascii="Arial" w:hAnsi="Arial" w:cs="Arial"/>
        </w:rPr>
      </w:pPr>
      <w:r>
        <w:rPr>
          <w:rFonts w:ascii="Arial" w:hAnsi="Arial" w:cs="Arial"/>
        </w:rPr>
        <w:t>Guides for a successful seminar:  You are graded on the insightfulness, originality, and depth of your responses.  Connect with and respond to the ideas of other students.  Show evidence of careful and thoughtful readings of the text, including citations (especially for the core).  Connect the work with outside issues or other readings (especially for the closer.  Be polite and respectful of other students and their opinions.</w:t>
      </w:r>
    </w:p>
    <w:p w14:paraId="17B48505" w14:textId="77777777" w:rsidR="0003416A" w:rsidRDefault="0003416A" w:rsidP="0003416A">
      <w:pPr>
        <w:rPr>
          <w:rFonts w:ascii="Arial" w:hAnsi="Arial" w:cs="Arial"/>
        </w:rPr>
      </w:pPr>
    </w:p>
    <w:p w14:paraId="035FD11C" w14:textId="77777777" w:rsidR="0003416A" w:rsidRDefault="0003416A" w:rsidP="0003416A">
      <w:pPr>
        <w:rPr>
          <w:rFonts w:ascii="Arial" w:hAnsi="Arial" w:cs="Arial"/>
        </w:rPr>
      </w:pPr>
      <w:r>
        <w:rPr>
          <w:rFonts w:ascii="Arial" w:hAnsi="Arial" w:cs="Arial"/>
        </w:rPr>
        <w:t xml:space="preserve">Opener:  </w:t>
      </w:r>
    </w:p>
    <w:p w14:paraId="0DE5CCCE" w14:textId="77777777" w:rsidR="0003416A" w:rsidRDefault="0003416A" w:rsidP="0003416A">
      <w:pPr>
        <w:numPr>
          <w:ilvl w:val="0"/>
          <w:numId w:val="33"/>
        </w:numPr>
        <w:spacing w:after="0" w:line="240" w:lineRule="auto"/>
        <w:rPr>
          <w:rFonts w:ascii="Arial" w:hAnsi="Arial" w:cs="Arial"/>
        </w:rPr>
      </w:pPr>
      <w:r>
        <w:rPr>
          <w:rFonts w:ascii="Arial" w:hAnsi="Arial" w:cs="Arial"/>
        </w:rPr>
        <w:t>Why is the pull to conform so strong in a society?</w:t>
      </w:r>
    </w:p>
    <w:p w14:paraId="43EEC610" w14:textId="77777777" w:rsidR="0003416A" w:rsidRDefault="0003416A" w:rsidP="0003416A">
      <w:pPr>
        <w:numPr>
          <w:ilvl w:val="0"/>
          <w:numId w:val="33"/>
        </w:numPr>
        <w:spacing w:after="0" w:line="240" w:lineRule="auto"/>
        <w:rPr>
          <w:rFonts w:ascii="Arial" w:hAnsi="Arial" w:cs="Arial"/>
        </w:rPr>
      </w:pPr>
      <w:r>
        <w:rPr>
          <w:rFonts w:ascii="Arial" w:hAnsi="Arial" w:cs="Arial"/>
        </w:rPr>
        <w:t>Do you think that individual rights or the rights of a community are more important?</w:t>
      </w:r>
    </w:p>
    <w:p w14:paraId="3A313BBD" w14:textId="77777777" w:rsidR="0003416A" w:rsidRDefault="0003416A" w:rsidP="0003416A">
      <w:pPr>
        <w:numPr>
          <w:ilvl w:val="0"/>
          <w:numId w:val="33"/>
        </w:numPr>
        <w:spacing w:after="0" w:line="240" w:lineRule="auto"/>
        <w:rPr>
          <w:rFonts w:ascii="Arial" w:hAnsi="Arial" w:cs="Arial"/>
        </w:rPr>
      </w:pPr>
      <w:r>
        <w:rPr>
          <w:rFonts w:ascii="Arial" w:hAnsi="Arial" w:cs="Arial"/>
        </w:rPr>
        <w:t>Why will some people go against their own values to be part of a group?</w:t>
      </w:r>
    </w:p>
    <w:p w14:paraId="0DCD9908" w14:textId="77777777" w:rsidR="0003416A" w:rsidRDefault="0003416A" w:rsidP="0003416A">
      <w:pPr>
        <w:rPr>
          <w:rFonts w:ascii="Arial" w:hAnsi="Arial" w:cs="Arial"/>
        </w:rPr>
      </w:pPr>
    </w:p>
    <w:p w14:paraId="23747371" w14:textId="77777777" w:rsidR="0003416A" w:rsidRDefault="0003416A" w:rsidP="0003416A">
      <w:pPr>
        <w:rPr>
          <w:rFonts w:ascii="Arial" w:hAnsi="Arial" w:cs="Arial"/>
        </w:rPr>
      </w:pPr>
      <w:r>
        <w:rPr>
          <w:rFonts w:ascii="Arial" w:hAnsi="Arial" w:cs="Arial"/>
        </w:rPr>
        <w:t>Core:</w:t>
      </w:r>
      <w:r>
        <w:rPr>
          <w:rFonts w:ascii="Arial" w:hAnsi="Arial" w:cs="Arial"/>
        </w:rPr>
        <w:tab/>
        <w:t xml:space="preserve">     </w:t>
      </w:r>
    </w:p>
    <w:p w14:paraId="457D7DFB" w14:textId="77777777" w:rsidR="0003416A" w:rsidRDefault="0003416A" w:rsidP="0003416A">
      <w:pPr>
        <w:numPr>
          <w:ilvl w:val="0"/>
          <w:numId w:val="34"/>
        </w:numPr>
        <w:spacing w:after="0" w:line="240" w:lineRule="auto"/>
        <w:rPr>
          <w:rFonts w:ascii="Arial" w:hAnsi="Arial" w:cs="Arial"/>
        </w:rPr>
      </w:pPr>
      <w:r>
        <w:rPr>
          <w:rFonts w:ascii="Arial" w:hAnsi="Arial" w:cs="Arial"/>
        </w:rPr>
        <w:t xml:space="preserve">What were the most important values of the community in the play? </w:t>
      </w:r>
    </w:p>
    <w:p w14:paraId="7A56EE68" w14:textId="77777777" w:rsidR="0003416A" w:rsidRDefault="0003416A" w:rsidP="0003416A">
      <w:pPr>
        <w:numPr>
          <w:ilvl w:val="0"/>
          <w:numId w:val="34"/>
        </w:numPr>
        <w:spacing w:after="0" w:line="240" w:lineRule="auto"/>
        <w:rPr>
          <w:rFonts w:ascii="Arial" w:hAnsi="Arial" w:cs="Arial"/>
        </w:rPr>
      </w:pPr>
      <w:r>
        <w:rPr>
          <w:rFonts w:ascii="Arial" w:hAnsi="Arial" w:cs="Arial"/>
        </w:rPr>
        <w:t xml:space="preserve">What about the community allowed the girls to exercise such power? </w:t>
      </w:r>
    </w:p>
    <w:p w14:paraId="7404FF05" w14:textId="77777777" w:rsidR="0003416A" w:rsidRDefault="0003416A" w:rsidP="0003416A">
      <w:pPr>
        <w:numPr>
          <w:ilvl w:val="0"/>
          <w:numId w:val="34"/>
        </w:numPr>
        <w:spacing w:after="0" w:line="240" w:lineRule="auto"/>
        <w:rPr>
          <w:rFonts w:ascii="Arial" w:hAnsi="Arial" w:cs="Arial"/>
        </w:rPr>
      </w:pPr>
      <w:r>
        <w:rPr>
          <w:rFonts w:ascii="Arial" w:hAnsi="Arial" w:cs="Arial"/>
        </w:rPr>
        <w:t xml:space="preserve">In an essay, Miller claims that one of his main themes was “the danger of handing over conscience to another.”    Why is this dangerous? What have been the results of handing over conscience? Is anyone able to maintain their own conscience throughout the play? </w:t>
      </w:r>
    </w:p>
    <w:p w14:paraId="7EB84ABD" w14:textId="77777777" w:rsidR="0003416A" w:rsidRDefault="0003416A" w:rsidP="0003416A">
      <w:pPr>
        <w:numPr>
          <w:ilvl w:val="0"/>
          <w:numId w:val="34"/>
        </w:numPr>
        <w:spacing w:after="0" w:line="240" w:lineRule="auto"/>
        <w:rPr>
          <w:rFonts w:ascii="Arial" w:hAnsi="Arial" w:cs="Arial"/>
        </w:rPr>
      </w:pPr>
      <w:r>
        <w:rPr>
          <w:rFonts w:ascii="Arial" w:hAnsi="Arial" w:cs="Arial"/>
        </w:rPr>
        <w:t>Whose actions in the play were most heroic?</w:t>
      </w:r>
    </w:p>
    <w:p w14:paraId="7F183276" w14:textId="77777777" w:rsidR="0003416A" w:rsidRDefault="0003416A" w:rsidP="0003416A">
      <w:pPr>
        <w:numPr>
          <w:ilvl w:val="0"/>
          <w:numId w:val="34"/>
        </w:numPr>
        <w:spacing w:after="0" w:line="240" w:lineRule="auto"/>
        <w:rPr>
          <w:rFonts w:ascii="Arial" w:hAnsi="Arial" w:cs="Arial"/>
        </w:rPr>
      </w:pPr>
      <w:r>
        <w:rPr>
          <w:rFonts w:ascii="Arial" w:hAnsi="Arial" w:cs="Arial"/>
        </w:rPr>
        <w:t xml:space="preserve">In the end, is anyone really able to save his or her reputation? </w:t>
      </w:r>
    </w:p>
    <w:p w14:paraId="5E54D82B" w14:textId="77777777" w:rsidR="0003416A" w:rsidRDefault="0003416A" w:rsidP="0003416A">
      <w:pPr>
        <w:numPr>
          <w:ilvl w:val="0"/>
          <w:numId w:val="34"/>
        </w:numPr>
        <w:spacing w:after="0" w:line="240" w:lineRule="auto"/>
        <w:rPr>
          <w:rFonts w:ascii="Arial" w:hAnsi="Arial" w:cs="Arial"/>
        </w:rPr>
      </w:pPr>
      <w:r>
        <w:rPr>
          <w:rFonts w:ascii="Arial" w:hAnsi="Arial" w:cs="Arial"/>
        </w:rPr>
        <w:t>What do you think a central theme of the play is and why?</w:t>
      </w:r>
    </w:p>
    <w:p w14:paraId="77F5DAD6" w14:textId="77777777" w:rsidR="0003416A" w:rsidRDefault="0003416A" w:rsidP="0003416A">
      <w:pPr>
        <w:rPr>
          <w:rFonts w:ascii="Arial" w:hAnsi="Arial" w:cs="Arial"/>
        </w:rPr>
      </w:pPr>
    </w:p>
    <w:p w14:paraId="2DD92F31" w14:textId="77777777" w:rsidR="0003416A" w:rsidRDefault="0003416A" w:rsidP="0003416A">
      <w:pPr>
        <w:rPr>
          <w:rFonts w:ascii="Arial" w:hAnsi="Arial" w:cs="Arial"/>
        </w:rPr>
      </w:pPr>
      <w:r>
        <w:rPr>
          <w:rFonts w:ascii="Arial" w:hAnsi="Arial" w:cs="Arial"/>
        </w:rPr>
        <w:t xml:space="preserve">Closer:    </w:t>
      </w:r>
    </w:p>
    <w:p w14:paraId="7FF4308E" w14:textId="77777777" w:rsidR="0003416A" w:rsidRDefault="0003416A" w:rsidP="0003416A">
      <w:pPr>
        <w:numPr>
          <w:ilvl w:val="0"/>
          <w:numId w:val="35"/>
        </w:numPr>
        <w:spacing w:after="0" w:line="240" w:lineRule="auto"/>
        <w:rPr>
          <w:rFonts w:ascii="Arial" w:hAnsi="Arial" w:cs="Arial"/>
        </w:rPr>
      </w:pPr>
      <w:r>
        <w:rPr>
          <w:rFonts w:ascii="Arial" w:hAnsi="Arial" w:cs="Arial"/>
        </w:rPr>
        <w:t>Why has scapegoating been such a successful element in history?</w:t>
      </w:r>
    </w:p>
    <w:p w14:paraId="55F7BBE9" w14:textId="77777777" w:rsidR="0003416A" w:rsidRDefault="0003416A" w:rsidP="0003416A">
      <w:pPr>
        <w:numPr>
          <w:ilvl w:val="0"/>
          <w:numId w:val="35"/>
        </w:numPr>
        <w:spacing w:after="0" w:line="240" w:lineRule="auto"/>
        <w:rPr>
          <w:rFonts w:ascii="Arial" w:hAnsi="Arial" w:cs="Arial"/>
        </w:rPr>
      </w:pPr>
      <w:r>
        <w:rPr>
          <w:rFonts w:ascii="Arial" w:hAnsi="Arial" w:cs="Arial"/>
        </w:rPr>
        <w:t>Are humans more or less susceptible to scapegoating today than they were in previous historical periods?</w:t>
      </w:r>
    </w:p>
    <w:p w14:paraId="1BF0AB18" w14:textId="73C77501" w:rsidR="0003416A" w:rsidRDefault="0003416A" w:rsidP="0003416A">
      <w:pPr>
        <w:rPr>
          <w:rFonts w:ascii="Arial" w:hAnsi="Arial" w:cs="Arial"/>
        </w:rPr>
      </w:pPr>
    </w:p>
    <w:p w14:paraId="45E09E46" w14:textId="02AC0D5E" w:rsidR="0003416A" w:rsidRDefault="0003416A" w:rsidP="0003416A">
      <w:pPr>
        <w:rPr>
          <w:rFonts w:ascii="Arial" w:hAnsi="Arial" w:cs="Arial"/>
        </w:rPr>
      </w:pPr>
    </w:p>
    <w:p w14:paraId="1D89876C" w14:textId="0DB0E864" w:rsidR="0003416A" w:rsidRDefault="0003416A" w:rsidP="0003416A">
      <w:pPr>
        <w:rPr>
          <w:rFonts w:ascii="Arial" w:hAnsi="Arial" w:cs="Arial"/>
        </w:rPr>
      </w:pPr>
    </w:p>
    <w:p w14:paraId="56D00AE9" w14:textId="2F78D35B" w:rsidR="0003416A" w:rsidRDefault="0003416A" w:rsidP="0003416A">
      <w:pPr>
        <w:rPr>
          <w:rFonts w:ascii="Arial" w:hAnsi="Arial" w:cs="Arial"/>
        </w:rPr>
      </w:pPr>
    </w:p>
    <w:p w14:paraId="495106D3" w14:textId="31179B79" w:rsidR="0003416A" w:rsidRDefault="0003416A" w:rsidP="0003416A">
      <w:pPr>
        <w:rPr>
          <w:rFonts w:ascii="Arial" w:hAnsi="Arial" w:cs="Arial"/>
        </w:rPr>
      </w:pPr>
    </w:p>
    <w:p w14:paraId="71B4354A" w14:textId="147E22DA" w:rsidR="0003416A" w:rsidRDefault="0003416A" w:rsidP="0003416A">
      <w:pPr>
        <w:rPr>
          <w:rFonts w:ascii="Arial" w:hAnsi="Arial" w:cs="Arial"/>
        </w:rPr>
      </w:pPr>
    </w:p>
    <w:p w14:paraId="460BB3A7" w14:textId="0BE0E596" w:rsidR="0003416A" w:rsidRDefault="0003416A" w:rsidP="0003416A">
      <w:pPr>
        <w:rPr>
          <w:rFonts w:ascii="Arial" w:hAnsi="Arial" w:cs="Arial"/>
        </w:rPr>
      </w:pPr>
    </w:p>
    <w:p w14:paraId="4DD46988" w14:textId="0737389C" w:rsidR="0003416A" w:rsidRDefault="0003416A" w:rsidP="0003416A">
      <w:pPr>
        <w:rPr>
          <w:rFonts w:ascii="Arial" w:hAnsi="Arial" w:cs="Arial"/>
        </w:rPr>
      </w:pPr>
    </w:p>
    <w:p w14:paraId="33599452" w14:textId="77777777" w:rsidR="004208D5" w:rsidRDefault="004208D5" w:rsidP="00757F22">
      <w:pPr>
        <w:spacing w:line="259" w:lineRule="auto"/>
        <w:rPr>
          <w:rFonts w:ascii="Arial" w:eastAsia="Calibri" w:hAnsi="Arial" w:cs="Arial"/>
        </w:rPr>
      </w:pPr>
    </w:p>
    <w:p w14:paraId="0CF0E32F" w14:textId="0DF57A88" w:rsidR="00757F22" w:rsidRPr="00EA3EBD" w:rsidRDefault="00757F22" w:rsidP="00757F22">
      <w:pPr>
        <w:spacing w:line="259" w:lineRule="auto"/>
        <w:rPr>
          <w:rFonts w:ascii="Arial" w:eastAsia="Calibri" w:hAnsi="Arial" w:cs="Arial"/>
          <w:i/>
        </w:rPr>
      </w:pPr>
      <w:r>
        <w:rPr>
          <w:rFonts w:ascii="Arial" w:eastAsia="Calibri" w:hAnsi="Arial" w:cs="Arial"/>
        </w:rPr>
        <w:lastRenderedPageBreak/>
        <w:t>S</w:t>
      </w:r>
      <w:r w:rsidRPr="00EA3EBD">
        <w:rPr>
          <w:rFonts w:ascii="Arial" w:eastAsia="Calibri" w:hAnsi="Arial" w:cs="Arial"/>
        </w:rPr>
        <w:t xml:space="preserve">coring Rubric for Group </w:t>
      </w:r>
      <w:proofErr w:type="gramStart"/>
      <w:r>
        <w:rPr>
          <w:rFonts w:ascii="Arial" w:eastAsia="Calibri" w:hAnsi="Arial" w:cs="Arial"/>
          <w:i/>
        </w:rPr>
        <w:t>The</w:t>
      </w:r>
      <w:proofErr w:type="gramEnd"/>
      <w:r>
        <w:rPr>
          <w:rFonts w:ascii="Arial" w:eastAsia="Calibri" w:hAnsi="Arial" w:cs="Arial"/>
          <w:i/>
        </w:rPr>
        <w:t xml:space="preserve"> Crucible</w:t>
      </w:r>
      <w:r w:rsidRPr="00EA3EBD">
        <w:rPr>
          <w:rFonts w:ascii="Arial" w:eastAsia="Calibri" w:hAnsi="Arial" w:cs="Arial"/>
          <w:i/>
        </w:rPr>
        <w:t xml:space="preserve">   Group Members Names</w:t>
      </w:r>
    </w:p>
    <w:p w14:paraId="10484BCF" w14:textId="77777777" w:rsidR="00757F22" w:rsidRPr="00EA3EBD" w:rsidRDefault="00757F22" w:rsidP="00757F22">
      <w:pPr>
        <w:spacing w:line="259" w:lineRule="auto"/>
        <w:rPr>
          <w:rFonts w:ascii="Arial" w:eastAsia="Calibri" w:hAnsi="Arial" w:cs="Arial"/>
          <w:i/>
        </w:rPr>
      </w:pPr>
      <w:r w:rsidRPr="00EA3EBD">
        <w:rPr>
          <w:rFonts w:ascii="Arial" w:eastAsia="Calibri" w:hAnsi="Arial" w:cs="Arial"/>
          <w:i/>
        </w:rPr>
        <w:t xml:space="preserve">       4</w:t>
      </w:r>
      <w:r w:rsidRPr="00EA3EBD">
        <w:rPr>
          <w:rFonts w:ascii="Arial" w:eastAsia="Calibri" w:hAnsi="Arial" w:cs="Arial"/>
          <w:i/>
        </w:rPr>
        <w:tab/>
      </w:r>
      <w:r w:rsidRPr="00EA3EBD">
        <w:rPr>
          <w:rFonts w:ascii="Arial" w:eastAsia="Calibri" w:hAnsi="Arial" w:cs="Arial"/>
          <w:i/>
        </w:rPr>
        <w:tab/>
      </w:r>
      <w:r w:rsidRPr="00EA3EBD">
        <w:rPr>
          <w:rFonts w:ascii="Arial" w:eastAsia="Calibri" w:hAnsi="Arial" w:cs="Arial"/>
          <w:i/>
        </w:rPr>
        <w:tab/>
      </w:r>
      <w:r w:rsidRPr="00EA3EBD">
        <w:rPr>
          <w:rFonts w:ascii="Arial" w:eastAsia="Calibri" w:hAnsi="Arial" w:cs="Arial"/>
          <w:i/>
        </w:rPr>
        <w:tab/>
        <w:t>3</w:t>
      </w:r>
      <w:r w:rsidRPr="00EA3EBD">
        <w:rPr>
          <w:rFonts w:ascii="Arial" w:eastAsia="Calibri" w:hAnsi="Arial" w:cs="Arial"/>
          <w:i/>
        </w:rPr>
        <w:tab/>
      </w:r>
      <w:r w:rsidRPr="00EA3EBD">
        <w:rPr>
          <w:rFonts w:ascii="Arial" w:eastAsia="Calibri" w:hAnsi="Arial" w:cs="Arial"/>
          <w:i/>
        </w:rPr>
        <w:tab/>
      </w:r>
      <w:r w:rsidRPr="00EA3EBD">
        <w:rPr>
          <w:rFonts w:ascii="Arial" w:eastAsia="Calibri" w:hAnsi="Arial" w:cs="Arial"/>
          <w:i/>
        </w:rPr>
        <w:tab/>
      </w:r>
      <w:r w:rsidRPr="00EA3EBD">
        <w:rPr>
          <w:rFonts w:ascii="Arial" w:eastAsia="Calibri" w:hAnsi="Arial" w:cs="Arial"/>
          <w:i/>
        </w:rPr>
        <w:tab/>
        <w:t>2</w:t>
      </w:r>
      <w:r w:rsidRPr="00EA3EBD">
        <w:rPr>
          <w:rFonts w:ascii="Arial" w:eastAsia="Calibri" w:hAnsi="Arial" w:cs="Arial"/>
          <w:i/>
        </w:rPr>
        <w:tab/>
      </w:r>
      <w:r w:rsidRPr="00EA3EBD">
        <w:rPr>
          <w:rFonts w:ascii="Arial" w:eastAsia="Calibri" w:hAnsi="Arial" w:cs="Arial"/>
          <w:i/>
        </w:rPr>
        <w:tab/>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300"/>
        <w:gridCol w:w="2375"/>
        <w:gridCol w:w="2375"/>
      </w:tblGrid>
      <w:tr w:rsidR="00757F22" w:rsidRPr="004208D5" w14:paraId="60EABED4" w14:textId="77777777" w:rsidTr="00FB4B99">
        <w:tc>
          <w:tcPr>
            <w:tcW w:w="3237" w:type="dxa"/>
            <w:shd w:val="clear" w:color="auto" w:fill="auto"/>
          </w:tcPr>
          <w:p w14:paraId="4090ED7C" w14:textId="77777777" w:rsidR="00757F22" w:rsidRPr="004208D5" w:rsidRDefault="00757F22" w:rsidP="00FB4B99">
            <w:pPr>
              <w:autoSpaceDE w:val="0"/>
              <w:autoSpaceDN w:val="0"/>
              <w:adjustRightInd w:val="0"/>
              <w:rPr>
                <w:rFonts w:ascii="Arial" w:eastAsia="Calibri" w:hAnsi="Arial" w:cs="Arial"/>
                <w:i/>
                <w:color w:val="000000"/>
                <w:sz w:val="18"/>
                <w:szCs w:val="18"/>
              </w:rPr>
            </w:pPr>
            <w:r w:rsidRPr="004208D5">
              <w:rPr>
                <w:rFonts w:ascii="Arial" w:eastAsia="Calibri" w:hAnsi="Arial" w:cs="Arial"/>
                <w:color w:val="000000"/>
                <w:sz w:val="18"/>
                <w:szCs w:val="18"/>
              </w:rPr>
              <w:t xml:space="preserve">Makes at least three contributions during the round. Demonstrates advanced understanding and depth of knowledge issues involving </w:t>
            </w:r>
            <w:r w:rsidRPr="004208D5">
              <w:rPr>
                <w:rFonts w:ascii="Arial" w:eastAsia="Calibri" w:hAnsi="Arial" w:cs="Arial"/>
                <w:i/>
                <w:color w:val="000000"/>
                <w:sz w:val="18"/>
                <w:szCs w:val="18"/>
              </w:rPr>
              <w:t>The Crucible</w:t>
            </w:r>
          </w:p>
          <w:p w14:paraId="12F38B1C"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Examples (evidence)</w:t>
            </w:r>
          </w:p>
          <w:p w14:paraId="242C7B94"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 xml:space="preserve">used from the texts show thorough preparation for the seminar. Arguments are reasonable and backed up with </w:t>
            </w:r>
            <w:proofErr w:type="spellStart"/>
            <w:r w:rsidRPr="004208D5">
              <w:rPr>
                <w:rFonts w:ascii="Arial" w:eastAsia="Calibri" w:hAnsi="Arial" w:cs="Arial"/>
                <w:color w:val="000000"/>
                <w:sz w:val="18"/>
                <w:szCs w:val="18"/>
              </w:rPr>
              <w:t>evidencefrom</w:t>
            </w:r>
            <w:proofErr w:type="spellEnd"/>
            <w:r w:rsidRPr="004208D5">
              <w:rPr>
                <w:rFonts w:ascii="Arial" w:eastAsia="Calibri" w:hAnsi="Arial" w:cs="Arial"/>
                <w:color w:val="000000"/>
                <w:sz w:val="18"/>
                <w:szCs w:val="18"/>
              </w:rPr>
              <w:t xml:space="preserve"> the texts. Ideas are original and insightful.</w:t>
            </w:r>
          </w:p>
          <w:p w14:paraId="598D9E67"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Adds new ideas that build</w:t>
            </w:r>
          </w:p>
          <w:p w14:paraId="2902B3C1"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connections to the texts or</w:t>
            </w:r>
          </w:p>
          <w:p w14:paraId="67B6C0E3"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the ideas of others or elaborates on other’s ideas</w:t>
            </w:r>
          </w:p>
          <w:p w14:paraId="6912B322" w14:textId="77777777" w:rsidR="00757F22" w:rsidRPr="004208D5" w:rsidRDefault="00757F22" w:rsidP="00FB4B99">
            <w:pPr>
              <w:autoSpaceDE w:val="0"/>
              <w:autoSpaceDN w:val="0"/>
              <w:adjustRightInd w:val="0"/>
              <w:rPr>
                <w:rFonts w:ascii="Arial" w:eastAsia="Calibri" w:hAnsi="Arial" w:cs="Arial"/>
                <w:sz w:val="18"/>
                <w:szCs w:val="18"/>
              </w:rPr>
            </w:pPr>
          </w:p>
        </w:tc>
        <w:tc>
          <w:tcPr>
            <w:tcW w:w="3237" w:type="dxa"/>
            <w:shd w:val="clear" w:color="auto" w:fill="auto"/>
          </w:tcPr>
          <w:p w14:paraId="0D6F040F"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Makes at least 2 contributions</w:t>
            </w:r>
          </w:p>
          <w:p w14:paraId="76FB6BB8" w14:textId="77777777" w:rsidR="00757F22" w:rsidRPr="004208D5" w:rsidRDefault="00757F22" w:rsidP="00FB4B99">
            <w:pPr>
              <w:autoSpaceDE w:val="0"/>
              <w:autoSpaceDN w:val="0"/>
              <w:adjustRightInd w:val="0"/>
              <w:rPr>
                <w:rFonts w:ascii="Arial" w:eastAsia="Calibri" w:hAnsi="Arial" w:cs="Arial"/>
                <w:color w:val="000000"/>
                <w:sz w:val="18"/>
                <w:szCs w:val="18"/>
              </w:rPr>
            </w:pPr>
          </w:p>
          <w:p w14:paraId="26605B7F"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 xml:space="preserve">Demonstrates effective understanding of issues involving </w:t>
            </w:r>
          </w:p>
          <w:p w14:paraId="59A2CF1B" w14:textId="77777777" w:rsidR="00757F22" w:rsidRPr="004208D5" w:rsidRDefault="00757F22" w:rsidP="00FB4B99">
            <w:pPr>
              <w:autoSpaceDE w:val="0"/>
              <w:autoSpaceDN w:val="0"/>
              <w:adjustRightInd w:val="0"/>
              <w:rPr>
                <w:rFonts w:ascii="Arial" w:eastAsia="Calibri" w:hAnsi="Arial" w:cs="Arial"/>
                <w:color w:val="000000"/>
                <w:sz w:val="18"/>
                <w:szCs w:val="18"/>
              </w:rPr>
            </w:pPr>
          </w:p>
          <w:p w14:paraId="55F032F2"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 xml:space="preserve">Evidence used </w:t>
            </w:r>
            <w:r w:rsidRPr="004208D5">
              <w:rPr>
                <w:rFonts w:ascii="Arial" w:eastAsia="Calibri" w:hAnsi="Arial" w:cs="Arial"/>
                <w:i/>
                <w:color w:val="000000"/>
                <w:sz w:val="18"/>
                <w:szCs w:val="18"/>
              </w:rPr>
              <w:t>The Crucible</w:t>
            </w:r>
          </w:p>
          <w:p w14:paraId="7ADF5C94"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relevant to the discussion. Shows effective</w:t>
            </w:r>
          </w:p>
          <w:p w14:paraId="65EFA4D5"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preparation for the</w:t>
            </w:r>
          </w:p>
          <w:p w14:paraId="35935E04"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seminar.</w:t>
            </w:r>
          </w:p>
          <w:p w14:paraId="718A82BC" w14:textId="77777777" w:rsidR="00757F22" w:rsidRPr="004208D5" w:rsidRDefault="00757F22" w:rsidP="00FB4B99">
            <w:pPr>
              <w:autoSpaceDE w:val="0"/>
              <w:autoSpaceDN w:val="0"/>
              <w:adjustRightInd w:val="0"/>
              <w:rPr>
                <w:rFonts w:ascii="Arial" w:eastAsia="Calibri" w:hAnsi="Arial" w:cs="Arial"/>
                <w:color w:val="000000"/>
                <w:sz w:val="18"/>
                <w:szCs w:val="18"/>
              </w:rPr>
            </w:pPr>
          </w:p>
          <w:p w14:paraId="69C66AD8"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 xml:space="preserve">Backs up arguments with clear examples. </w:t>
            </w:r>
          </w:p>
          <w:p w14:paraId="7BFDC6BE" w14:textId="77777777" w:rsidR="00757F22" w:rsidRPr="004208D5" w:rsidRDefault="00757F22" w:rsidP="00FB4B99">
            <w:pPr>
              <w:autoSpaceDE w:val="0"/>
              <w:autoSpaceDN w:val="0"/>
              <w:adjustRightInd w:val="0"/>
              <w:rPr>
                <w:rFonts w:ascii="Arial" w:eastAsia="Calibri" w:hAnsi="Arial" w:cs="Arial"/>
                <w:color w:val="000000"/>
                <w:sz w:val="18"/>
                <w:szCs w:val="18"/>
              </w:rPr>
            </w:pPr>
          </w:p>
          <w:p w14:paraId="51BE64E7"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Expresses reasons</w:t>
            </w:r>
          </w:p>
          <w:p w14:paraId="1031D1C1"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for agreeing or disagreeing</w:t>
            </w:r>
          </w:p>
          <w:p w14:paraId="624898CD"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with the ideas of the texts or</w:t>
            </w:r>
          </w:p>
          <w:p w14:paraId="161AD973"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of others. Is an active listener</w:t>
            </w:r>
          </w:p>
          <w:p w14:paraId="7D7A0399" w14:textId="6FA52C21" w:rsidR="00757F22" w:rsidRPr="004208D5" w:rsidRDefault="00757F22" w:rsidP="004208D5">
            <w:pPr>
              <w:autoSpaceDE w:val="0"/>
              <w:autoSpaceDN w:val="0"/>
              <w:adjustRightInd w:val="0"/>
              <w:rPr>
                <w:rFonts w:ascii="Arial" w:eastAsia="Calibri" w:hAnsi="Arial" w:cs="Arial"/>
                <w:sz w:val="18"/>
                <w:szCs w:val="18"/>
              </w:rPr>
            </w:pPr>
            <w:r w:rsidRPr="004208D5">
              <w:rPr>
                <w:rFonts w:ascii="Arial" w:eastAsia="Calibri" w:hAnsi="Arial" w:cs="Arial"/>
                <w:color w:val="000000"/>
                <w:sz w:val="18"/>
                <w:szCs w:val="18"/>
              </w:rPr>
              <w:t>and participant.</w:t>
            </w:r>
          </w:p>
        </w:tc>
        <w:tc>
          <w:tcPr>
            <w:tcW w:w="3238" w:type="dxa"/>
            <w:shd w:val="clear" w:color="auto" w:fill="auto"/>
          </w:tcPr>
          <w:p w14:paraId="4CE8F81F"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Demonstrates basic</w:t>
            </w:r>
          </w:p>
          <w:p w14:paraId="20839AB3"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understanding of the</w:t>
            </w:r>
          </w:p>
          <w:p w14:paraId="73D28BE8"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 xml:space="preserve">texts and knowledge of the subject matter involving animal </w:t>
            </w:r>
            <w:proofErr w:type="gramStart"/>
            <w:r w:rsidRPr="004208D5">
              <w:rPr>
                <w:rFonts w:ascii="Arial" w:eastAsia="Calibri" w:hAnsi="Arial" w:cs="Arial"/>
                <w:color w:val="000000"/>
                <w:sz w:val="18"/>
                <w:szCs w:val="18"/>
              </w:rPr>
              <w:t>rights  with</w:t>
            </w:r>
            <w:proofErr w:type="gramEnd"/>
            <w:r w:rsidRPr="004208D5">
              <w:rPr>
                <w:rFonts w:ascii="Arial" w:eastAsia="Calibri" w:hAnsi="Arial" w:cs="Arial"/>
                <w:color w:val="000000"/>
                <w:sz w:val="18"/>
                <w:szCs w:val="18"/>
              </w:rPr>
              <w:t xml:space="preserve"> two comments</w:t>
            </w:r>
          </w:p>
          <w:p w14:paraId="6F4E3D0A" w14:textId="77777777" w:rsidR="00757F22" w:rsidRPr="004208D5" w:rsidRDefault="00757F22" w:rsidP="00FB4B99">
            <w:pPr>
              <w:autoSpaceDE w:val="0"/>
              <w:autoSpaceDN w:val="0"/>
              <w:adjustRightInd w:val="0"/>
              <w:rPr>
                <w:rFonts w:ascii="Arial" w:eastAsia="Calibri" w:hAnsi="Arial" w:cs="Arial"/>
                <w:color w:val="000000"/>
                <w:sz w:val="18"/>
                <w:szCs w:val="18"/>
              </w:rPr>
            </w:pPr>
          </w:p>
          <w:p w14:paraId="278888EB"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 xml:space="preserve">Evidence from </w:t>
            </w:r>
            <w:r w:rsidRPr="004208D5">
              <w:rPr>
                <w:rFonts w:ascii="Arial" w:eastAsia="Calibri" w:hAnsi="Arial" w:cs="Arial"/>
                <w:i/>
                <w:color w:val="000000"/>
                <w:sz w:val="18"/>
                <w:szCs w:val="18"/>
              </w:rPr>
              <w:t xml:space="preserve">The Crucible </w:t>
            </w:r>
            <w:r w:rsidRPr="004208D5">
              <w:rPr>
                <w:rFonts w:ascii="Arial" w:eastAsia="Calibri" w:hAnsi="Arial" w:cs="Arial"/>
                <w:color w:val="000000"/>
                <w:sz w:val="18"/>
                <w:szCs w:val="18"/>
              </w:rPr>
              <w:t>is used but may need more elaboration</w:t>
            </w:r>
          </w:p>
          <w:p w14:paraId="3BF96295"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Shows adequate</w:t>
            </w:r>
          </w:p>
          <w:p w14:paraId="6947C558"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preparation for the</w:t>
            </w:r>
          </w:p>
          <w:p w14:paraId="016AAB4C"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seminar.</w:t>
            </w:r>
          </w:p>
          <w:p w14:paraId="743A2C6B"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Some arguments are</w:t>
            </w:r>
          </w:p>
          <w:p w14:paraId="76C6EC58"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underdeveloped and not</w:t>
            </w:r>
          </w:p>
          <w:p w14:paraId="4865F1DE"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backed up by evidence.</w:t>
            </w:r>
          </w:p>
          <w:p w14:paraId="09FC9BE8"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Has difficulty moving</w:t>
            </w:r>
          </w:p>
          <w:p w14:paraId="3AF5C6FB"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beyond opinions to make</w:t>
            </w:r>
          </w:p>
          <w:p w14:paraId="01DF71C4"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new arguments within the discussion.</w:t>
            </w:r>
          </w:p>
          <w:p w14:paraId="741C12DD" w14:textId="77777777" w:rsidR="00757F22" w:rsidRPr="004208D5" w:rsidRDefault="00757F22" w:rsidP="00FB4B99">
            <w:pPr>
              <w:autoSpaceDE w:val="0"/>
              <w:autoSpaceDN w:val="0"/>
              <w:adjustRightInd w:val="0"/>
              <w:rPr>
                <w:rFonts w:ascii="Arial" w:eastAsia="Calibri" w:hAnsi="Arial" w:cs="Arial"/>
                <w:sz w:val="18"/>
                <w:szCs w:val="18"/>
              </w:rPr>
            </w:pPr>
          </w:p>
        </w:tc>
        <w:tc>
          <w:tcPr>
            <w:tcW w:w="3238" w:type="dxa"/>
            <w:shd w:val="clear" w:color="auto" w:fill="auto"/>
          </w:tcPr>
          <w:p w14:paraId="740C9DFF"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Shows poor</w:t>
            </w:r>
          </w:p>
          <w:p w14:paraId="23163E31"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preparation for seminar.</w:t>
            </w:r>
          </w:p>
          <w:p w14:paraId="275CAFB3"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Arguments are</w:t>
            </w:r>
          </w:p>
          <w:p w14:paraId="29CD2DF6"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underdeveloped and generally</w:t>
            </w:r>
          </w:p>
          <w:p w14:paraId="3F68F83B"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based only on opinions with little reference to texts or the novel.</w:t>
            </w:r>
          </w:p>
          <w:p w14:paraId="3907BC50" w14:textId="77777777" w:rsidR="00757F22" w:rsidRPr="004208D5" w:rsidRDefault="00757F22" w:rsidP="00FB4B99">
            <w:pPr>
              <w:autoSpaceDE w:val="0"/>
              <w:autoSpaceDN w:val="0"/>
              <w:adjustRightInd w:val="0"/>
              <w:rPr>
                <w:rFonts w:ascii="Arial" w:eastAsia="Calibri" w:hAnsi="Arial" w:cs="Arial"/>
                <w:color w:val="000000"/>
                <w:sz w:val="18"/>
                <w:szCs w:val="18"/>
              </w:rPr>
            </w:pPr>
          </w:p>
          <w:p w14:paraId="78D00A79"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Comments lack deep</w:t>
            </w:r>
          </w:p>
          <w:p w14:paraId="602EB3C0"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thought and often only</w:t>
            </w:r>
          </w:p>
          <w:p w14:paraId="7AB2A6E3"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repeat what other students</w:t>
            </w:r>
          </w:p>
          <w:p w14:paraId="32B94003"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have already said.</w:t>
            </w:r>
          </w:p>
          <w:p w14:paraId="07D97C26" w14:textId="77777777" w:rsidR="00757F22" w:rsidRPr="004208D5" w:rsidRDefault="00757F22" w:rsidP="00FB4B99">
            <w:pPr>
              <w:autoSpaceDE w:val="0"/>
              <w:autoSpaceDN w:val="0"/>
              <w:adjustRightInd w:val="0"/>
              <w:rPr>
                <w:rFonts w:ascii="Arial" w:eastAsia="Calibri" w:hAnsi="Arial" w:cs="Arial"/>
                <w:color w:val="000000"/>
                <w:sz w:val="18"/>
                <w:szCs w:val="18"/>
              </w:rPr>
            </w:pPr>
          </w:p>
          <w:p w14:paraId="3D7C751A" w14:textId="77777777" w:rsidR="00757F22" w:rsidRPr="004208D5" w:rsidRDefault="00757F22" w:rsidP="00FB4B99">
            <w:pPr>
              <w:autoSpaceDE w:val="0"/>
              <w:autoSpaceDN w:val="0"/>
              <w:adjustRightInd w:val="0"/>
              <w:rPr>
                <w:rFonts w:ascii="Arial" w:eastAsia="Calibri" w:hAnsi="Arial" w:cs="Arial"/>
                <w:color w:val="000000"/>
                <w:sz w:val="18"/>
                <w:szCs w:val="18"/>
              </w:rPr>
            </w:pPr>
            <w:r w:rsidRPr="004208D5">
              <w:rPr>
                <w:rFonts w:ascii="Arial" w:eastAsia="Calibri" w:hAnsi="Arial" w:cs="Arial"/>
                <w:color w:val="000000"/>
                <w:sz w:val="18"/>
                <w:szCs w:val="18"/>
              </w:rPr>
              <w:t xml:space="preserve">Makes at least two comments—does not reference texts!  </w:t>
            </w:r>
          </w:p>
          <w:p w14:paraId="6AA5423B" w14:textId="77777777" w:rsidR="00757F22" w:rsidRPr="004208D5" w:rsidRDefault="00757F22" w:rsidP="00FB4B99">
            <w:pPr>
              <w:rPr>
                <w:rFonts w:ascii="Arial" w:eastAsia="Calibri" w:hAnsi="Arial" w:cs="Arial"/>
                <w:sz w:val="18"/>
                <w:szCs w:val="18"/>
              </w:rPr>
            </w:pPr>
          </w:p>
        </w:tc>
      </w:tr>
    </w:tbl>
    <w:p w14:paraId="28A7AC59" w14:textId="77777777" w:rsidR="00757F22" w:rsidRPr="004208D5" w:rsidRDefault="00757F22" w:rsidP="00757F22">
      <w:pPr>
        <w:spacing w:line="259" w:lineRule="auto"/>
        <w:rPr>
          <w:rFonts w:ascii="Arial" w:eastAsia="Calibri"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66"/>
        <w:gridCol w:w="1866"/>
        <w:gridCol w:w="1866"/>
        <w:gridCol w:w="1866"/>
      </w:tblGrid>
      <w:tr w:rsidR="00757F22" w:rsidRPr="004208D5" w14:paraId="1806213B" w14:textId="77777777" w:rsidTr="00FB4B99">
        <w:tc>
          <w:tcPr>
            <w:tcW w:w="2590" w:type="dxa"/>
            <w:shd w:val="clear" w:color="auto" w:fill="auto"/>
          </w:tcPr>
          <w:p w14:paraId="438BAA4C" w14:textId="77777777" w:rsidR="00757F22" w:rsidRPr="004208D5" w:rsidRDefault="00757F22" w:rsidP="00FB4B99">
            <w:pPr>
              <w:rPr>
                <w:rFonts w:ascii="Arial" w:eastAsia="Calibri" w:hAnsi="Arial" w:cs="Arial"/>
                <w:sz w:val="18"/>
                <w:szCs w:val="18"/>
              </w:rPr>
            </w:pPr>
            <w:r w:rsidRPr="004208D5">
              <w:rPr>
                <w:rFonts w:ascii="Arial" w:eastAsia="Calibri" w:hAnsi="Arial" w:cs="Arial"/>
                <w:sz w:val="18"/>
                <w:szCs w:val="18"/>
              </w:rPr>
              <w:t>Round</w:t>
            </w:r>
          </w:p>
        </w:tc>
        <w:tc>
          <w:tcPr>
            <w:tcW w:w="2590" w:type="dxa"/>
            <w:shd w:val="clear" w:color="auto" w:fill="auto"/>
          </w:tcPr>
          <w:p w14:paraId="601108E3" w14:textId="77777777" w:rsidR="00757F22" w:rsidRPr="004208D5" w:rsidRDefault="00757F22" w:rsidP="00FB4B99">
            <w:pPr>
              <w:rPr>
                <w:rFonts w:ascii="Arial" w:eastAsia="Calibri" w:hAnsi="Arial" w:cs="Arial"/>
                <w:sz w:val="18"/>
                <w:szCs w:val="18"/>
              </w:rPr>
            </w:pPr>
            <w:r w:rsidRPr="004208D5">
              <w:rPr>
                <w:rFonts w:ascii="Arial" w:eastAsia="Calibri" w:hAnsi="Arial" w:cs="Arial"/>
                <w:sz w:val="18"/>
                <w:szCs w:val="18"/>
              </w:rPr>
              <w:t>4-20 points</w:t>
            </w:r>
          </w:p>
        </w:tc>
        <w:tc>
          <w:tcPr>
            <w:tcW w:w="2590" w:type="dxa"/>
            <w:shd w:val="clear" w:color="auto" w:fill="auto"/>
          </w:tcPr>
          <w:p w14:paraId="088EE028" w14:textId="77777777" w:rsidR="00757F22" w:rsidRPr="004208D5" w:rsidRDefault="00757F22" w:rsidP="00FB4B99">
            <w:pPr>
              <w:rPr>
                <w:rFonts w:ascii="Arial" w:eastAsia="Calibri" w:hAnsi="Arial" w:cs="Arial"/>
                <w:sz w:val="18"/>
                <w:szCs w:val="18"/>
              </w:rPr>
            </w:pPr>
            <w:r w:rsidRPr="004208D5">
              <w:rPr>
                <w:rFonts w:ascii="Arial" w:eastAsia="Calibri" w:hAnsi="Arial" w:cs="Arial"/>
                <w:sz w:val="18"/>
                <w:szCs w:val="18"/>
              </w:rPr>
              <w:t>3-18 points</w:t>
            </w:r>
          </w:p>
        </w:tc>
        <w:tc>
          <w:tcPr>
            <w:tcW w:w="2590" w:type="dxa"/>
            <w:shd w:val="clear" w:color="auto" w:fill="auto"/>
          </w:tcPr>
          <w:p w14:paraId="6C3A2363" w14:textId="77777777" w:rsidR="00757F22" w:rsidRPr="004208D5" w:rsidRDefault="00757F22" w:rsidP="00FB4B99">
            <w:pPr>
              <w:rPr>
                <w:rFonts w:ascii="Arial" w:eastAsia="Calibri" w:hAnsi="Arial" w:cs="Arial"/>
                <w:sz w:val="18"/>
                <w:szCs w:val="18"/>
              </w:rPr>
            </w:pPr>
            <w:r w:rsidRPr="004208D5">
              <w:rPr>
                <w:rFonts w:ascii="Arial" w:eastAsia="Calibri" w:hAnsi="Arial" w:cs="Arial"/>
                <w:sz w:val="18"/>
                <w:szCs w:val="18"/>
              </w:rPr>
              <w:t>2-16 points</w:t>
            </w:r>
          </w:p>
        </w:tc>
        <w:tc>
          <w:tcPr>
            <w:tcW w:w="2590" w:type="dxa"/>
            <w:shd w:val="clear" w:color="auto" w:fill="auto"/>
          </w:tcPr>
          <w:p w14:paraId="0D6C8A66" w14:textId="77777777" w:rsidR="00757F22" w:rsidRPr="004208D5" w:rsidRDefault="00757F22" w:rsidP="00FB4B99">
            <w:pPr>
              <w:rPr>
                <w:rFonts w:ascii="Arial" w:eastAsia="Calibri" w:hAnsi="Arial" w:cs="Arial"/>
                <w:sz w:val="18"/>
                <w:szCs w:val="18"/>
              </w:rPr>
            </w:pPr>
            <w:r w:rsidRPr="004208D5">
              <w:rPr>
                <w:rFonts w:ascii="Arial" w:eastAsia="Calibri" w:hAnsi="Arial" w:cs="Arial"/>
                <w:sz w:val="18"/>
                <w:szCs w:val="18"/>
              </w:rPr>
              <w:t>1-12 points</w:t>
            </w:r>
          </w:p>
        </w:tc>
      </w:tr>
      <w:tr w:rsidR="00757F22" w:rsidRPr="004208D5" w14:paraId="128BDC76" w14:textId="77777777" w:rsidTr="00FB4B99">
        <w:tc>
          <w:tcPr>
            <w:tcW w:w="2590" w:type="dxa"/>
            <w:shd w:val="clear" w:color="auto" w:fill="auto"/>
          </w:tcPr>
          <w:p w14:paraId="3E35946C" w14:textId="77777777" w:rsidR="00757F22" w:rsidRPr="004208D5" w:rsidRDefault="00757F22" w:rsidP="00FB4B99">
            <w:pPr>
              <w:rPr>
                <w:rFonts w:ascii="Arial" w:eastAsia="Calibri" w:hAnsi="Arial" w:cs="Arial"/>
                <w:sz w:val="18"/>
                <w:szCs w:val="18"/>
              </w:rPr>
            </w:pPr>
            <w:r w:rsidRPr="004208D5">
              <w:rPr>
                <w:rFonts w:ascii="Arial" w:eastAsia="Calibri" w:hAnsi="Arial" w:cs="Arial"/>
                <w:sz w:val="18"/>
                <w:szCs w:val="18"/>
              </w:rPr>
              <w:t>1</w:t>
            </w:r>
          </w:p>
          <w:p w14:paraId="288BD1B9" w14:textId="77777777" w:rsidR="00757F22" w:rsidRPr="004208D5" w:rsidRDefault="00757F22" w:rsidP="00FB4B99">
            <w:pPr>
              <w:rPr>
                <w:rFonts w:ascii="Arial" w:eastAsia="Calibri" w:hAnsi="Arial" w:cs="Arial"/>
                <w:sz w:val="18"/>
                <w:szCs w:val="18"/>
              </w:rPr>
            </w:pPr>
          </w:p>
          <w:p w14:paraId="16F95B8F" w14:textId="77777777" w:rsidR="00757F22" w:rsidRPr="004208D5" w:rsidRDefault="00757F22" w:rsidP="00FB4B99">
            <w:pPr>
              <w:rPr>
                <w:rFonts w:ascii="Arial" w:eastAsia="Calibri" w:hAnsi="Arial" w:cs="Arial"/>
                <w:sz w:val="18"/>
                <w:szCs w:val="18"/>
              </w:rPr>
            </w:pPr>
          </w:p>
        </w:tc>
        <w:tc>
          <w:tcPr>
            <w:tcW w:w="2590" w:type="dxa"/>
            <w:shd w:val="clear" w:color="auto" w:fill="auto"/>
          </w:tcPr>
          <w:p w14:paraId="773A3D03" w14:textId="77777777" w:rsidR="00757F22" w:rsidRPr="004208D5" w:rsidRDefault="00757F22" w:rsidP="00FB4B99">
            <w:pPr>
              <w:rPr>
                <w:rFonts w:ascii="Arial" w:eastAsia="Calibri" w:hAnsi="Arial" w:cs="Arial"/>
                <w:sz w:val="18"/>
                <w:szCs w:val="18"/>
              </w:rPr>
            </w:pPr>
          </w:p>
        </w:tc>
        <w:tc>
          <w:tcPr>
            <w:tcW w:w="2590" w:type="dxa"/>
            <w:shd w:val="clear" w:color="auto" w:fill="auto"/>
          </w:tcPr>
          <w:p w14:paraId="1043818C" w14:textId="77777777" w:rsidR="00757F22" w:rsidRPr="004208D5" w:rsidRDefault="00757F22" w:rsidP="00FB4B99">
            <w:pPr>
              <w:rPr>
                <w:rFonts w:ascii="Arial" w:eastAsia="Calibri" w:hAnsi="Arial" w:cs="Arial"/>
                <w:sz w:val="18"/>
                <w:szCs w:val="18"/>
              </w:rPr>
            </w:pPr>
          </w:p>
        </w:tc>
        <w:tc>
          <w:tcPr>
            <w:tcW w:w="2590" w:type="dxa"/>
            <w:shd w:val="clear" w:color="auto" w:fill="auto"/>
          </w:tcPr>
          <w:p w14:paraId="08CD893E" w14:textId="77777777" w:rsidR="00757F22" w:rsidRPr="004208D5" w:rsidRDefault="00757F22" w:rsidP="00FB4B99">
            <w:pPr>
              <w:rPr>
                <w:rFonts w:ascii="Arial" w:eastAsia="Calibri" w:hAnsi="Arial" w:cs="Arial"/>
                <w:sz w:val="18"/>
                <w:szCs w:val="18"/>
              </w:rPr>
            </w:pPr>
          </w:p>
        </w:tc>
        <w:tc>
          <w:tcPr>
            <w:tcW w:w="2590" w:type="dxa"/>
            <w:shd w:val="clear" w:color="auto" w:fill="auto"/>
          </w:tcPr>
          <w:p w14:paraId="5016B789" w14:textId="77777777" w:rsidR="00757F22" w:rsidRPr="004208D5" w:rsidRDefault="00757F22" w:rsidP="00FB4B99">
            <w:pPr>
              <w:rPr>
                <w:rFonts w:ascii="Arial" w:eastAsia="Calibri" w:hAnsi="Arial" w:cs="Arial"/>
                <w:sz w:val="18"/>
                <w:szCs w:val="18"/>
              </w:rPr>
            </w:pPr>
          </w:p>
        </w:tc>
      </w:tr>
      <w:tr w:rsidR="00757F22" w:rsidRPr="004208D5" w14:paraId="6974D99B" w14:textId="77777777" w:rsidTr="00FB4B99">
        <w:tc>
          <w:tcPr>
            <w:tcW w:w="2590" w:type="dxa"/>
            <w:shd w:val="clear" w:color="auto" w:fill="auto"/>
          </w:tcPr>
          <w:p w14:paraId="1A955E9B" w14:textId="77777777" w:rsidR="00757F22" w:rsidRPr="004208D5" w:rsidRDefault="00757F22" w:rsidP="00FB4B99">
            <w:pPr>
              <w:rPr>
                <w:rFonts w:ascii="Arial" w:eastAsia="Calibri" w:hAnsi="Arial" w:cs="Arial"/>
                <w:sz w:val="18"/>
                <w:szCs w:val="18"/>
              </w:rPr>
            </w:pPr>
            <w:r w:rsidRPr="004208D5">
              <w:rPr>
                <w:rFonts w:ascii="Arial" w:eastAsia="Calibri" w:hAnsi="Arial" w:cs="Arial"/>
                <w:sz w:val="18"/>
                <w:szCs w:val="18"/>
              </w:rPr>
              <w:t>2</w:t>
            </w:r>
          </w:p>
          <w:p w14:paraId="6F5B1B93" w14:textId="77777777" w:rsidR="00757F22" w:rsidRPr="004208D5" w:rsidRDefault="00757F22" w:rsidP="00FB4B99">
            <w:pPr>
              <w:rPr>
                <w:rFonts w:ascii="Arial" w:eastAsia="Calibri" w:hAnsi="Arial" w:cs="Arial"/>
                <w:sz w:val="18"/>
                <w:szCs w:val="18"/>
              </w:rPr>
            </w:pPr>
          </w:p>
          <w:p w14:paraId="153DCA3F" w14:textId="77777777" w:rsidR="00757F22" w:rsidRPr="004208D5" w:rsidRDefault="00757F22" w:rsidP="00FB4B99">
            <w:pPr>
              <w:rPr>
                <w:rFonts w:ascii="Arial" w:eastAsia="Calibri" w:hAnsi="Arial" w:cs="Arial"/>
                <w:sz w:val="18"/>
                <w:szCs w:val="18"/>
              </w:rPr>
            </w:pPr>
          </w:p>
        </w:tc>
        <w:tc>
          <w:tcPr>
            <w:tcW w:w="2590" w:type="dxa"/>
            <w:shd w:val="clear" w:color="auto" w:fill="auto"/>
          </w:tcPr>
          <w:p w14:paraId="7E847F77" w14:textId="77777777" w:rsidR="00757F22" w:rsidRPr="004208D5" w:rsidRDefault="00757F22" w:rsidP="00FB4B99">
            <w:pPr>
              <w:rPr>
                <w:rFonts w:ascii="Arial" w:eastAsia="Calibri" w:hAnsi="Arial" w:cs="Arial"/>
                <w:sz w:val="18"/>
                <w:szCs w:val="18"/>
              </w:rPr>
            </w:pPr>
          </w:p>
        </w:tc>
        <w:tc>
          <w:tcPr>
            <w:tcW w:w="2590" w:type="dxa"/>
            <w:shd w:val="clear" w:color="auto" w:fill="auto"/>
          </w:tcPr>
          <w:p w14:paraId="3C1AFB5B" w14:textId="77777777" w:rsidR="00757F22" w:rsidRPr="004208D5" w:rsidRDefault="00757F22" w:rsidP="00FB4B99">
            <w:pPr>
              <w:rPr>
                <w:rFonts w:ascii="Arial" w:eastAsia="Calibri" w:hAnsi="Arial" w:cs="Arial"/>
                <w:sz w:val="18"/>
                <w:szCs w:val="18"/>
              </w:rPr>
            </w:pPr>
          </w:p>
        </w:tc>
        <w:tc>
          <w:tcPr>
            <w:tcW w:w="2590" w:type="dxa"/>
            <w:shd w:val="clear" w:color="auto" w:fill="auto"/>
          </w:tcPr>
          <w:p w14:paraId="7229A719" w14:textId="77777777" w:rsidR="00757F22" w:rsidRPr="004208D5" w:rsidRDefault="00757F22" w:rsidP="00FB4B99">
            <w:pPr>
              <w:rPr>
                <w:rFonts w:ascii="Arial" w:eastAsia="Calibri" w:hAnsi="Arial" w:cs="Arial"/>
                <w:sz w:val="18"/>
                <w:szCs w:val="18"/>
              </w:rPr>
            </w:pPr>
          </w:p>
        </w:tc>
        <w:tc>
          <w:tcPr>
            <w:tcW w:w="2590" w:type="dxa"/>
            <w:shd w:val="clear" w:color="auto" w:fill="auto"/>
          </w:tcPr>
          <w:p w14:paraId="42FC7081" w14:textId="77777777" w:rsidR="00757F22" w:rsidRPr="004208D5" w:rsidRDefault="00757F22" w:rsidP="00FB4B99">
            <w:pPr>
              <w:rPr>
                <w:rFonts w:ascii="Arial" w:eastAsia="Calibri" w:hAnsi="Arial" w:cs="Arial"/>
                <w:sz w:val="18"/>
                <w:szCs w:val="18"/>
              </w:rPr>
            </w:pPr>
          </w:p>
        </w:tc>
      </w:tr>
      <w:tr w:rsidR="00757F22" w:rsidRPr="00F41945" w14:paraId="1C59A961" w14:textId="77777777" w:rsidTr="00FB4B99">
        <w:tc>
          <w:tcPr>
            <w:tcW w:w="2590" w:type="dxa"/>
            <w:shd w:val="clear" w:color="auto" w:fill="auto"/>
          </w:tcPr>
          <w:p w14:paraId="7EE53EF5" w14:textId="77777777" w:rsidR="00757F22" w:rsidRDefault="00FB4B99" w:rsidP="00FB4B99">
            <w:pPr>
              <w:rPr>
                <w:rFonts w:ascii="Arial" w:eastAsia="Calibri" w:hAnsi="Arial" w:cs="Arial"/>
              </w:rPr>
            </w:pPr>
            <w:r>
              <w:rPr>
                <w:rFonts w:ascii="Arial" w:eastAsia="Calibri" w:hAnsi="Arial" w:cs="Arial"/>
              </w:rPr>
              <w:t>3</w:t>
            </w:r>
          </w:p>
          <w:p w14:paraId="5188E754" w14:textId="40C92034" w:rsidR="00FB4B99" w:rsidRPr="00F41945" w:rsidRDefault="00FB4B99" w:rsidP="00FB4B99">
            <w:pPr>
              <w:rPr>
                <w:rFonts w:ascii="Arial" w:eastAsia="Calibri" w:hAnsi="Arial" w:cs="Arial"/>
              </w:rPr>
            </w:pPr>
          </w:p>
        </w:tc>
        <w:tc>
          <w:tcPr>
            <w:tcW w:w="2590" w:type="dxa"/>
            <w:shd w:val="clear" w:color="auto" w:fill="auto"/>
          </w:tcPr>
          <w:p w14:paraId="0C1F5690" w14:textId="77777777" w:rsidR="00757F22" w:rsidRPr="00F41945" w:rsidRDefault="00757F22" w:rsidP="00FB4B99">
            <w:pPr>
              <w:rPr>
                <w:rFonts w:ascii="Arial" w:eastAsia="Calibri" w:hAnsi="Arial" w:cs="Arial"/>
              </w:rPr>
            </w:pPr>
          </w:p>
        </w:tc>
        <w:tc>
          <w:tcPr>
            <w:tcW w:w="2590" w:type="dxa"/>
            <w:shd w:val="clear" w:color="auto" w:fill="auto"/>
          </w:tcPr>
          <w:p w14:paraId="29488C02" w14:textId="77777777" w:rsidR="00757F22" w:rsidRPr="00F41945" w:rsidRDefault="00757F22" w:rsidP="00FB4B99">
            <w:pPr>
              <w:rPr>
                <w:rFonts w:ascii="Arial" w:eastAsia="Calibri" w:hAnsi="Arial" w:cs="Arial"/>
              </w:rPr>
            </w:pPr>
          </w:p>
        </w:tc>
        <w:tc>
          <w:tcPr>
            <w:tcW w:w="2590" w:type="dxa"/>
            <w:shd w:val="clear" w:color="auto" w:fill="auto"/>
          </w:tcPr>
          <w:p w14:paraId="5F2FFD52" w14:textId="77777777" w:rsidR="00757F22" w:rsidRPr="00F41945" w:rsidRDefault="00757F22" w:rsidP="00FB4B99">
            <w:pPr>
              <w:rPr>
                <w:rFonts w:ascii="Arial" w:eastAsia="Calibri" w:hAnsi="Arial" w:cs="Arial"/>
              </w:rPr>
            </w:pPr>
          </w:p>
        </w:tc>
        <w:tc>
          <w:tcPr>
            <w:tcW w:w="2590" w:type="dxa"/>
            <w:shd w:val="clear" w:color="auto" w:fill="auto"/>
          </w:tcPr>
          <w:p w14:paraId="4F160F66" w14:textId="77777777" w:rsidR="00757F22" w:rsidRPr="00F41945" w:rsidRDefault="00757F22" w:rsidP="00FB4B99">
            <w:pPr>
              <w:rPr>
                <w:rFonts w:ascii="Arial" w:eastAsia="Calibri" w:hAnsi="Arial" w:cs="Arial"/>
              </w:rPr>
            </w:pPr>
          </w:p>
        </w:tc>
      </w:tr>
    </w:tbl>
    <w:p w14:paraId="36C3A23D" w14:textId="77777777" w:rsidR="00B015E6" w:rsidRDefault="00B015E6" w:rsidP="00757F22">
      <w:pPr>
        <w:ind w:left="1440" w:firstLine="720"/>
        <w:rPr>
          <w:rFonts w:ascii="Arial" w:hAnsi="Arial" w:cs="Arial"/>
        </w:rPr>
      </w:pPr>
    </w:p>
    <w:p w14:paraId="0A33DA40" w14:textId="77777777" w:rsidR="00B015E6" w:rsidRDefault="00B015E6" w:rsidP="00757F22">
      <w:pPr>
        <w:ind w:left="1440" w:firstLine="720"/>
        <w:rPr>
          <w:rFonts w:ascii="Arial" w:hAnsi="Arial" w:cs="Arial"/>
        </w:rPr>
      </w:pPr>
    </w:p>
    <w:p w14:paraId="024885CC" w14:textId="77777777" w:rsidR="00757F22" w:rsidRDefault="00757F22" w:rsidP="00757F22">
      <w:pPr>
        <w:ind w:left="1440" w:firstLine="720"/>
        <w:rPr>
          <w:b/>
          <w:sz w:val="36"/>
          <w:szCs w:val="36"/>
        </w:rPr>
      </w:pPr>
      <w:r>
        <w:rPr>
          <w:b/>
          <w:sz w:val="36"/>
          <w:szCs w:val="36"/>
        </w:rPr>
        <w:t>Review Assignment</w:t>
      </w:r>
    </w:p>
    <w:p w14:paraId="33418D98" w14:textId="77777777" w:rsidR="00757F22" w:rsidRDefault="003828FE" w:rsidP="00757F22">
      <w:pPr>
        <w:ind w:left="1440" w:firstLine="720"/>
        <w:rPr>
          <w:b/>
          <w:sz w:val="36"/>
          <w:szCs w:val="36"/>
        </w:rPr>
      </w:pPr>
      <w:hyperlink r:id="rId53" w:history="1">
        <w:r w:rsidR="00757F22" w:rsidRPr="00F31785">
          <w:rPr>
            <w:rStyle w:val="Hyperlink"/>
            <w:sz w:val="36"/>
            <w:szCs w:val="36"/>
          </w:rPr>
          <w:t>https://drgingrich.weebly.com/review.html</w:t>
        </w:r>
      </w:hyperlink>
    </w:p>
    <w:p w14:paraId="74E1D9AF" w14:textId="77777777" w:rsidR="00757F22" w:rsidRDefault="00757F22" w:rsidP="00757F22">
      <w:pPr>
        <w:ind w:left="1440" w:firstLine="720"/>
        <w:rPr>
          <w:b/>
          <w:sz w:val="36"/>
          <w:szCs w:val="36"/>
        </w:rPr>
      </w:pPr>
    </w:p>
    <w:p w14:paraId="1768FAC6" w14:textId="77777777" w:rsidR="00757F22" w:rsidRDefault="00757F22" w:rsidP="00757F22">
      <w:pPr>
        <w:ind w:left="1440" w:firstLine="720"/>
        <w:rPr>
          <w:b/>
          <w:sz w:val="36"/>
          <w:szCs w:val="36"/>
        </w:rPr>
      </w:pPr>
    </w:p>
    <w:p w14:paraId="31693C7F" w14:textId="77777777" w:rsidR="00757F22" w:rsidRDefault="00757F22" w:rsidP="00757F22">
      <w:pPr>
        <w:ind w:left="1440" w:firstLine="720"/>
        <w:rPr>
          <w:b/>
          <w:sz w:val="36"/>
          <w:szCs w:val="36"/>
        </w:rPr>
      </w:pPr>
    </w:p>
    <w:p w14:paraId="2D42A150" w14:textId="77777777" w:rsidR="00757F22" w:rsidRDefault="00757F22" w:rsidP="00757F22">
      <w:pPr>
        <w:ind w:left="1440" w:firstLine="720"/>
        <w:rPr>
          <w:b/>
          <w:sz w:val="36"/>
          <w:szCs w:val="36"/>
        </w:rPr>
      </w:pPr>
    </w:p>
    <w:p w14:paraId="70335758" w14:textId="77777777" w:rsidR="00757F22" w:rsidRDefault="00757F22" w:rsidP="00757F22">
      <w:pPr>
        <w:ind w:left="1440" w:firstLine="720"/>
        <w:rPr>
          <w:b/>
          <w:sz w:val="36"/>
          <w:szCs w:val="36"/>
        </w:rPr>
      </w:pPr>
    </w:p>
    <w:p w14:paraId="7CAAD0A3" w14:textId="77777777" w:rsidR="00757F22" w:rsidRDefault="00757F22" w:rsidP="00757F22">
      <w:pPr>
        <w:ind w:left="1440" w:firstLine="720"/>
        <w:rPr>
          <w:b/>
          <w:sz w:val="36"/>
          <w:szCs w:val="36"/>
        </w:rPr>
      </w:pPr>
    </w:p>
    <w:p w14:paraId="4012FF37" w14:textId="77777777" w:rsidR="00757F22" w:rsidRDefault="00757F22" w:rsidP="00757F22">
      <w:pPr>
        <w:ind w:left="1440" w:firstLine="720"/>
        <w:rPr>
          <w:b/>
          <w:sz w:val="36"/>
          <w:szCs w:val="36"/>
        </w:rPr>
      </w:pPr>
    </w:p>
    <w:p w14:paraId="33D5C084" w14:textId="77777777" w:rsidR="00757F22" w:rsidRDefault="00757F22" w:rsidP="00757F22">
      <w:pPr>
        <w:ind w:left="1440" w:firstLine="720"/>
        <w:rPr>
          <w:b/>
          <w:sz w:val="36"/>
          <w:szCs w:val="36"/>
        </w:rPr>
      </w:pPr>
    </w:p>
    <w:p w14:paraId="2A475222" w14:textId="77777777" w:rsidR="00757F22" w:rsidRDefault="00757F22" w:rsidP="00757F22">
      <w:pPr>
        <w:ind w:left="1440" w:firstLine="720"/>
        <w:rPr>
          <w:b/>
          <w:sz w:val="36"/>
          <w:szCs w:val="36"/>
        </w:rPr>
      </w:pPr>
    </w:p>
    <w:p w14:paraId="0D26B573" w14:textId="77777777" w:rsidR="00B015E6" w:rsidRDefault="00B015E6" w:rsidP="00757F22">
      <w:pPr>
        <w:ind w:left="1440" w:firstLine="720"/>
        <w:rPr>
          <w:b/>
          <w:sz w:val="36"/>
          <w:szCs w:val="36"/>
        </w:rPr>
      </w:pPr>
    </w:p>
    <w:p w14:paraId="210BC11D" w14:textId="77777777" w:rsidR="00B015E6" w:rsidRDefault="00B015E6" w:rsidP="00B015E6">
      <w:pPr>
        <w:rPr>
          <w:b/>
          <w:sz w:val="36"/>
          <w:szCs w:val="36"/>
        </w:rPr>
      </w:pPr>
    </w:p>
    <w:p w14:paraId="5AFC422F" w14:textId="77777777" w:rsidR="00B015E6" w:rsidRDefault="00B015E6" w:rsidP="00B015E6">
      <w:pPr>
        <w:rPr>
          <w:b/>
          <w:sz w:val="36"/>
          <w:szCs w:val="36"/>
        </w:rPr>
      </w:pPr>
    </w:p>
    <w:p w14:paraId="1A83FE50" w14:textId="77777777" w:rsidR="00B015E6" w:rsidRPr="00B015E6" w:rsidRDefault="00B015E6" w:rsidP="00B015E6">
      <w:pPr>
        <w:spacing w:line="259" w:lineRule="auto"/>
        <w:rPr>
          <w:rFonts w:ascii="Arial" w:hAnsi="Arial" w:cs="Arial"/>
          <w:sz w:val="24"/>
          <w:szCs w:val="24"/>
        </w:rPr>
      </w:pPr>
    </w:p>
    <w:p w14:paraId="7EECB930" w14:textId="77777777" w:rsidR="00FB4B99" w:rsidRDefault="00FB4B99" w:rsidP="00B015E6">
      <w:pPr>
        <w:spacing w:line="259" w:lineRule="auto"/>
        <w:rPr>
          <w:rFonts w:ascii="Arial" w:hAnsi="Arial" w:cs="Arial"/>
          <w:sz w:val="24"/>
          <w:szCs w:val="24"/>
        </w:rPr>
      </w:pPr>
    </w:p>
    <w:p w14:paraId="64EE4AD8" w14:textId="77777777" w:rsidR="00FB4B99" w:rsidRDefault="00FB4B99" w:rsidP="00B015E6">
      <w:pPr>
        <w:spacing w:line="259" w:lineRule="auto"/>
        <w:rPr>
          <w:rFonts w:ascii="Arial" w:hAnsi="Arial" w:cs="Arial"/>
          <w:sz w:val="24"/>
          <w:szCs w:val="24"/>
        </w:rPr>
      </w:pPr>
    </w:p>
    <w:p w14:paraId="1298B9FC" w14:textId="77777777" w:rsidR="00FB4B99" w:rsidRDefault="00FB4B99" w:rsidP="00B015E6">
      <w:pPr>
        <w:spacing w:line="259" w:lineRule="auto"/>
        <w:rPr>
          <w:rFonts w:ascii="Arial" w:hAnsi="Arial" w:cs="Arial"/>
          <w:sz w:val="24"/>
          <w:szCs w:val="24"/>
        </w:rPr>
      </w:pPr>
    </w:p>
    <w:p w14:paraId="5F5F67C0" w14:textId="77777777" w:rsidR="00FB4B99" w:rsidRDefault="00FB4B99" w:rsidP="00B015E6">
      <w:pPr>
        <w:spacing w:line="259" w:lineRule="auto"/>
        <w:rPr>
          <w:rFonts w:ascii="Arial" w:hAnsi="Arial" w:cs="Arial"/>
          <w:sz w:val="24"/>
          <w:szCs w:val="24"/>
        </w:rPr>
      </w:pPr>
    </w:p>
    <w:p w14:paraId="52DD1CDC" w14:textId="77777777" w:rsidR="00FB4B99" w:rsidRDefault="00FB4B99" w:rsidP="00B015E6">
      <w:pPr>
        <w:spacing w:line="259" w:lineRule="auto"/>
        <w:rPr>
          <w:rFonts w:ascii="Arial" w:hAnsi="Arial" w:cs="Arial"/>
          <w:sz w:val="24"/>
          <w:szCs w:val="24"/>
        </w:rPr>
      </w:pPr>
    </w:p>
    <w:p w14:paraId="7B01BDA7" w14:textId="77777777" w:rsidR="00FB4B99" w:rsidRDefault="00FB4B99" w:rsidP="00B015E6">
      <w:pPr>
        <w:spacing w:line="259" w:lineRule="auto"/>
        <w:rPr>
          <w:rFonts w:ascii="Arial" w:hAnsi="Arial" w:cs="Arial"/>
          <w:sz w:val="24"/>
          <w:szCs w:val="24"/>
        </w:rPr>
      </w:pPr>
    </w:p>
    <w:p w14:paraId="54BFF27E" w14:textId="07A90A6D" w:rsidR="00B015E6" w:rsidRPr="00B015E6" w:rsidRDefault="00B015E6" w:rsidP="00B015E6">
      <w:pPr>
        <w:spacing w:line="259" w:lineRule="auto"/>
        <w:rPr>
          <w:rFonts w:ascii="Arial" w:hAnsi="Arial" w:cs="Arial"/>
          <w:sz w:val="24"/>
          <w:szCs w:val="24"/>
        </w:rPr>
      </w:pPr>
      <w:r w:rsidRPr="00B015E6">
        <w:rPr>
          <w:rFonts w:ascii="Arial" w:hAnsi="Arial" w:cs="Arial"/>
          <w:sz w:val="24"/>
          <w:szCs w:val="24"/>
        </w:rPr>
        <w:lastRenderedPageBreak/>
        <w:t>Argument and Humor Preparation for The AP Exam in Argument</w:t>
      </w:r>
    </w:p>
    <w:p w14:paraId="62C6A4C9" w14:textId="77777777" w:rsidR="00B015E6" w:rsidRPr="00B015E6" w:rsidRDefault="00B015E6" w:rsidP="00B015E6">
      <w:pPr>
        <w:spacing w:line="259" w:lineRule="auto"/>
        <w:rPr>
          <w:rFonts w:ascii="Arial" w:hAnsi="Arial" w:cs="Arial"/>
          <w:sz w:val="24"/>
          <w:szCs w:val="24"/>
        </w:rPr>
      </w:pPr>
      <w:r w:rsidRPr="00B015E6">
        <w:rPr>
          <w:rFonts w:ascii="Arial" w:hAnsi="Arial" w:cs="Arial"/>
          <w:sz w:val="24"/>
          <w:szCs w:val="24"/>
        </w:rPr>
        <w:t>Step One: Discussion of Different Elements of Humor and Satire/Parody</w:t>
      </w:r>
    </w:p>
    <w:p w14:paraId="79ACAB20"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rPr>
        <w:t>Brainstorming Humor-what humorous shows do you watch-what impact do they have</w:t>
      </w:r>
    </w:p>
    <w:p w14:paraId="702DF158"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rPr>
        <w:t>Definitions</w:t>
      </w:r>
    </w:p>
    <w:p w14:paraId="2D90AD96"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rPr>
        <w:t>Definitions of terms</w:t>
      </w:r>
    </w:p>
    <w:p w14:paraId="22602DA2" w14:textId="77777777" w:rsidR="00B015E6" w:rsidRPr="00B015E6" w:rsidRDefault="00B015E6" w:rsidP="00B015E6">
      <w:pPr>
        <w:spacing w:line="259" w:lineRule="auto"/>
        <w:ind w:left="720"/>
        <w:contextualSpacing/>
        <w:rPr>
          <w:rFonts w:ascii="Arial" w:hAnsi="Arial" w:cs="Arial"/>
          <w:sz w:val="24"/>
          <w:szCs w:val="24"/>
        </w:rPr>
      </w:pPr>
    </w:p>
    <w:p w14:paraId="5EC36708"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rPr>
        <w:t>Parody---the imitative use of the words, style, attitude, tone and ideas of an author in such a way as to make them ridiculous.  This is usually achieved by exaggerating certain traits, using more or less the same techniques as a cartoon caricaturist.</w:t>
      </w:r>
    </w:p>
    <w:p w14:paraId="09548D2E" w14:textId="77777777" w:rsidR="00B015E6" w:rsidRPr="00B015E6" w:rsidRDefault="00B015E6" w:rsidP="00B015E6">
      <w:pPr>
        <w:spacing w:line="259" w:lineRule="auto"/>
        <w:ind w:left="360"/>
        <w:rPr>
          <w:rFonts w:ascii="Arial" w:hAnsi="Arial" w:cs="Arial"/>
          <w:sz w:val="24"/>
          <w:szCs w:val="24"/>
        </w:rPr>
      </w:pPr>
    </w:p>
    <w:p w14:paraId="0BB8C713" w14:textId="77777777" w:rsidR="00B015E6" w:rsidRPr="00B015E6" w:rsidRDefault="00B015E6" w:rsidP="00B015E6">
      <w:pPr>
        <w:spacing w:line="259" w:lineRule="auto"/>
        <w:rPr>
          <w:rFonts w:ascii="Arial" w:hAnsi="Arial" w:cs="Arial"/>
          <w:sz w:val="24"/>
          <w:szCs w:val="24"/>
        </w:rPr>
      </w:pPr>
      <w:r w:rsidRPr="00B015E6">
        <w:rPr>
          <w:rFonts w:ascii="Arial" w:hAnsi="Arial" w:cs="Arial"/>
          <w:sz w:val="24"/>
          <w:szCs w:val="24"/>
        </w:rPr>
        <w:t>Satire---Satire: a kind of writing that ridicules human weakness, vice, or folly in order to bring about social reform.</w:t>
      </w:r>
    </w:p>
    <w:p w14:paraId="4AB9E191" w14:textId="77777777" w:rsidR="00B015E6" w:rsidRPr="00B015E6" w:rsidRDefault="00B015E6" w:rsidP="00B015E6">
      <w:pPr>
        <w:numPr>
          <w:ilvl w:val="0"/>
          <w:numId w:val="17"/>
        </w:numPr>
        <w:spacing w:line="259" w:lineRule="auto"/>
        <w:contextualSpacing/>
        <w:rPr>
          <w:rFonts w:ascii="Arial" w:hAnsi="Arial" w:cs="Arial"/>
          <w:b/>
          <w:i/>
          <w:sz w:val="24"/>
          <w:szCs w:val="24"/>
        </w:rPr>
      </w:pPr>
      <w:r w:rsidRPr="00B015E6">
        <w:rPr>
          <w:rFonts w:ascii="Arial" w:hAnsi="Arial" w:cs="Arial"/>
          <w:b/>
          <w:i/>
          <w:sz w:val="24"/>
          <w:szCs w:val="24"/>
        </w:rPr>
        <w:t>Satiric/Parodic Devices</w:t>
      </w:r>
    </w:p>
    <w:p w14:paraId="580F6452"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u w:val="single"/>
        </w:rPr>
        <w:t>Irony</w:t>
      </w:r>
      <w:r w:rsidRPr="00B015E6">
        <w:rPr>
          <w:rFonts w:ascii="Arial" w:hAnsi="Arial" w:cs="Arial"/>
          <w:sz w:val="24"/>
          <w:szCs w:val="24"/>
        </w:rPr>
        <w:t>: a contrast or discrepancy between expectations and reality; when what is said or done is the opposite of what is intended</w:t>
      </w:r>
    </w:p>
    <w:p w14:paraId="6188862A"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u w:val="single"/>
        </w:rPr>
        <w:t>Hyperbole</w:t>
      </w:r>
      <w:r w:rsidRPr="00B015E6">
        <w:rPr>
          <w:rFonts w:ascii="Arial" w:hAnsi="Arial" w:cs="Arial"/>
          <w:sz w:val="24"/>
          <w:szCs w:val="24"/>
        </w:rPr>
        <w:t>—an extreme exaggeration to make something seem ridiculous</w:t>
      </w:r>
    </w:p>
    <w:p w14:paraId="4D8FD412"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u w:val="single"/>
        </w:rPr>
        <w:t>Understatemen</w:t>
      </w:r>
      <w:r w:rsidRPr="00B015E6">
        <w:rPr>
          <w:rFonts w:ascii="Arial" w:hAnsi="Arial" w:cs="Arial"/>
          <w:sz w:val="24"/>
          <w:szCs w:val="24"/>
        </w:rPr>
        <w:t>t—an extreme underrepresentation of an object/issue to make it seem ridiculous</w:t>
      </w:r>
    </w:p>
    <w:p w14:paraId="21C79613"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u w:val="single"/>
        </w:rPr>
        <w:t>Extrinsic references</w:t>
      </w:r>
      <w:r w:rsidRPr="00B015E6">
        <w:rPr>
          <w:rFonts w:ascii="Arial" w:hAnsi="Arial" w:cs="Arial"/>
          <w:sz w:val="24"/>
          <w:szCs w:val="24"/>
        </w:rPr>
        <w:t xml:space="preserve"> in parody originate from and point back to something outside the narrative.</w:t>
      </w:r>
    </w:p>
    <w:p w14:paraId="00D52116"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u w:val="single"/>
        </w:rPr>
        <w:t>Intrinsic references</w:t>
      </w:r>
      <w:r w:rsidRPr="00B015E6">
        <w:rPr>
          <w:rFonts w:ascii="Arial" w:hAnsi="Arial" w:cs="Arial"/>
          <w:sz w:val="24"/>
          <w:szCs w:val="24"/>
        </w:rPr>
        <w:t xml:space="preserve"> incorporate specific generic patterns into the very story that makes the allusion.</w:t>
      </w:r>
    </w:p>
    <w:p w14:paraId="0B62F5BA" w14:textId="77777777" w:rsidR="00B015E6" w:rsidRPr="00B015E6" w:rsidRDefault="00B015E6" w:rsidP="00B015E6">
      <w:pPr>
        <w:spacing w:line="259" w:lineRule="auto"/>
        <w:ind w:left="720"/>
        <w:contextualSpacing/>
        <w:rPr>
          <w:rFonts w:ascii="Arial" w:hAnsi="Arial" w:cs="Arial"/>
          <w:sz w:val="24"/>
          <w:szCs w:val="24"/>
        </w:rPr>
      </w:pPr>
    </w:p>
    <w:p w14:paraId="6E79A4E7"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rPr>
        <w:t xml:space="preserve">Lesson on What is Satire and what is parody read passages from Orwell and Swift (hyperbole, irony, and understatement) </w:t>
      </w:r>
      <w:hyperlink r:id="rId54" w:history="1">
        <w:r w:rsidRPr="00B015E6">
          <w:rPr>
            <w:rFonts w:ascii="Arial" w:hAnsi="Arial" w:cs="Arial"/>
            <w:color w:val="0563C1" w:themeColor="hyperlink"/>
            <w:sz w:val="24"/>
            <w:szCs w:val="24"/>
            <w:u w:val="single"/>
          </w:rPr>
          <w:t>political satire</w:t>
        </w:r>
      </w:hyperlink>
      <w:r w:rsidRPr="00B015E6">
        <w:rPr>
          <w:rFonts w:ascii="Arial" w:hAnsi="Arial" w:cs="Arial"/>
          <w:sz w:val="24"/>
          <w:szCs w:val="24"/>
        </w:rPr>
        <w:t xml:space="preserve">, </w:t>
      </w:r>
      <w:hyperlink r:id="rId55" w:history="1">
        <w:r w:rsidRPr="00B015E6">
          <w:rPr>
            <w:rFonts w:ascii="Arial" w:hAnsi="Arial" w:cs="Arial"/>
            <w:color w:val="0563C1" w:themeColor="hyperlink"/>
            <w:sz w:val="24"/>
            <w:szCs w:val="24"/>
            <w:u w:val="single"/>
          </w:rPr>
          <w:t>satire</w:t>
        </w:r>
      </w:hyperlink>
      <w:r w:rsidRPr="00B015E6">
        <w:rPr>
          <w:rFonts w:ascii="Arial" w:hAnsi="Arial" w:cs="Arial"/>
          <w:sz w:val="24"/>
          <w:szCs w:val="24"/>
        </w:rPr>
        <w:t xml:space="preserve">, and </w:t>
      </w:r>
      <w:hyperlink r:id="rId56" w:history="1">
        <w:r w:rsidRPr="00B015E6">
          <w:rPr>
            <w:rFonts w:ascii="Arial" w:hAnsi="Arial" w:cs="Arial"/>
            <w:color w:val="0563C1" w:themeColor="hyperlink"/>
            <w:sz w:val="24"/>
            <w:szCs w:val="24"/>
            <w:u w:val="single"/>
          </w:rPr>
          <w:t>parody</w:t>
        </w:r>
      </w:hyperlink>
    </w:p>
    <w:p w14:paraId="4BB8306F" w14:textId="77777777" w:rsidR="00B015E6" w:rsidRPr="00B015E6" w:rsidRDefault="00B015E6" w:rsidP="00B015E6">
      <w:pPr>
        <w:spacing w:line="259" w:lineRule="auto"/>
        <w:rPr>
          <w:rFonts w:ascii="Arial" w:hAnsi="Arial" w:cs="Arial"/>
          <w:sz w:val="24"/>
          <w:szCs w:val="24"/>
        </w:rPr>
      </w:pPr>
      <w:r w:rsidRPr="00B015E6">
        <w:rPr>
          <w:rFonts w:ascii="Arial" w:hAnsi="Arial" w:cs="Arial"/>
          <w:sz w:val="24"/>
          <w:szCs w:val="24"/>
        </w:rPr>
        <w:t>Step Two:</w:t>
      </w:r>
    </w:p>
    <w:p w14:paraId="7426F3F4" w14:textId="77777777" w:rsidR="00B015E6" w:rsidRPr="00B015E6" w:rsidRDefault="00B015E6" w:rsidP="00B015E6">
      <w:pPr>
        <w:numPr>
          <w:ilvl w:val="0"/>
          <w:numId w:val="17"/>
        </w:numPr>
        <w:spacing w:line="259" w:lineRule="auto"/>
        <w:contextualSpacing/>
        <w:rPr>
          <w:rFonts w:ascii="Arial" w:hAnsi="Arial" w:cs="Arial"/>
          <w:sz w:val="24"/>
          <w:szCs w:val="24"/>
        </w:rPr>
      </w:pPr>
      <w:r w:rsidRPr="00B015E6">
        <w:rPr>
          <w:rFonts w:ascii="Arial" w:hAnsi="Arial" w:cs="Arial"/>
          <w:sz w:val="24"/>
          <w:szCs w:val="24"/>
        </w:rPr>
        <w:t>Viewing Guides on Samples of Humor from SNL and other audiences—what is the purpose? How are they able to get at the purpose (controversial topic) through humor?</w:t>
      </w:r>
    </w:p>
    <w:p w14:paraId="1569CB7C" w14:textId="77777777" w:rsidR="00B015E6" w:rsidRPr="00B015E6" w:rsidRDefault="003828FE" w:rsidP="00B015E6">
      <w:pPr>
        <w:spacing w:line="259" w:lineRule="auto"/>
        <w:ind w:left="360"/>
        <w:rPr>
          <w:rFonts w:ascii="Arial" w:hAnsi="Arial" w:cs="Arial"/>
          <w:sz w:val="24"/>
          <w:szCs w:val="24"/>
        </w:rPr>
      </w:pPr>
      <w:hyperlink r:id="rId57" w:history="1">
        <w:r w:rsidR="00B015E6" w:rsidRPr="00B015E6">
          <w:rPr>
            <w:rFonts w:ascii="Arial" w:hAnsi="Arial" w:cs="Arial"/>
            <w:color w:val="0563C1" w:themeColor="hyperlink"/>
            <w:sz w:val="24"/>
            <w:szCs w:val="24"/>
            <w:u w:val="single"/>
          </w:rPr>
          <w:t>Chris Rock</w:t>
        </w:r>
      </w:hyperlink>
    </w:p>
    <w:p w14:paraId="16B000A2" w14:textId="77777777" w:rsidR="00B015E6" w:rsidRPr="00B015E6" w:rsidRDefault="003828FE" w:rsidP="00B015E6">
      <w:pPr>
        <w:spacing w:line="259" w:lineRule="auto"/>
        <w:ind w:left="360"/>
        <w:rPr>
          <w:rFonts w:ascii="Arial" w:hAnsi="Arial" w:cs="Arial"/>
          <w:sz w:val="24"/>
          <w:szCs w:val="24"/>
        </w:rPr>
      </w:pPr>
      <w:hyperlink r:id="rId58" w:history="1">
        <w:r w:rsidR="00B015E6" w:rsidRPr="00B015E6">
          <w:rPr>
            <w:rFonts w:ascii="Arial" w:hAnsi="Arial" w:cs="Arial"/>
            <w:color w:val="0563C1" w:themeColor="hyperlink"/>
            <w:sz w:val="24"/>
            <w:szCs w:val="24"/>
            <w:u w:val="single"/>
          </w:rPr>
          <w:t>Onion Article</w:t>
        </w:r>
      </w:hyperlink>
    </w:p>
    <w:p w14:paraId="7914FD3F" w14:textId="77777777" w:rsidR="00B015E6" w:rsidRPr="00B015E6" w:rsidRDefault="003828FE" w:rsidP="00B015E6">
      <w:pPr>
        <w:spacing w:line="259" w:lineRule="auto"/>
        <w:ind w:left="360"/>
        <w:rPr>
          <w:rFonts w:ascii="Arial" w:hAnsi="Arial" w:cs="Arial"/>
          <w:sz w:val="24"/>
          <w:szCs w:val="24"/>
        </w:rPr>
      </w:pPr>
      <w:hyperlink r:id="rId59" w:history="1">
        <w:r w:rsidR="00B015E6" w:rsidRPr="00B015E6">
          <w:rPr>
            <w:rFonts w:ascii="Arial" w:hAnsi="Arial" w:cs="Arial"/>
            <w:color w:val="0563C1" w:themeColor="hyperlink"/>
            <w:sz w:val="24"/>
            <w:szCs w:val="24"/>
            <w:u w:val="single"/>
          </w:rPr>
          <w:t>Dave Barry</w:t>
        </w:r>
      </w:hyperlink>
    </w:p>
    <w:p w14:paraId="35445525" w14:textId="77777777" w:rsidR="00B015E6" w:rsidRPr="00B015E6" w:rsidRDefault="003828FE" w:rsidP="00B015E6">
      <w:pPr>
        <w:spacing w:line="259" w:lineRule="auto"/>
        <w:ind w:left="360"/>
        <w:rPr>
          <w:rFonts w:ascii="Arial" w:hAnsi="Arial" w:cs="Arial"/>
          <w:color w:val="0563C1" w:themeColor="hyperlink"/>
          <w:sz w:val="24"/>
          <w:szCs w:val="24"/>
          <w:u w:val="single"/>
        </w:rPr>
      </w:pPr>
      <w:hyperlink r:id="rId60" w:history="1">
        <w:r w:rsidR="00B015E6" w:rsidRPr="00B015E6">
          <w:rPr>
            <w:rFonts w:ascii="Arial" w:hAnsi="Arial" w:cs="Arial"/>
            <w:color w:val="0563C1" w:themeColor="hyperlink"/>
            <w:sz w:val="24"/>
            <w:szCs w:val="24"/>
            <w:u w:val="single"/>
          </w:rPr>
          <w:t>SNL</w:t>
        </w:r>
      </w:hyperlink>
    </w:p>
    <w:p w14:paraId="19833EA4" w14:textId="77777777" w:rsidR="00B015E6" w:rsidRPr="00B015E6" w:rsidRDefault="003828FE" w:rsidP="00B015E6">
      <w:pPr>
        <w:spacing w:line="259" w:lineRule="auto"/>
        <w:ind w:left="360"/>
        <w:rPr>
          <w:rFonts w:ascii="Arial" w:hAnsi="Arial" w:cs="Arial"/>
          <w:sz w:val="24"/>
          <w:szCs w:val="24"/>
        </w:rPr>
      </w:pPr>
      <w:hyperlink r:id="rId61" w:history="1">
        <w:r w:rsidR="00B015E6" w:rsidRPr="00B015E6">
          <w:rPr>
            <w:rFonts w:ascii="Arial" w:hAnsi="Arial" w:cs="Arial"/>
            <w:color w:val="0563C1" w:themeColor="hyperlink"/>
            <w:sz w:val="24"/>
            <w:szCs w:val="24"/>
            <w:u w:val="single"/>
          </w:rPr>
          <w:t>Homer the Heretic</w:t>
        </w:r>
      </w:hyperlink>
    </w:p>
    <w:p w14:paraId="5B06D705" w14:textId="77777777" w:rsidR="00B015E6" w:rsidRPr="00B015E6" w:rsidRDefault="00B015E6" w:rsidP="00B015E6">
      <w:pPr>
        <w:spacing w:line="259" w:lineRule="auto"/>
        <w:ind w:left="360"/>
        <w:rPr>
          <w:rFonts w:ascii="Arial" w:hAnsi="Arial" w:cs="Arial"/>
          <w:sz w:val="24"/>
          <w:szCs w:val="24"/>
        </w:rPr>
      </w:pPr>
    </w:p>
    <w:p w14:paraId="3073B28F" w14:textId="77777777" w:rsidR="00B015E6" w:rsidRPr="00B015E6" w:rsidRDefault="00B015E6" w:rsidP="00B015E6">
      <w:pPr>
        <w:spacing w:line="259" w:lineRule="auto"/>
        <w:rPr>
          <w:rFonts w:ascii="Arial" w:hAnsi="Arial" w:cs="Arial"/>
          <w:sz w:val="24"/>
          <w:szCs w:val="24"/>
        </w:rPr>
      </w:pPr>
      <w:r w:rsidRPr="00B015E6">
        <w:rPr>
          <w:rFonts w:ascii="Arial" w:hAnsi="Arial" w:cs="Arial"/>
          <w:sz w:val="24"/>
          <w:szCs w:val="24"/>
        </w:rPr>
        <w:lastRenderedPageBreak/>
        <w:t>Step Three:</w:t>
      </w:r>
    </w:p>
    <w:p w14:paraId="6195E653" w14:textId="77777777" w:rsidR="00B015E6" w:rsidRPr="00B015E6" w:rsidRDefault="00B015E6" w:rsidP="00B015E6">
      <w:pPr>
        <w:spacing w:line="259" w:lineRule="auto"/>
        <w:rPr>
          <w:rFonts w:ascii="Arial" w:hAnsi="Arial" w:cs="Arial"/>
          <w:sz w:val="24"/>
          <w:szCs w:val="24"/>
        </w:rPr>
      </w:pPr>
    </w:p>
    <w:p w14:paraId="4EB1D7D7" w14:textId="77777777" w:rsidR="00B015E6" w:rsidRPr="00B015E6" w:rsidRDefault="00B015E6" w:rsidP="00B015E6">
      <w:pPr>
        <w:spacing w:line="259" w:lineRule="auto"/>
        <w:rPr>
          <w:rFonts w:ascii="Arial" w:hAnsi="Arial" w:cs="Arial"/>
          <w:sz w:val="24"/>
          <w:szCs w:val="24"/>
        </w:rPr>
      </w:pPr>
      <w:r w:rsidRPr="00B015E6">
        <w:rPr>
          <w:rFonts w:ascii="Arial" w:hAnsi="Arial" w:cs="Arial"/>
          <w:sz w:val="24"/>
          <w:szCs w:val="24"/>
        </w:rPr>
        <w:t>Read Prompt</w:t>
      </w:r>
    </w:p>
    <w:p w14:paraId="17B23D35" w14:textId="77777777" w:rsidR="00B015E6" w:rsidRPr="00B015E6" w:rsidRDefault="00B015E6" w:rsidP="00B015E6">
      <w:pPr>
        <w:spacing w:line="259" w:lineRule="auto"/>
      </w:pPr>
      <w:r w:rsidRPr="00B015E6">
        <w:t>2010 AP® ENGLISH LANGUAGE AND COMPOSITION FREE-RESPONSE QUESTIONS © 2010 The College Board. Visit the College Board on the Web: www.collegeboard.com. -10- Question 3</w:t>
      </w:r>
    </w:p>
    <w:p w14:paraId="2BE2D586" w14:textId="77777777" w:rsidR="00B015E6" w:rsidRPr="00B015E6" w:rsidRDefault="00B015E6" w:rsidP="00B015E6">
      <w:pPr>
        <w:spacing w:line="259" w:lineRule="auto"/>
      </w:pPr>
      <w:r w:rsidRPr="00B015E6">
        <w:t xml:space="preserve"> (Suggested time—40 minutes. This question counts for one-third of the total essay section score.)</w:t>
      </w:r>
    </w:p>
    <w:p w14:paraId="38264328" w14:textId="77777777" w:rsidR="00B015E6" w:rsidRPr="00B015E6" w:rsidRDefault="00B015E6" w:rsidP="00B015E6">
      <w:pPr>
        <w:spacing w:line="259" w:lineRule="auto"/>
      </w:pPr>
      <w:r w:rsidRPr="00B015E6">
        <w:t xml:space="preserve"> In his 2004 book, </w:t>
      </w:r>
      <w:r w:rsidRPr="00B015E6">
        <w:rPr>
          <w:i/>
        </w:rPr>
        <w:t>Status Anxiety</w:t>
      </w:r>
      <w:r w:rsidRPr="00B015E6">
        <w:t>, Alain de Bottom argues that the chief aim of humorists is not merely to entertain but “to convey with impunity messages that might be dangerous or impossible to state directly.” Because society allows humorists to say things that other people cannot or will not say, de Bottom sees humorists as serving a vital function in society.</w:t>
      </w:r>
    </w:p>
    <w:p w14:paraId="2EEB2854" w14:textId="77777777" w:rsidR="00B015E6" w:rsidRPr="00B015E6" w:rsidRDefault="00B015E6" w:rsidP="00B015E6">
      <w:pPr>
        <w:spacing w:line="259" w:lineRule="auto"/>
      </w:pPr>
      <w:r w:rsidRPr="00B015E6">
        <w:t>Think about the implications of de Bottom’s view of the role of humorists (cartoonists, stand-up comics, satirical writers, hosts of television programs, etc.). Then write an essay that defends, challenges, or qualifies de Bottom’s claim about the vital role of humorists. Use specific, appropriate evidence to develop your position. STOP END OF EXAM</w:t>
      </w:r>
    </w:p>
    <w:p w14:paraId="0E76ED58" w14:textId="77777777" w:rsidR="00B015E6" w:rsidRPr="00B015E6" w:rsidRDefault="00B015E6" w:rsidP="00B015E6">
      <w:pPr>
        <w:spacing w:line="259" w:lineRule="auto"/>
        <w:rPr>
          <w:rFonts w:ascii="Arial" w:hAnsi="Arial" w:cs="Arial"/>
          <w:sz w:val="24"/>
          <w:szCs w:val="24"/>
        </w:rPr>
      </w:pPr>
    </w:p>
    <w:p w14:paraId="037BFFBF" w14:textId="77777777" w:rsidR="00B015E6" w:rsidRPr="00B015E6" w:rsidRDefault="00B015E6" w:rsidP="00B015E6">
      <w:pPr>
        <w:spacing w:line="259" w:lineRule="auto"/>
        <w:rPr>
          <w:rFonts w:ascii="Arial" w:hAnsi="Arial" w:cs="Arial"/>
          <w:sz w:val="24"/>
          <w:szCs w:val="24"/>
        </w:rPr>
      </w:pPr>
    </w:p>
    <w:p w14:paraId="470EED65" w14:textId="77777777" w:rsidR="00B015E6" w:rsidRPr="00B015E6" w:rsidRDefault="00B015E6" w:rsidP="00B015E6">
      <w:pPr>
        <w:spacing w:line="259" w:lineRule="auto"/>
        <w:rPr>
          <w:rFonts w:ascii="Arial" w:hAnsi="Arial" w:cs="Arial"/>
          <w:sz w:val="24"/>
          <w:szCs w:val="24"/>
        </w:rPr>
      </w:pPr>
    </w:p>
    <w:p w14:paraId="22B61F93" w14:textId="77777777" w:rsidR="00B015E6" w:rsidRPr="00B015E6" w:rsidRDefault="00B015E6" w:rsidP="00B015E6">
      <w:pPr>
        <w:spacing w:line="259" w:lineRule="auto"/>
        <w:rPr>
          <w:rFonts w:ascii="Arial" w:hAnsi="Arial" w:cs="Arial"/>
          <w:sz w:val="24"/>
          <w:szCs w:val="24"/>
        </w:rPr>
      </w:pPr>
    </w:p>
    <w:p w14:paraId="3FE602C0" w14:textId="77777777" w:rsidR="00B015E6" w:rsidRPr="00B015E6" w:rsidRDefault="00B015E6" w:rsidP="00B015E6">
      <w:pPr>
        <w:spacing w:line="259" w:lineRule="auto"/>
        <w:rPr>
          <w:rFonts w:ascii="Arial" w:hAnsi="Arial" w:cs="Arial"/>
          <w:sz w:val="24"/>
          <w:szCs w:val="24"/>
        </w:rPr>
      </w:pPr>
    </w:p>
    <w:p w14:paraId="76044A00" w14:textId="77777777" w:rsidR="00B015E6" w:rsidRPr="00B015E6" w:rsidRDefault="00B015E6" w:rsidP="00B015E6">
      <w:pPr>
        <w:spacing w:line="259" w:lineRule="auto"/>
        <w:rPr>
          <w:rFonts w:ascii="Arial" w:hAnsi="Arial" w:cs="Arial"/>
          <w:sz w:val="24"/>
          <w:szCs w:val="24"/>
        </w:rPr>
      </w:pPr>
    </w:p>
    <w:p w14:paraId="1D97E26E" w14:textId="77777777" w:rsidR="00B015E6" w:rsidRPr="00B015E6" w:rsidRDefault="00B015E6" w:rsidP="00B015E6">
      <w:pPr>
        <w:spacing w:line="259" w:lineRule="auto"/>
        <w:rPr>
          <w:rFonts w:ascii="Arial" w:hAnsi="Arial" w:cs="Arial"/>
          <w:sz w:val="24"/>
          <w:szCs w:val="24"/>
        </w:rPr>
      </w:pPr>
    </w:p>
    <w:p w14:paraId="66D65653" w14:textId="77777777" w:rsidR="00B015E6" w:rsidRPr="00B015E6" w:rsidRDefault="00B015E6" w:rsidP="00B015E6">
      <w:pPr>
        <w:spacing w:line="259" w:lineRule="auto"/>
        <w:rPr>
          <w:rFonts w:ascii="Arial" w:hAnsi="Arial" w:cs="Arial"/>
          <w:sz w:val="24"/>
          <w:szCs w:val="24"/>
        </w:rPr>
      </w:pPr>
    </w:p>
    <w:p w14:paraId="47BA891D" w14:textId="77777777" w:rsidR="00B015E6" w:rsidRPr="00B015E6" w:rsidRDefault="00B015E6" w:rsidP="00B015E6">
      <w:pPr>
        <w:spacing w:line="259" w:lineRule="auto"/>
        <w:rPr>
          <w:rFonts w:ascii="Arial" w:hAnsi="Arial" w:cs="Arial"/>
          <w:sz w:val="24"/>
          <w:szCs w:val="24"/>
        </w:rPr>
      </w:pPr>
    </w:p>
    <w:p w14:paraId="5A2B0B01" w14:textId="77777777" w:rsidR="00B015E6" w:rsidRPr="00B015E6" w:rsidRDefault="00B015E6" w:rsidP="00B015E6">
      <w:pPr>
        <w:spacing w:line="259" w:lineRule="auto"/>
        <w:rPr>
          <w:rFonts w:ascii="Arial" w:hAnsi="Arial" w:cs="Arial"/>
          <w:sz w:val="24"/>
          <w:szCs w:val="24"/>
        </w:rPr>
      </w:pPr>
    </w:p>
    <w:p w14:paraId="40520DAA" w14:textId="77777777" w:rsidR="00B015E6" w:rsidRPr="00B015E6" w:rsidRDefault="00B015E6" w:rsidP="00B015E6">
      <w:pPr>
        <w:spacing w:line="259" w:lineRule="auto"/>
        <w:rPr>
          <w:rFonts w:ascii="Arial" w:hAnsi="Arial" w:cs="Arial"/>
          <w:sz w:val="24"/>
          <w:szCs w:val="24"/>
        </w:rPr>
      </w:pPr>
    </w:p>
    <w:p w14:paraId="26E3069B" w14:textId="77777777" w:rsidR="00B015E6" w:rsidRPr="00B015E6" w:rsidRDefault="00B015E6" w:rsidP="00B015E6">
      <w:pPr>
        <w:spacing w:line="259" w:lineRule="auto"/>
        <w:rPr>
          <w:rFonts w:ascii="Arial" w:hAnsi="Arial" w:cs="Arial"/>
          <w:sz w:val="24"/>
          <w:szCs w:val="24"/>
        </w:rPr>
      </w:pPr>
    </w:p>
    <w:p w14:paraId="6E812599" w14:textId="77777777" w:rsidR="00B015E6" w:rsidRPr="00B015E6" w:rsidRDefault="00B015E6" w:rsidP="00B015E6">
      <w:pPr>
        <w:spacing w:line="259" w:lineRule="auto"/>
        <w:rPr>
          <w:rFonts w:ascii="Arial" w:hAnsi="Arial" w:cs="Arial"/>
          <w:sz w:val="24"/>
          <w:szCs w:val="24"/>
        </w:rPr>
      </w:pPr>
    </w:p>
    <w:p w14:paraId="6B8C4EBF" w14:textId="77777777" w:rsidR="00B015E6" w:rsidRPr="00B015E6" w:rsidRDefault="00B015E6" w:rsidP="00B015E6">
      <w:pPr>
        <w:spacing w:line="259" w:lineRule="auto"/>
        <w:rPr>
          <w:rFonts w:ascii="Arial" w:hAnsi="Arial" w:cs="Arial"/>
          <w:sz w:val="24"/>
          <w:szCs w:val="24"/>
        </w:rPr>
      </w:pPr>
    </w:p>
    <w:p w14:paraId="00B5F272" w14:textId="77777777" w:rsidR="00B015E6" w:rsidRPr="00B015E6" w:rsidRDefault="00B015E6" w:rsidP="00B015E6">
      <w:pPr>
        <w:spacing w:line="259" w:lineRule="auto"/>
        <w:rPr>
          <w:rFonts w:ascii="Arial" w:hAnsi="Arial" w:cs="Arial"/>
          <w:sz w:val="24"/>
          <w:szCs w:val="24"/>
        </w:rPr>
      </w:pPr>
    </w:p>
    <w:p w14:paraId="5F22B908" w14:textId="77777777" w:rsidR="00B015E6" w:rsidRPr="00B015E6" w:rsidRDefault="00B015E6" w:rsidP="00B015E6">
      <w:pPr>
        <w:spacing w:line="259" w:lineRule="auto"/>
        <w:rPr>
          <w:rFonts w:ascii="Arial" w:hAnsi="Arial" w:cs="Arial"/>
          <w:sz w:val="24"/>
          <w:szCs w:val="24"/>
        </w:rPr>
      </w:pPr>
    </w:p>
    <w:p w14:paraId="52215BE5" w14:textId="77777777" w:rsidR="00B015E6" w:rsidRPr="00B015E6" w:rsidRDefault="00B015E6" w:rsidP="00B015E6">
      <w:pPr>
        <w:spacing w:line="259" w:lineRule="auto"/>
        <w:rPr>
          <w:rFonts w:ascii="Arial" w:hAnsi="Arial" w:cs="Arial"/>
          <w:sz w:val="24"/>
          <w:szCs w:val="24"/>
        </w:rPr>
      </w:pPr>
    </w:p>
    <w:p w14:paraId="64CF4C63" w14:textId="77777777" w:rsidR="00B015E6" w:rsidRPr="00B015E6" w:rsidRDefault="00B015E6" w:rsidP="00B015E6">
      <w:pPr>
        <w:spacing w:line="259" w:lineRule="auto"/>
        <w:rPr>
          <w:rFonts w:ascii="Arial" w:hAnsi="Arial" w:cs="Arial"/>
          <w:sz w:val="24"/>
          <w:szCs w:val="24"/>
        </w:rPr>
      </w:pPr>
      <w:r w:rsidRPr="00B015E6">
        <w:rPr>
          <w:rFonts w:ascii="Arial" w:hAnsi="Arial" w:cs="Arial"/>
          <w:sz w:val="24"/>
          <w:szCs w:val="24"/>
        </w:rPr>
        <w:lastRenderedPageBreak/>
        <w:t>Step Four:  Brainstorming Chart for the Topic</w:t>
      </w:r>
    </w:p>
    <w:p w14:paraId="7FB256E4" w14:textId="77777777" w:rsidR="00B015E6" w:rsidRPr="00B015E6" w:rsidRDefault="00B015E6" w:rsidP="00B015E6">
      <w:pPr>
        <w:spacing w:line="259" w:lineRule="auto"/>
      </w:pPr>
    </w:p>
    <w:tbl>
      <w:tblPr>
        <w:tblStyle w:val="TableGrid"/>
        <w:tblW w:w="0" w:type="auto"/>
        <w:tblInd w:w="0" w:type="dxa"/>
        <w:tblLook w:val="04A0" w:firstRow="1" w:lastRow="0" w:firstColumn="1" w:lastColumn="0" w:noHBand="0" w:noVBand="1"/>
      </w:tblPr>
      <w:tblGrid>
        <w:gridCol w:w="1868"/>
        <w:gridCol w:w="1833"/>
        <w:gridCol w:w="1984"/>
        <w:gridCol w:w="1849"/>
        <w:gridCol w:w="1816"/>
      </w:tblGrid>
      <w:tr w:rsidR="00B015E6" w:rsidRPr="00B015E6" w14:paraId="4A0FB6D7" w14:textId="77777777" w:rsidTr="00FB4B99">
        <w:tc>
          <w:tcPr>
            <w:tcW w:w="2590" w:type="dxa"/>
            <w:tcBorders>
              <w:top w:val="single" w:sz="4" w:space="0" w:color="auto"/>
              <w:left w:val="single" w:sz="4" w:space="0" w:color="auto"/>
              <w:bottom w:val="single" w:sz="4" w:space="0" w:color="auto"/>
              <w:right w:val="single" w:sz="4" w:space="0" w:color="auto"/>
            </w:tcBorders>
          </w:tcPr>
          <w:p w14:paraId="77BC5C5D" w14:textId="77777777" w:rsidR="00B015E6" w:rsidRPr="00B015E6" w:rsidRDefault="00B015E6" w:rsidP="00B015E6">
            <w:pPr>
              <w:spacing w:line="240" w:lineRule="auto"/>
            </w:pPr>
            <w:r w:rsidRPr="00B015E6">
              <w:t>Supporting Claims, Reasons</w:t>
            </w:r>
          </w:p>
          <w:p w14:paraId="10305F96" w14:textId="77777777" w:rsidR="00B015E6" w:rsidRPr="00B015E6" w:rsidRDefault="00B015E6" w:rsidP="00B015E6">
            <w:pPr>
              <w:spacing w:line="240" w:lineRule="auto"/>
            </w:pPr>
          </w:p>
          <w:p w14:paraId="2ACFC473" w14:textId="77777777" w:rsidR="00B015E6" w:rsidRPr="00B015E6" w:rsidRDefault="00B015E6" w:rsidP="00B015E6">
            <w:pPr>
              <w:spacing w:line="240" w:lineRule="auto"/>
            </w:pPr>
            <w:r w:rsidRPr="00B015E6">
              <w:t>(Claim)</w:t>
            </w:r>
          </w:p>
        </w:tc>
        <w:tc>
          <w:tcPr>
            <w:tcW w:w="2590" w:type="dxa"/>
            <w:tcBorders>
              <w:top w:val="single" w:sz="4" w:space="0" w:color="auto"/>
              <w:left w:val="single" w:sz="4" w:space="0" w:color="auto"/>
              <w:bottom w:val="single" w:sz="4" w:space="0" w:color="auto"/>
              <w:right w:val="single" w:sz="4" w:space="0" w:color="auto"/>
            </w:tcBorders>
          </w:tcPr>
          <w:p w14:paraId="7FB04A23" w14:textId="77777777" w:rsidR="00B015E6" w:rsidRPr="00B015E6" w:rsidRDefault="00B015E6" w:rsidP="00B015E6">
            <w:pPr>
              <w:spacing w:line="240" w:lineRule="auto"/>
            </w:pPr>
            <w:r w:rsidRPr="00B015E6">
              <w:t>Evidence (two examples)</w:t>
            </w:r>
          </w:p>
          <w:p w14:paraId="2919232B" w14:textId="77777777" w:rsidR="00B015E6" w:rsidRPr="00B015E6" w:rsidRDefault="00B015E6" w:rsidP="00B015E6">
            <w:pPr>
              <w:spacing w:line="240" w:lineRule="auto"/>
            </w:pPr>
          </w:p>
          <w:p w14:paraId="4466E53D" w14:textId="77777777" w:rsidR="00B015E6" w:rsidRPr="00B015E6" w:rsidRDefault="00B015E6" w:rsidP="00B015E6">
            <w:pPr>
              <w:spacing w:line="240" w:lineRule="auto"/>
            </w:pPr>
            <w:r w:rsidRPr="00B015E6">
              <w:t>(Data)</w:t>
            </w:r>
          </w:p>
        </w:tc>
        <w:tc>
          <w:tcPr>
            <w:tcW w:w="2590" w:type="dxa"/>
            <w:tcBorders>
              <w:top w:val="single" w:sz="4" w:space="0" w:color="auto"/>
              <w:left w:val="single" w:sz="4" w:space="0" w:color="auto"/>
              <w:bottom w:val="single" w:sz="4" w:space="0" w:color="auto"/>
              <w:right w:val="single" w:sz="4" w:space="0" w:color="auto"/>
            </w:tcBorders>
          </w:tcPr>
          <w:p w14:paraId="3A752CFA" w14:textId="77777777" w:rsidR="00B015E6" w:rsidRPr="00B015E6" w:rsidRDefault="00B015E6" w:rsidP="00B015E6">
            <w:pPr>
              <w:spacing w:line="240" w:lineRule="auto"/>
            </w:pPr>
            <w:r w:rsidRPr="00B015E6">
              <w:t>Where does evidence come from (readings, observations, media)</w:t>
            </w:r>
          </w:p>
          <w:p w14:paraId="3C4B482A" w14:textId="77777777" w:rsidR="00B015E6" w:rsidRPr="00B015E6" w:rsidRDefault="00B015E6" w:rsidP="00B015E6">
            <w:pPr>
              <w:spacing w:line="240" w:lineRule="auto"/>
            </w:pPr>
          </w:p>
          <w:p w14:paraId="2F1C48D4" w14:textId="77777777" w:rsidR="00B015E6" w:rsidRPr="00B015E6" w:rsidRDefault="00B015E6" w:rsidP="00B015E6">
            <w:pPr>
              <w:spacing w:line="240" w:lineRule="auto"/>
            </w:pPr>
            <w:r w:rsidRPr="00B015E6">
              <w:t>(Data)</w:t>
            </w:r>
          </w:p>
        </w:tc>
        <w:tc>
          <w:tcPr>
            <w:tcW w:w="2590" w:type="dxa"/>
            <w:tcBorders>
              <w:top w:val="single" w:sz="4" w:space="0" w:color="auto"/>
              <w:left w:val="single" w:sz="4" w:space="0" w:color="auto"/>
              <w:bottom w:val="single" w:sz="4" w:space="0" w:color="auto"/>
              <w:right w:val="single" w:sz="4" w:space="0" w:color="auto"/>
            </w:tcBorders>
          </w:tcPr>
          <w:p w14:paraId="6B22B120" w14:textId="77777777" w:rsidR="00B015E6" w:rsidRPr="00B015E6" w:rsidRDefault="00B015E6" w:rsidP="00B015E6">
            <w:pPr>
              <w:spacing w:line="240" w:lineRule="auto"/>
            </w:pPr>
            <w:r w:rsidRPr="00B015E6">
              <w:t>Type of appeal</w:t>
            </w:r>
          </w:p>
          <w:p w14:paraId="2CF1F6BD" w14:textId="77777777" w:rsidR="00B015E6" w:rsidRPr="00B015E6" w:rsidRDefault="00B015E6" w:rsidP="00B015E6">
            <w:pPr>
              <w:spacing w:line="240" w:lineRule="auto"/>
            </w:pPr>
            <w:r w:rsidRPr="00B015E6">
              <w:t>Cause and effect; definition; syllogism; analogy; emotion; value; credibility; authority</w:t>
            </w:r>
          </w:p>
          <w:p w14:paraId="59936988" w14:textId="77777777" w:rsidR="00B015E6" w:rsidRPr="00B015E6" w:rsidRDefault="00B015E6" w:rsidP="00B015E6">
            <w:pPr>
              <w:spacing w:line="240" w:lineRule="auto"/>
            </w:pPr>
            <w:r w:rsidRPr="00B015E6">
              <w:t>Data</w:t>
            </w:r>
          </w:p>
        </w:tc>
        <w:tc>
          <w:tcPr>
            <w:tcW w:w="2590" w:type="dxa"/>
            <w:tcBorders>
              <w:top w:val="single" w:sz="4" w:space="0" w:color="auto"/>
              <w:left w:val="single" w:sz="4" w:space="0" w:color="auto"/>
              <w:bottom w:val="single" w:sz="4" w:space="0" w:color="auto"/>
              <w:right w:val="single" w:sz="4" w:space="0" w:color="auto"/>
            </w:tcBorders>
          </w:tcPr>
          <w:p w14:paraId="07445B14" w14:textId="77777777" w:rsidR="00B015E6" w:rsidRPr="00B015E6" w:rsidRDefault="00B015E6" w:rsidP="00B015E6">
            <w:pPr>
              <w:spacing w:line="240" w:lineRule="auto"/>
            </w:pPr>
            <w:r w:rsidRPr="00B015E6">
              <w:t xml:space="preserve">Is this effective? Will people accept the claim? Explain how the evidence supports the claim. </w:t>
            </w:r>
          </w:p>
          <w:p w14:paraId="6466CB7B" w14:textId="77777777" w:rsidR="00B015E6" w:rsidRPr="00B015E6" w:rsidRDefault="00B015E6" w:rsidP="00B015E6">
            <w:pPr>
              <w:spacing w:line="240" w:lineRule="auto"/>
            </w:pPr>
          </w:p>
          <w:p w14:paraId="569916E2" w14:textId="77777777" w:rsidR="00B015E6" w:rsidRPr="00B015E6" w:rsidRDefault="00B015E6" w:rsidP="00B015E6">
            <w:pPr>
              <w:spacing w:line="240" w:lineRule="auto"/>
            </w:pPr>
            <w:r w:rsidRPr="00B015E6">
              <w:t>(Analysis)</w:t>
            </w:r>
          </w:p>
        </w:tc>
      </w:tr>
      <w:tr w:rsidR="00B015E6" w:rsidRPr="00B015E6" w14:paraId="172194F7" w14:textId="77777777" w:rsidTr="00FB4B99">
        <w:tc>
          <w:tcPr>
            <w:tcW w:w="2590" w:type="dxa"/>
            <w:tcBorders>
              <w:top w:val="single" w:sz="4" w:space="0" w:color="auto"/>
              <w:left w:val="single" w:sz="4" w:space="0" w:color="auto"/>
              <w:bottom w:val="single" w:sz="4" w:space="0" w:color="auto"/>
              <w:right w:val="single" w:sz="4" w:space="0" w:color="auto"/>
            </w:tcBorders>
          </w:tcPr>
          <w:p w14:paraId="57E62EAB" w14:textId="77777777" w:rsidR="00B015E6" w:rsidRPr="00B015E6" w:rsidRDefault="00B015E6" w:rsidP="00B015E6">
            <w:pPr>
              <w:spacing w:line="240" w:lineRule="auto"/>
            </w:pPr>
          </w:p>
          <w:p w14:paraId="34994AC9" w14:textId="77777777" w:rsidR="00B015E6" w:rsidRPr="00B015E6" w:rsidRDefault="00B015E6" w:rsidP="00B015E6">
            <w:pPr>
              <w:spacing w:line="240" w:lineRule="auto"/>
            </w:pPr>
          </w:p>
          <w:p w14:paraId="77D6D3BD" w14:textId="77777777" w:rsidR="00B015E6" w:rsidRPr="00B015E6" w:rsidRDefault="00B015E6" w:rsidP="00B015E6">
            <w:pPr>
              <w:spacing w:line="240" w:lineRule="auto"/>
            </w:pPr>
          </w:p>
          <w:p w14:paraId="0785E7E2" w14:textId="77777777" w:rsidR="00B015E6" w:rsidRPr="00B015E6" w:rsidRDefault="00B015E6" w:rsidP="00B015E6">
            <w:pPr>
              <w:spacing w:line="240" w:lineRule="auto"/>
            </w:pPr>
          </w:p>
          <w:p w14:paraId="371D8412"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02607E82"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4AE1FE25"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5ADF9EC5"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4FDAC76E" w14:textId="77777777" w:rsidR="00B015E6" w:rsidRPr="00B015E6" w:rsidRDefault="00B015E6" w:rsidP="00B015E6">
            <w:pPr>
              <w:spacing w:line="240" w:lineRule="auto"/>
            </w:pPr>
          </w:p>
        </w:tc>
      </w:tr>
      <w:tr w:rsidR="00B015E6" w:rsidRPr="00B015E6" w14:paraId="632793DF" w14:textId="77777777" w:rsidTr="00FB4B99">
        <w:tc>
          <w:tcPr>
            <w:tcW w:w="2590" w:type="dxa"/>
            <w:tcBorders>
              <w:top w:val="single" w:sz="4" w:space="0" w:color="auto"/>
              <w:left w:val="single" w:sz="4" w:space="0" w:color="auto"/>
              <w:bottom w:val="single" w:sz="4" w:space="0" w:color="auto"/>
              <w:right w:val="single" w:sz="4" w:space="0" w:color="auto"/>
            </w:tcBorders>
          </w:tcPr>
          <w:p w14:paraId="7E5C7E93" w14:textId="77777777" w:rsidR="00B015E6" w:rsidRPr="00B015E6" w:rsidRDefault="00B015E6" w:rsidP="00B015E6">
            <w:pPr>
              <w:spacing w:line="240" w:lineRule="auto"/>
            </w:pPr>
          </w:p>
          <w:p w14:paraId="3D70CC1B" w14:textId="77777777" w:rsidR="00B015E6" w:rsidRPr="00B015E6" w:rsidRDefault="00B015E6" w:rsidP="00B015E6">
            <w:pPr>
              <w:spacing w:line="240" w:lineRule="auto"/>
            </w:pPr>
          </w:p>
          <w:p w14:paraId="2B5307A5" w14:textId="77777777" w:rsidR="00B015E6" w:rsidRPr="00B015E6" w:rsidRDefault="00B015E6" w:rsidP="00B015E6">
            <w:pPr>
              <w:spacing w:line="240" w:lineRule="auto"/>
            </w:pPr>
          </w:p>
          <w:p w14:paraId="2B5904A2" w14:textId="77777777" w:rsidR="00B015E6" w:rsidRPr="00B015E6" w:rsidRDefault="00B015E6" w:rsidP="00B015E6">
            <w:pPr>
              <w:spacing w:line="240" w:lineRule="auto"/>
            </w:pPr>
          </w:p>
          <w:p w14:paraId="11137D77"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33C10411"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0EC5BEBF"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53334C33"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71FF1DCF" w14:textId="77777777" w:rsidR="00B015E6" w:rsidRPr="00B015E6" w:rsidRDefault="00B015E6" w:rsidP="00B015E6">
            <w:pPr>
              <w:spacing w:line="240" w:lineRule="auto"/>
            </w:pPr>
          </w:p>
        </w:tc>
      </w:tr>
      <w:tr w:rsidR="00B015E6" w:rsidRPr="00B015E6" w14:paraId="72B957DF" w14:textId="77777777" w:rsidTr="00FB4B99">
        <w:tc>
          <w:tcPr>
            <w:tcW w:w="2590" w:type="dxa"/>
            <w:tcBorders>
              <w:top w:val="single" w:sz="4" w:space="0" w:color="auto"/>
              <w:left w:val="single" w:sz="4" w:space="0" w:color="auto"/>
              <w:bottom w:val="single" w:sz="4" w:space="0" w:color="auto"/>
              <w:right w:val="single" w:sz="4" w:space="0" w:color="auto"/>
            </w:tcBorders>
          </w:tcPr>
          <w:p w14:paraId="0060ADA7" w14:textId="77777777" w:rsidR="00B015E6" w:rsidRPr="00B015E6" w:rsidRDefault="00B015E6" w:rsidP="00B015E6">
            <w:pPr>
              <w:spacing w:line="240" w:lineRule="auto"/>
            </w:pPr>
          </w:p>
          <w:p w14:paraId="17F298C4" w14:textId="77777777" w:rsidR="00B015E6" w:rsidRPr="00B015E6" w:rsidRDefault="00B015E6" w:rsidP="00B015E6">
            <w:pPr>
              <w:spacing w:line="240" w:lineRule="auto"/>
            </w:pPr>
          </w:p>
          <w:p w14:paraId="50DB5A6A" w14:textId="77777777" w:rsidR="00B015E6" w:rsidRPr="00B015E6" w:rsidRDefault="00B015E6" w:rsidP="00B015E6">
            <w:pPr>
              <w:spacing w:line="240" w:lineRule="auto"/>
            </w:pPr>
          </w:p>
          <w:p w14:paraId="0A287A18" w14:textId="77777777" w:rsidR="00B015E6" w:rsidRPr="00B015E6" w:rsidRDefault="00B015E6" w:rsidP="00B015E6">
            <w:pPr>
              <w:spacing w:line="240" w:lineRule="auto"/>
            </w:pPr>
          </w:p>
          <w:p w14:paraId="4DE0B1C0"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400FF415"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3F13A198"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6F2B277F"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659726D3" w14:textId="77777777" w:rsidR="00B015E6" w:rsidRPr="00B015E6" w:rsidRDefault="00B015E6" w:rsidP="00B015E6">
            <w:pPr>
              <w:spacing w:line="240" w:lineRule="auto"/>
            </w:pPr>
          </w:p>
        </w:tc>
      </w:tr>
      <w:tr w:rsidR="00B015E6" w:rsidRPr="00B015E6" w14:paraId="0D7C01F8" w14:textId="77777777" w:rsidTr="00FB4B99">
        <w:trPr>
          <w:trHeight w:val="530"/>
        </w:trPr>
        <w:tc>
          <w:tcPr>
            <w:tcW w:w="2590" w:type="dxa"/>
            <w:tcBorders>
              <w:top w:val="single" w:sz="4" w:space="0" w:color="auto"/>
              <w:left w:val="single" w:sz="4" w:space="0" w:color="auto"/>
              <w:bottom w:val="single" w:sz="4" w:space="0" w:color="auto"/>
              <w:right w:val="single" w:sz="4" w:space="0" w:color="auto"/>
            </w:tcBorders>
          </w:tcPr>
          <w:p w14:paraId="4B6D0371" w14:textId="77777777" w:rsidR="00B015E6" w:rsidRPr="00B015E6" w:rsidRDefault="00B015E6" w:rsidP="00B015E6">
            <w:pPr>
              <w:spacing w:line="240" w:lineRule="auto"/>
            </w:pPr>
          </w:p>
          <w:p w14:paraId="3029E297" w14:textId="77777777" w:rsidR="00B015E6" w:rsidRPr="00B015E6" w:rsidRDefault="00B015E6" w:rsidP="00B015E6">
            <w:pPr>
              <w:spacing w:line="240" w:lineRule="auto"/>
            </w:pPr>
          </w:p>
          <w:p w14:paraId="51E67AD8" w14:textId="77777777" w:rsidR="00B015E6" w:rsidRPr="00B015E6" w:rsidRDefault="00B015E6" w:rsidP="00B015E6">
            <w:pPr>
              <w:spacing w:line="240" w:lineRule="auto"/>
            </w:pPr>
          </w:p>
          <w:p w14:paraId="12038EF5" w14:textId="77777777" w:rsidR="00B015E6" w:rsidRPr="00B015E6" w:rsidRDefault="00B015E6" w:rsidP="00B015E6">
            <w:pPr>
              <w:spacing w:line="240" w:lineRule="auto"/>
            </w:pPr>
          </w:p>
          <w:p w14:paraId="2D90025B" w14:textId="77777777" w:rsidR="00B015E6" w:rsidRPr="00B015E6" w:rsidRDefault="00B015E6" w:rsidP="00B015E6">
            <w:pPr>
              <w:spacing w:line="240" w:lineRule="auto"/>
            </w:pPr>
          </w:p>
          <w:p w14:paraId="08B71D20" w14:textId="77777777" w:rsidR="00B015E6" w:rsidRPr="00B015E6" w:rsidRDefault="00B015E6" w:rsidP="00B015E6">
            <w:pPr>
              <w:spacing w:line="240" w:lineRule="auto"/>
            </w:pPr>
          </w:p>
          <w:p w14:paraId="73E513B6" w14:textId="77777777" w:rsidR="00B015E6" w:rsidRPr="00B015E6" w:rsidRDefault="00B015E6" w:rsidP="00B015E6">
            <w:pPr>
              <w:spacing w:line="240" w:lineRule="auto"/>
            </w:pPr>
          </w:p>
          <w:p w14:paraId="36322B13"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3DAB386B"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6CA02368"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567B3202" w14:textId="77777777" w:rsidR="00B015E6" w:rsidRPr="00B015E6" w:rsidRDefault="00B015E6" w:rsidP="00B015E6">
            <w:pPr>
              <w:spacing w:line="240" w:lineRule="auto"/>
            </w:pPr>
          </w:p>
        </w:tc>
        <w:tc>
          <w:tcPr>
            <w:tcW w:w="2590" w:type="dxa"/>
            <w:tcBorders>
              <w:top w:val="single" w:sz="4" w:space="0" w:color="auto"/>
              <w:left w:val="single" w:sz="4" w:space="0" w:color="auto"/>
              <w:bottom w:val="single" w:sz="4" w:space="0" w:color="auto"/>
              <w:right w:val="single" w:sz="4" w:space="0" w:color="auto"/>
            </w:tcBorders>
          </w:tcPr>
          <w:p w14:paraId="4F3A5FDA" w14:textId="77777777" w:rsidR="00B015E6" w:rsidRPr="00B015E6" w:rsidRDefault="00B015E6" w:rsidP="00B015E6">
            <w:pPr>
              <w:spacing w:line="240" w:lineRule="auto"/>
            </w:pPr>
          </w:p>
        </w:tc>
      </w:tr>
    </w:tbl>
    <w:p w14:paraId="69643D6A" w14:textId="77777777" w:rsidR="00B015E6" w:rsidRPr="00B015E6" w:rsidRDefault="00B015E6" w:rsidP="00B015E6">
      <w:pPr>
        <w:spacing w:line="259" w:lineRule="auto"/>
      </w:pPr>
    </w:p>
    <w:p w14:paraId="4594FFCC" w14:textId="77777777" w:rsidR="00B015E6" w:rsidRPr="00B015E6" w:rsidRDefault="00B015E6" w:rsidP="00B015E6">
      <w:pPr>
        <w:spacing w:line="259" w:lineRule="auto"/>
        <w:rPr>
          <w:rFonts w:ascii="Arial" w:hAnsi="Arial" w:cs="Arial"/>
          <w:sz w:val="24"/>
          <w:szCs w:val="24"/>
        </w:rPr>
      </w:pPr>
    </w:p>
    <w:p w14:paraId="00260B5B" w14:textId="77777777" w:rsidR="00B015E6" w:rsidRPr="00B015E6" w:rsidRDefault="00B015E6" w:rsidP="00B015E6">
      <w:pPr>
        <w:spacing w:line="259" w:lineRule="auto"/>
        <w:rPr>
          <w:rFonts w:ascii="Arial" w:hAnsi="Arial" w:cs="Arial"/>
          <w:sz w:val="24"/>
          <w:szCs w:val="24"/>
        </w:rPr>
      </w:pPr>
    </w:p>
    <w:p w14:paraId="715F1F77" w14:textId="77777777" w:rsidR="00B015E6" w:rsidRPr="00B015E6" w:rsidRDefault="00B015E6" w:rsidP="00B015E6">
      <w:pPr>
        <w:spacing w:line="259" w:lineRule="auto"/>
        <w:rPr>
          <w:rFonts w:ascii="Arial" w:hAnsi="Arial" w:cs="Arial"/>
          <w:sz w:val="24"/>
          <w:szCs w:val="24"/>
        </w:rPr>
      </w:pPr>
      <w:r w:rsidRPr="00B015E6">
        <w:rPr>
          <w:rFonts w:ascii="Arial" w:hAnsi="Arial" w:cs="Arial"/>
          <w:sz w:val="24"/>
          <w:szCs w:val="24"/>
        </w:rPr>
        <w:t>Step Five: Write A Draft</w:t>
      </w:r>
    </w:p>
    <w:p w14:paraId="69470DA4" w14:textId="77777777" w:rsidR="00B015E6" w:rsidRPr="00B015E6" w:rsidRDefault="00B015E6" w:rsidP="00B015E6">
      <w:pPr>
        <w:spacing w:line="259" w:lineRule="auto"/>
        <w:rPr>
          <w:rFonts w:ascii="Arial" w:hAnsi="Arial" w:cs="Arial"/>
          <w:sz w:val="24"/>
          <w:szCs w:val="24"/>
        </w:rPr>
      </w:pPr>
    </w:p>
    <w:p w14:paraId="65E33EB1" w14:textId="77777777" w:rsidR="00B015E6" w:rsidRPr="00B015E6" w:rsidRDefault="00B015E6" w:rsidP="00B015E6">
      <w:pPr>
        <w:spacing w:line="259" w:lineRule="auto"/>
        <w:rPr>
          <w:rFonts w:ascii="Arial" w:hAnsi="Arial" w:cs="Arial"/>
          <w:sz w:val="24"/>
          <w:szCs w:val="24"/>
        </w:rPr>
      </w:pPr>
    </w:p>
    <w:p w14:paraId="59E8FEA4" w14:textId="77777777" w:rsidR="00B015E6" w:rsidRPr="00B015E6" w:rsidRDefault="00B015E6" w:rsidP="00B015E6">
      <w:pPr>
        <w:spacing w:line="259" w:lineRule="auto"/>
        <w:rPr>
          <w:rFonts w:ascii="Arial" w:hAnsi="Arial" w:cs="Arial"/>
          <w:sz w:val="24"/>
          <w:szCs w:val="24"/>
        </w:rPr>
      </w:pPr>
    </w:p>
    <w:p w14:paraId="3CA3D54E" w14:textId="77777777" w:rsidR="00B015E6" w:rsidRPr="00B015E6" w:rsidRDefault="00B015E6" w:rsidP="00B015E6">
      <w:pPr>
        <w:spacing w:line="259" w:lineRule="auto"/>
        <w:rPr>
          <w:rFonts w:ascii="Arial" w:hAnsi="Arial" w:cs="Arial"/>
          <w:sz w:val="24"/>
          <w:szCs w:val="24"/>
        </w:rPr>
      </w:pPr>
      <w:r w:rsidRPr="00B015E6">
        <w:rPr>
          <w:rFonts w:ascii="Arial" w:hAnsi="Arial" w:cs="Arial"/>
          <w:sz w:val="24"/>
          <w:szCs w:val="24"/>
        </w:rPr>
        <w:lastRenderedPageBreak/>
        <w:t>Step Six:  Self Evaluate based on the Scoring Rubric</w:t>
      </w:r>
    </w:p>
    <w:p w14:paraId="743AEE3F" w14:textId="77777777" w:rsidR="00B015E6" w:rsidRPr="00B015E6" w:rsidRDefault="00B015E6" w:rsidP="00B015E6">
      <w:pPr>
        <w:spacing w:line="259" w:lineRule="auto"/>
        <w:ind w:left="720"/>
        <w:contextualSpacing/>
        <w:rPr>
          <w:rFonts w:ascii="Arial" w:hAnsi="Arial" w:cs="Arial"/>
          <w:b/>
          <w:sz w:val="24"/>
          <w:szCs w:val="24"/>
        </w:rPr>
      </w:pPr>
      <w:r w:rsidRPr="00B015E6">
        <w:rPr>
          <w:rFonts w:ascii="Arial" w:hAnsi="Arial" w:cs="Arial"/>
          <w:b/>
          <w:sz w:val="24"/>
          <w:szCs w:val="24"/>
        </w:rPr>
        <w:t xml:space="preserve">Persuasive Rubric Checklist for Humor AP Essay       Name: </w:t>
      </w:r>
    </w:p>
    <w:p w14:paraId="13D2C9B8" w14:textId="77777777" w:rsidR="00B015E6" w:rsidRPr="00B015E6" w:rsidRDefault="00B015E6" w:rsidP="00B015E6">
      <w:pPr>
        <w:spacing w:line="259" w:lineRule="auto"/>
        <w:ind w:left="720"/>
        <w:contextualSpacing/>
        <w:rPr>
          <w:rFonts w:ascii="Arial" w:hAnsi="Arial" w:cs="Arial"/>
          <w:b/>
          <w:sz w:val="24"/>
          <w:szCs w:val="24"/>
        </w:rPr>
      </w:pPr>
      <w:r w:rsidRPr="00B015E6">
        <w:rPr>
          <w:rFonts w:ascii="Arial" w:hAnsi="Arial" w:cs="Arial"/>
          <w:b/>
          <w:sz w:val="24"/>
          <w:szCs w:val="24"/>
        </w:rPr>
        <w:t>Score 1</w:t>
      </w:r>
    </w:p>
    <w:p w14:paraId="189161CD" w14:textId="77777777" w:rsidR="00B015E6" w:rsidRPr="00B015E6" w:rsidRDefault="00B015E6" w:rsidP="00B015E6">
      <w:pPr>
        <w:numPr>
          <w:ilvl w:val="0"/>
          <w:numId w:val="18"/>
        </w:numPr>
        <w:spacing w:line="259" w:lineRule="auto"/>
        <w:contextualSpacing/>
        <w:rPr>
          <w:rFonts w:ascii="Arial" w:hAnsi="Arial" w:cs="Arial"/>
          <w:sz w:val="24"/>
          <w:szCs w:val="24"/>
        </w:rPr>
      </w:pPr>
      <w:r w:rsidRPr="00B015E6">
        <w:rPr>
          <w:rFonts w:ascii="Arial" w:hAnsi="Arial" w:cs="Arial"/>
          <w:sz w:val="24"/>
          <w:szCs w:val="24"/>
        </w:rPr>
        <w:t>Undeveloped</w:t>
      </w:r>
    </w:p>
    <w:p w14:paraId="1C61B3AA" w14:textId="77777777" w:rsidR="00B015E6" w:rsidRPr="00B015E6" w:rsidRDefault="00B015E6" w:rsidP="00B015E6">
      <w:pPr>
        <w:numPr>
          <w:ilvl w:val="0"/>
          <w:numId w:val="18"/>
        </w:numPr>
        <w:spacing w:line="259" w:lineRule="auto"/>
        <w:contextualSpacing/>
        <w:rPr>
          <w:rFonts w:ascii="Arial" w:hAnsi="Arial" w:cs="Arial"/>
          <w:sz w:val="24"/>
          <w:szCs w:val="24"/>
        </w:rPr>
      </w:pPr>
      <w:r w:rsidRPr="00B015E6">
        <w:rPr>
          <w:rFonts w:ascii="Arial" w:hAnsi="Arial" w:cs="Arial"/>
          <w:sz w:val="24"/>
          <w:szCs w:val="24"/>
        </w:rPr>
        <w:t>Simplistic</w:t>
      </w:r>
    </w:p>
    <w:p w14:paraId="6B365174" w14:textId="77777777" w:rsidR="00B015E6" w:rsidRPr="00B015E6" w:rsidRDefault="00B015E6" w:rsidP="00B015E6">
      <w:pPr>
        <w:numPr>
          <w:ilvl w:val="0"/>
          <w:numId w:val="18"/>
        </w:numPr>
        <w:spacing w:line="259" w:lineRule="auto"/>
        <w:contextualSpacing/>
        <w:rPr>
          <w:rFonts w:ascii="Arial" w:hAnsi="Arial" w:cs="Arial"/>
          <w:sz w:val="24"/>
          <w:szCs w:val="24"/>
        </w:rPr>
      </w:pPr>
      <w:r w:rsidRPr="00B015E6">
        <w:rPr>
          <w:rFonts w:ascii="Arial" w:hAnsi="Arial" w:cs="Arial"/>
          <w:sz w:val="24"/>
          <w:szCs w:val="24"/>
        </w:rPr>
        <w:t>Weak in control of language/Especially lacking in coherence</w:t>
      </w:r>
    </w:p>
    <w:p w14:paraId="1DDFC109" w14:textId="77777777" w:rsidR="00B015E6" w:rsidRPr="00B015E6" w:rsidRDefault="00B015E6" w:rsidP="00B015E6">
      <w:pPr>
        <w:spacing w:line="259" w:lineRule="auto"/>
        <w:ind w:left="720"/>
        <w:contextualSpacing/>
        <w:rPr>
          <w:rFonts w:ascii="Arial" w:hAnsi="Arial" w:cs="Arial"/>
          <w:b/>
          <w:sz w:val="24"/>
          <w:szCs w:val="24"/>
        </w:rPr>
      </w:pPr>
      <w:r w:rsidRPr="00B015E6">
        <w:rPr>
          <w:rFonts w:ascii="Arial" w:hAnsi="Arial" w:cs="Arial"/>
          <w:b/>
          <w:sz w:val="24"/>
          <w:szCs w:val="24"/>
        </w:rPr>
        <w:t>Score 2</w:t>
      </w:r>
    </w:p>
    <w:p w14:paraId="2BFD2D58" w14:textId="77777777" w:rsidR="00B015E6" w:rsidRPr="00B015E6" w:rsidRDefault="00B015E6" w:rsidP="00B015E6">
      <w:pPr>
        <w:numPr>
          <w:ilvl w:val="0"/>
          <w:numId w:val="19"/>
        </w:numPr>
        <w:spacing w:line="259" w:lineRule="auto"/>
        <w:contextualSpacing/>
        <w:rPr>
          <w:rFonts w:ascii="Arial" w:hAnsi="Arial" w:cs="Arial"/>
          <w:sz w:val="24"/>
          <w:szCs w:val="24"/>
        </w:rPr>
      </w:pPr>
      <w:r w:rsidRPr="00B015E6">
        <w:rPr>
          <w:rFonts w:ascii="Arial" w:hAnsi="Arial" w:cs="Arial"/>
          <w:sz w:val="24"/>
          <w:szCs w:val="24"/>
        </w:rPr>
        <w:t>Demonstrate little success in defending, challenging, or qualifying de Bottom’s claim about the vital role of humorists</w:t>
      </w:r>
    </w:p>
    <w:p w14:paraId="2AC14FDA" w14:textId="77777777" w:rsidR="00B015E6" w:rsidRPr="00B015E6" w:rsidRDefault="00B015E6" w:rsidP="00B015E6">
      <w:pPr>
        <w:numPr>
          <w:ilvl w:val="0"/>
          <w:numId w:val="19"/>
        </w:numPr>
        <w:spacing w:line="259" w:lineRule="auto"/>
        <w:contextualSpacing/>
        <w:rPr>
          <w:rFonts w:ascii="Arial" w:hAnsi="Arial" w:cs="Arial"/>
          <w:sz w:val="24"/>
          <w:szCs w:val="24"/>
        </w:rPr>
      </w:pPr>
      <w:r w:rsidRPr="00B015E6">
        <w:rPr>
          <w:rFonts w:ascii="Arial" w:hAnsi="Arial" w:cs="Arial"/>
          <w:sz w:val="24"/>
          <w:szCs w:val="24"/>
        </w:rPr>
        <w:t>May misunderstand the prompt</w:t>
      </w:r>
    </w:p>
    <w:p w14:paraId="55213197" w14:textId="77777777" w:rsidR="00B015E6" w:rsidRPr="00B015E6" w:rsidRDefault="00B015E6" w:rsidP="00B015E6">
      <w:pPr>
        <w:numPr>
          <w:ilvl w:val="0"/>
          <w:numId w:val="19"/>
        </w:numPr>
        <w:spacing w:line="259" w:lineRule="auto"/>
        <w:contextualSpacing/>
        <w:rPr>
          <w:rFonts w:ascii="Arial" w:hAnsi="Arial" w:cs="Arial"/>
          <w:sz w:val="24"/>
          <w:szCs w:val="24"/>
        </w:rPr>
      </w:pPr>
      <w:r w:rsidRPr="00B015E6">
        <w:rPr>
          <w:rFonts w:ascii="Arial" w:hAnsi="Arial" w:cs="Arial"/>
          <w:sz w:val="24"/>
          <w:szCs w:val="24"/>
        </w:rPr>
        <w:t>Offer vague generalizations</w:t>
      </w:r>
    </w:p>
    <w:p w14:paraId="75784E0F" w14:textId="77777777" w:rsidR="00B015E6" w:rsidRPr="00B015E6" w:rsidRDefault="00B015E6" w:rsidP="00B015E6">
      <w:pPr>
        <w:numPr>
          <w:ilvl w:val="0"/>
          <w:numId w:val="19"/>
        </w:numPr>
        <w:spacing w:line="259" w:lineRule="auto"/>
        <w:contextualSpacing/>
        <w:rPr>
          <w:rFonts w:ascii="Arial" w:hAnsi="Arial" w:cs="Arial"/>
          <w:sz w:val="24"/>
          <w:szCs w:val="24"/>
        </w:rPr>
      </w:pPr>
      <w:r w:rsidRPr="00B015E6">
        <w:rPr>
          <w:rFonts w:ascii="Arial" w:hAnsi="Arial" w:cs="Arial"/>
          <w:sz w:val="24"/>
          <w:szCs w:val="24"/>
        </w:rPr>
        <w:t>Substitute a simpler task such as summarizing</w:t>
      </w:r>
    </w:p>
    <w:p w14:paraId="23579E58" w14:textId="77777777" w:rsidR="00B015E6" w:rsidRPr="00B015E6" w:rsidRDefault="00B015E6" w:rsidP="00B015E6">
      <w:pPr>
        <w:numPr>
          <w:ilvl w:val="0"/>
          <w:numId w:val="19"/>
        </w:numPr>
        <w:spacing w:line="259" w:lineRule="auto"/>
        <w:contextualSpacing/>
        <w:rPr>
          <w:rFonts w:ascii="Arial" w:hAnsi="Arial" w:cs="Arial"/>
          <w:sz w:val="24"/>
          <w:szCs w:val="24"/>
        </w:rPr>
      </w:pPr>
      <w:r w:rsidRPr="00B015E6">
        <w:rPr>
          <w:rFonts w:ascii="Arial" w:hAnsi="Arial" w:cs="Arial"/>
          <w:sz w:val="24"/>
          <w:szCs w:val="24"/>
        </w:rPr>
        <w:t>Demonstrate consistent weakness in writing in general</w:t>
      </w:r>
    </w:p>
    <w:p w14:paraId="73626A69" w14:textId="77777777" w:rsidR="00B015E6" w:rsidRPr="00B015E6" w:rsidRDefault="00B015E6" w:rsidP="00B015E6">
      <w:pPr>
        <w:spacing w:line="259" w:lineRule="auto"/>
        <w:ind w:left="720"/>
        <w:contextualSpacing/>
        <w:rPr>
          <w:rFonts w:ascii="Arial" w:hAnsi="Arial" w:cs="Arial"/>
          <w:b/>
          <w:sz w:val="24"/>
          <w:szCs w:val="24"/>
        </w:rPr>
      </w:pPr>
      <w:r w:rsidRPr="00B015E6">
        <w:rPr>
          <w:rFonts w:ascii="Arial" w:hAnsi="Arial" w:cs="Arial"/>
          <w:b/>
          <w:sz w:val="24"/>
          <w:szCs w:val="24"/>
        </w:rPr>
        <w:t>Scores of 3</w:t>
      </w:r>
    </w:p>
    <w:p w14:paraId="2199332F" w14:textId="77777777" w:rsidR="00B015E6" w:rsidRPr="00B015E6" w:rsidRDefault="00B015E6" w:rsidP="00B015E6">
      <w:pPr>
        <w:numPr>
          <w:ilvl w:val="0"/>
          <w:numId w:val="19"/>
        </w:numPr>
        <w:spacing w:line="259" w:lineRule="auto"/>
        <w:contextualSpacing/>
        <w:rPr>
          <w:rFonts w:ascii="Arial" w:hAnsi="Arial" w:cs="Arial"/>
          <w:sz w:val="24"/>
          <w:szCs w:val="24"/>
        </w:rPr>
      </w:pPr>
      <w:r w:rsidRPr="00B015E6">
        <w:rPr>
          <w:rFonts w:ascii="Arial" w:hAnsi="Arial" w:cs="Arial"/>
          <w:sz w:val="24"/>
          <w:szCs w:val="24"/>
        </w:rPr>
        <w:t>Less success in defending, challenging, or qualifying de Bottom’s claim about the vital role of humorists</w:t>
      </w:r>
    </w:p>
    <w:p w14:paraId="0D4D616D" w14:textId="77777777" w:rsidR="00B015E6" w:rsidRPr="00B015E6" w:rsidRDefault="00B015E6" w:rsidP="00B015E6">
      <w:pPr>
        <w:numPr>
          <w:ilvl w:val="0"/>
          <w:numId w:val="20"/>
        </w:numPr>
        <w:spacing w:line="259" w:lineRule="auto"/>
        <w:contextualSpacing/>
        <w:rPr>
          <w:rFonts w:ascii="Arial" w:hAnsi="Arial" w:cs="Arial"/>
          <w:sz w:val="24"/>
          <w:szCs w:val="24"/>
        </w:rPr>
      </w:pPr>
      <w:r w:rsidRPr="00B015E6">
        <w:rPr>
          <w:rFonts w:ascii="Arial" w:hAnsi="Arial" w:cs="Arial"/>
          <w:sz w:val="24"/>
          <w:szCs w:val="24"/>
        </w:rPr>
        <w:t>Less control of language than a 4</w:t>
      </w:r>
    </w:p>
    <w:p w14:paraId="6C9F53C8" w14:textId="77777777" w:rsidR="00B015E6" w:rsidRPr="00B015E6" w:rsidRDefault="00B015E6" w:rsidP="00B015E6">
      <w:pPr>
        <w:spacing w:line="259" w:lineRule="auto"/>
        <w:ind w:left="720"/>
        <w:contextualSpacing/>
        <w:rPr>
          <w:rFonts w:ascii="Arial" w:hAnsi="Arial" w:cs="Arial"/>
          <w:b/>
          <w:sz w:val="24"/>
          <w:szCs w:val="24"/>
        </w:rPr>
      </w:pPr>
      <w:r w:rsidRPr="00B015E6">
        <w:rPr>
          <w:rFonts w:ascii="Arial" w:hAnsi="Arial" w:cs="Arial"/>
          <w:b/>
          <w:sz w:val="24"/>
          <w:szCs w:val="24"/>
        </w:rPr>
        <w:t>Scores of 4</w:t>
      </w:r>
    </w:p>
    <w:p w14:paraId="375E20E9" w14:textId="77777777" w:rsidR="00B015E6" w:rsidRPr="00B015E6" w:rsidRDefault="00B015E6" w:rsidP="00B015E6">
      <w:pPr>
        <w:numPr>
          <w:ilvl w:val="0"/>
          <w:numId w:val="19"/>
        </w:numPr>
        <w:spacing w:line="259" w:lineRule="auto"/>
        <w:contextualSpacing/>
        <w:rPr>
          <w:rFonts w:ascii="Arial" w:hAnsi="Arial" w:cs="Arial"/>
          <w:sz w:val="24"/>
          <w:szCs w:val="24"/>
        </w:rPr>
      </w:pPr>
      <w:r w:rsidRPr="00B015E6">
        <w:rPr>
          <w:rFonts w:ascii="Arial" w:hAnsi="Arial" w:cs="Arial"/>
          <w:sz w:val="24"/>
          <w:szCs w:val="24"/>
        </w:rPr>
        <w:t>Inadequately defends, challenges, or qualifies de Bottom’s claim about the vital role of humorists</w:t>
      </w:r>
    </w:p>
    <w:p w14:paraId="31214ADC" w14:textId="77777777" w:rsidR="00B015E6" w:rsidRPr="00B015E6" w:rsidRDefault="00B015E6" w:rsidP="00B015E6">
      <w:pPr>
        <w:numPr>
          <w:ilvl w:val="0"/>
          <w:numId w:val="21"/>
        </w:numPr>
        <w:spacing w:line="259" w:lineRule="auto"/>
        <w:contextualSpacing/>
        <w:rPr>
          <w:rFonts w:ascii="Arial" w:hAnsi="Arial" w:cs="Arial"/>
          <w:sz w:val="24"/>
          <w:szCs w:val="24"/>
        </w:rPr>
      </w:pPr>
      <w:r w:rsidRPr="00B015E6">
        <w:rPr>
          <w:rFonts w:ascii="Arial" w:hAnsi="Arial" w:cs="Arial"/>
          <w:sz w:val="24"/>
          <w:szCs w:val="24"/>
        </w:rPr>
        <w:t>Evidence may be inappropriate, insufficient, or unconvincing</w:t>
      </w:r>
    </w:p>
    <w:p w14:paraId="6541A6F2" w14:textId="77777777" w:rsidR="00B015E6" w:rsidRPr="00B015E6" w:rsidRDefault="00B015E6" w:rsidP="00B015E6">
      <w:pPr>
        <w:numPr>
          <w:ilvl w:val="0"/>
          <w:numId w:val="21"/>
        </w:numPr>
        <w:spacing w:line="259" w:lineRule="auto"/>
        <w:contextualSpacing/>
        <w:rPr>
          <w:rFonts w:ascii="Arial" w:hAnsi="Arial" w:cs="Arial"/>
          <w:sz w:val="24"/>
          <w:szCs w:val="24"/>
        </w:rPr>
      </w:pPr>
      <w:r w:rsidRPr="00B015E6">
        <w:rPr>
          <w:rFonts w:ascii="Arial" w:hAnsi="Arial" w:cs="Arial"/>
          <w:sz w:val="24"/>
          <w:szCs w:val="24"/>
        </w:rPr>
        <w:t>Arguments may have lapses in coherence or be inadequately developed</w:t>
      </w:r>
    </w:p>
    <w:p w14:paraId="22AE87A1" w14:textId="77777777" w:rsidR="00B015E6" w:rsidRPr="00B015E6" w:rsidRDefault="00B015E6" w:rsidP="00B015E6">
      <w:pPr>
        <w:numPr>
          <w:ilvl w:val="0"/>
          <w:numId w:val="21"/>
        </w:numPr>
        <w:spacing w:line="259" w:lineRule="auto"/>
        <w:contextualSpacing/>
        <w:rPr>
          <w:rFonts w:ascii="Arial" w:hAnsi="Arial" w:cs="Arial"/>
          <w:sz w:val="24"/>
          <w:szCs w:val="24"/>
        </w:rPr>
      </w:pPr>
      <w:r w:rsidRPr="00B015E6">
        <w:rPr>
          <w:rFonts w:ascii="Arial" w:hAnsi="Arial" w:cs="Arial"/>
          <w:sz w:val="24"/>
          <w:szCs w:val="24"/>
        </w:rPr>
        <w:t>The prose generally conveys the writer’s ideas but suggests immature control</w:t>
      </w:r>
    </w:p>
    <w:p w14:paraId="1C95ECAE" w14:textId="77777777" w:rsidR="00B015E6" w:rsidRPr="00B015E6" w:rsidRDefault="00B015E6" w:rsidP="00B015E6">
      <w:pPr>
        <w:spacing w:line="259" w:lineRule="auto"/>
        <w:ind w:left="720"/>
        <w:contextualSpacing/>
        <w:rPr>
          <w:rFonts w:ascii="Arial" w:hAnsi="Arial" w:cs="Arial"/>
          <w:b/>
          <w:sz w:val="24"/>
          <w:szCs w:val="24"/>
          <w:u w:val="single"/>
        </w:rPr>
      </w:pPr>
      <w:r w:rsidRPr="00B015E6">
        <w:rPr>
          <w:rFonts w:ascii="Arial" w:hAnsi="Arial" w:cs="Arial"/>
          <w:b/>
          <w:sz w:val="24"/>
          <w:szCs w:val="24"/>
          <w:u w:val="single"/>
        </w:rPr>
        <w:t>Possible Passing Score of 5</w:t>
      </w:r>
    </w:p>
    <w:p w14:paraId="3EA583BC" w14:textId="77777777" w:rsidR="00B015E6" w:rsidRPr="00B015E6" w:rsidRDefault="00B015E6" w:rsidP="00B015E6">
      <w:pPr>
        <w:numPr>
          <w:ilvl w:val="0"/>
          <w:numId w:val="24"/>
        </w:numPr>
        <w:spacing w:line="259" w:lineRule="auto"/>
        <w:contextualSpacing/>
        <w:rPr>
          <w:rFonts w:ascii="Arial" w:hAnsi="Arial" w:cs="Arial"/>
          <w:b/>
          <w:sz w:val="24"/>
          <w:szCs w:val="24"/>
        </w:rPr>
      </w:pPr>
      <w:r w:rsidRPr="00B015E6">
        <w:rPr>
          <w:rFonts w:ascii="Arial" w:hAnsi="Arial" w:cs="Arial"/>
          <w:sz w:val="24"/>
          <w:szCs w:val="24"/>
        </w:rPr>
        <w:t>Clearly explains the author’s position or the position of the prompt</w:t>
      </w:r>
    </w:p>
    <w:p w14:paraId="6EBBA9CC" w14:textId="77777777" w:rsidR="00B015E6" w:rsidRPr="00B015E6" w:rsidRDefault="00B015E6" w:rsidP="00B015E6">
      <w:pPr>
        <w:numPr>
          <w:ilvl w:val="0"/>
          <w:numId w:val="19"/>
        </w:numPr>
        <w:spacing w:line="259" w:lineRule="auto"/>
        <w:contextualSpacing/>
        <w:rPr>
          <w:rFonts w:ascii="Arial" w:hAnsi="Arial" w:cs="Arial"/>
          <w:sz w:val="24"/>
          <w:szCs w:val="24"/>
        </w:rPr>
      </w:pPr>
      <w:r w:rsidRPr="00B015E6">
        <w:rPr>
          <w:rFonts w:ascii="Arial" w:hAnsi="Arial" w:cs="Arial"/>
          <w:sz w:val="24"/>
          <w:szCs w:val="24"/>
        </w:rPr>
        <w:t>Argues for, against, or qualifies de Bottom’s claim about the vital role of humorists</w:t>
      </w:r>
    </w:p>
    <w:p w14:paraId="306DE388" w14:textId="77777777" w:rsidR="00B015E6" w:rsidRPr="00B015E6" w:rsidRDefault="00B015E6" w:rsidP="00B015E6">
      <w:pPr>
        <w:numPr>
          <w:ilvl w:val="0"/>
          <w:numId w:val="24"/>
        </w:numPr>
        <w:spacing w:line="259" w:lineRule="auto"/>
        <w:contextualSpacing/>
        <w:rPr>
          <w:rFonts w:ascii="Arial" w:hAnsi="Arial" w:cs="Arial"/>
          <w:b/>
          <w:sz w:val="24"/>
          <w:szCs w:val="24"/>
        </w:rPr>
      </w:pPr>
      <w:r w:rsidRPr="00B015E6">
        <w:rPr>
          <w:rFonts w:ascii="Arial" w:hAnsi="Arial" w:cs="Arial"/>
          <w:sz w:val="24"/>
          <w:szCs w:val="24"/>
        </w:rPr>
        <w:t>Evidence may be uneven, inconsistent, or limited</w:t>
      </w:r>
    </w:p>
    <w:p w14:paraId="02BEABF5" w14:textId="77777777" w:rsidR="00B015E6" w:rsidRPr="00B015E6" w:rsidRDefault="00B015E6" w:rsidP="00B015E6">
      <w:pPr>
        <w:numPr>
          <w:ilvl w:val="0"/>
          <w:numId w:val="24"/>
        </w:numPr>
        <w:spacing w:line="259" w:lineRule="auto"/>
        <w:contextualSpacing/>
        <w:rPr>
          <w:rFonts w:ascii="Arial" w:hAnsi="Arial" w:cs="Arial"/>
          <w:b/>
          <w:sz w:val="24"/>
          <w:szCs w:val="24"/>
        </w:rPr>
      </w:pPr>
      <w:r w:rsidRPr="00B015E6">
        <w:rPr>
          <w:rFonts w:ascii="Arial" w:hAnsi="Arial" w:cs="Arial"/>
          <w:sz w:val="24"/>
          <w:szCs w:val="24"/>
        </w:rPr>
        <w:t>Writing may contain lapses in syntax or diction but generally conveys author’s ideas</w:t>
      </w:r>
    </w:p>
    <w:p w14:paraId="67D7776B" w14:textId="77777777" w:rsidR="00B015E6" w:rsidRPr="00B015E6" w:rsidRDefault="00B015E6" w:rsidP="00B015E6">
      <w:pPr>
        <w:spacing w:line="259" w:lineRule="auto"/>
        <w:ind w:left="720"/>
        <w:contextualSpacing/>
        <w:rPr>
          <w:rFonts w:ascii="Arial" w:hAnsi="Arial" w:cs="Arial"/>
          <w:b/>
          <w:sz w:val="24"/>
          <w:szCs w:val="24"/>
          <w:u w:val="single"/>
        </w:rPr>
      </w:pPr>
      <w:r w:rsidRPr="00B015E6">
        <w:rPr>
          <w:rFonts w:ascii="Arial" w:hAnsi="Arial" w:cs="Arial"/>
          <w:b/>
          <w:sz w:val="24"/>
          <w:szCs w:val="24"/>
          <w:u w:val="single"/>
        </w:rPr>
        <w:t>Passing Score 6</w:t>
      </w:r>
    </w:p>
    <w:p w14:paraId="500D4486" w14:textId="77777777" w:rsidR="00B015E6" w:rsidRPr="00B015E6" w:rsidRDefault="00B015E6" w:rsidP="00B015E6">
      <w:pPr>
        <w:numPr>
          <w:ilvl w:val="0"/>
          <w:numId w:val="19"/>
        </w:numPr>
        <w:spacing w:line="259" w:lineRule="auto"/>
        <w:contextualSpacing/>
        <w:rPr>
          <w:rFonts w:ascii="Arial" w:hAnsi="Arial" w:cs="Arial"/>
          <w:sz w:val="24"/>
          <w:szCs w:val="24"/>
        </w:rPr>
      </w:pPr>
      <w:r w:rsidRPr="00B015E6">
        <w:rPr>
          <w:rFonts w:ascii="Arial" w:hAnsi="Arial" w:cs="Arial"/>
          <w:sz w:val="24"/>
          <w:szCs w:val="24"/>
        </w:rPr>
        <w:t>Adequately defends, challenges, or qualifies de Bottom’s claim about the vital role of humorists</w:t>
      </w:r>
    </w:p>
    <w:p w14:paraId="280AB4CE" w14:textId="77777777" w:rsidR="00B015E6" w:rsidRPr="00B015E6" w:rsidRDefault="00B015E6" w:rsidP="00B015E6">
      <w:pPr>
        <w:numPr>
          <w:ilvl w:val="0"/>
          <w:numId w:val="25"/>
        </w:numPr>
        <w:spacing w:line="259" w:lineRule="auto"/>
        <w:contextualSpacing/>
        <w:rPr>
          <w:rFonts w:ascii="Arial" w:hAnsi="Arial" w:cs="Arial"/>
          <w:sz w:val="24"/>
          <w:szCs w:val="24"/>
          <w:u w:val="single"/>
        </w:rPr>
      </w:pPr>
      <w:r w:rsidRPr="00B015E6">
        <w:rPr>
          <w:rFonts w:ascii="Arial" w:hAnsi="Arial" w:cs="Arial"/>
          <w:sz w:val="24"/>
          <w:szCs w:val="24"/>
        </w:rPr>
        <w:t>Evidence and explanations are appropriate and sufficient</w:t>
      </w:r>
    </w:p>
    <w:p w14:paraId="3DC6FA6F" w14:textId="77777777" w:rsidR="00B015E6" w:rsidRPr="00B015E6" w:rsidRDefault="00B015E6" w:rsidP="00B015E6">
      <w:pPr>
        <w:numPr>
          <w:ilvl w:val="0"/>
          <w:numId w:val="25"/>
        </w:numPr>
        <w:spacing w:line="259" w:lineRule="auto"/>
        <w:contextualSpacing/>
        <w:rPr>
          <w:rFonts w:ascii="Arial" w:hAnsi="Arial" w:cs="Arial"/>
          <w:sz w:val="24"/>
          <w:szCs w:val="24"/>
          <w:u w:val="single"/>
        </w:rPr>
      </w:pPr>
      <w:r w:rsidRPr="00B015E6">
        <w:rPr>
          <w:rFonts w:ascii="Arial" w:hAnsi="Arial" w:cs="Arial"/>
          <w:sz w:val="24"/>
          <w:szCs w:val="24"/>
        </w:rPr>
        <w:t>The argument is coherent and adequately developed</w:t>
      </w:r>
    </w:p>
    <w:p w14:paraId="158245A0" w14:textId="77777777" w:rsidR="00B015E6" w:rsidRPr="00B015E6" w:rsidRDefault="00B015E6" w:rsidP="00B015E6">
      <w:pPr>
        <w:numPr>
          <w:ilvl w:val="0"/>
          <w:numId w:val="25"/>
        </w:numPr>
        <w:spacing w:line="259" w:lineRule="auto"/>
        <w:contextualSpacing/>
        <w:rPr>
          <w:rFonts w:ascii="Arial" w:hAnsi="Arial" w:cs="Arial"/>
          <w:sz w:val="24"/>
          <w:szCs w:val="24"/>
          <w:u w:val="single"/>
        </w:rPr>
      </w:pPr>
      <w:r w:rsidRPr="00B015E6">
        <w:rPr>
          <w:rFonts w:ascii="Arial" w:hAnsi="Arial" w:cs="Arial"/>
          <w:sz w:val="24"/>
          <w:szCs w:val="24"/>
        </w:rPr>
        <w:t>Writing may contain lapses in syntax and diction but the prose is generally clear</w:t>
      </w:r>
    </w:p>
    <w:p w14:paraId="41B5C1AC" w14:textId="77777777" w:rsidR="00B015E6" w:rsidRPr="00B015E6" w:rsidRDefault="00B015E6" w:rsidP="00B015E6">
      <w:pPr>
        <w:spacing w:line="259" w:lineRule="auto"/>
        <w:ind w:left="720"/>
        <w:contextualSpacing/>
        <w:rPr>
          <w:rFonts w:ascii="Arial" w:hAnsi="Arial" w:cs="Arial"/>
          <w:b/>
          <w:sz w:val="24"/>
          <w:szCs w:val="24"/>
        </w:rPr>
      </w:pPr>
      <w:r w:rsidRPr="00B015E6">
        <w:rPr>
          <w:rFonts w:ascii="Arial" w:hAnsi="Arial" w:cs="Arial"/>
          <w:b/>
          <w:sz w:val="24"/>
          <w:szCs w:val="24"/>
        </w:rPr>
        <w:t>Scores of 7</w:t>
      </w:r>
    </w:p>
    <w:p w14:paraId="74D3C650" w14:textId="77777777" w:rsidR="00B015E6" w:rsidRPr="00B015E6" w:rsidRDefault="00B015E6" w:rsidP="00B015E6">
      <w:pPr>
        <w:numPr>
          <w:ilvl w:val="0"/>
          <w:numId w:val="22"/>
        </w:numPr>
        <w:spacing w:line="259" w:lineRule="auto"/>
        <w:contextualSpacing/>
        <w:rPr>
          <w:rFonts w:ascii="Arial" w:hAnsi="Arial" w:cs="Arial"/>
          <w:sz w:val="24"/>
          <w:szCs w:val="24"/>
        </w:rPr>
      </w:pPr>
      <w:r w:rsidRPr="00B015E6">
        <w:rPr>
          <w:rFonts w:ascii="Arial" w:hAnsi="Arial" w:cs="Arial"/>
          <w:sz w:val="24"/>
          <w:szCs w:val="24"/>
        </w:rPr>
        <w:t>More complete explanation, more thorough development or more mature prose style</w:t>
      </w:r>
    </w:p>
    <w:p w14:paraId="7B6BDB4D" w14:textId="77777777" w:rsidR="00B015E6" w:rsidRPr="00B015E6" w:rsidRDefault="00B015E6" w:rsidP="00B015E6">
      <w:pPr>
        <w:spacing w:line="259" w:lineRule="auto"/>
        <w:ind w:left="720"/>
        <w:contextualSpacing/>
        <w:rPr>
          <w:rFonts w:ascii="Arial" w:hAnsi="Arial" w:cs="Arial"/>
          <w:b/>
          <w:sz w:val="24"/>
          <w:szCs w:val="24"/>
        </w:rPr>
      </w:pPr>
      <w:r w:rsidRPr="00B015E6">
        <w:rPr>
          <w:rFonts w:ascii="Arial" w:hAnsi="Arial" w:cs="Arial"/>
          <w:b/>
          <w:sz w:val="24"/>
          <w:szCs w:val="24"/>
        </w:rPr>
        <w:t>Scores of 8</w:t>
      </w:r>
    </w:p>
    <w:p w14:paraId="73C91D12" w14:textId="77777777" w:rsidR="00B015E6" w:rsidRPr="00B015E6" w:rsidRDefault="00B015E6" w:rsidP="00B015E6">
      <w:pPr>
        <w:numPr>
          <w:ilvl w:val="0"/>
          <w:numId w:val="19"/>
        </w:numPr>
        <w:spacing w:line="259" w:lineRule="auto"/>
        <w:contextualSpacing/>
        <w:rPr>
          <w:rFonts w:ascii="Arial" w:hAnsi="Arial" w:cs="Arial"/>
          <w:sz w:val="24"/>
          <w:szCs w:val="24"/>
        </w:rPr>
      </w:pPr>
      <w:r w:rsidRPr="00B015E6">
        <w:rPr>
          <w:rFonts w:ascii="Arial" w:hAnsi="Arial" w:cs="Arial"/>
          <w:sz w:val="24"/>
          <w:szCs w:val="24"/>
        </w:rPr>
        <w:t>Effectively defends, challenges, or de Bottom’s claim about the vital role of humorists</w:t>
      </w:r>
    </w:p>
    <w:p w14:paraId="056D1E60" w14:textId="77777777" w:rsidR="00B015E6" w:rsidRPr="00B015E6" w:rsidRDefault="00B015E6" w:rsidP="00B015E6">
      <w:pPr>
        <w:numPr>
          <w:ilvl w:val="0"/>
          <w:numId w:val="19"/>
        </w:numPr>
        <w:spacing w:line="259" w:lineRule="auto"/>
        <w:contextualSpacing/>
        <w:rPr>
          <w:rFonts w:ascii="Arial" w:hAnsi="Arial" w:cs="Arial"/>
          <w:b/>
          <w:sz w:val="24"/>
          <w:szCs w:val="24"/>
        </w:rPr>
      </w:pPr>
      <w:r w:rsidRPr="00B015E6">
        <w:rPr>
          <w:rFonts w:ascii="Arial" w:hAnsi="Arial" w:cs="Arial"/>
          <w:sz w:val="24"/>
          <w:szCs w:val="24"/>
        </w:rPr>
        <w:t>Evidence is appropriate and convincing</w:t>
      </w:r>
    </w:p>
    <w:p w14:paraId="4632EC77" w14:textId="77777777" w:rsidR="00B015E6" w:rsidRPr="00B015E6" w:rsidRDefault="00B015E6" w:rsidP="00B015E6">
      <w:pPr>
        <w:numPr>
          <w:ilvl w:val="0"/>
          <w:numId w:val="22"/>
        </w:numPr>
        <w:spacing w:line="259" w:lineRule="auto"/>
        <w:contextualSpacing/>
        <w:rPr>
          <w:rFonts w:ascii="Arial" w:hAnsi="Arial" w:cs="Arial"/>
          <w:b/>
          <w:sz w:val="24"/>
          <w:szCs w:val="24"/>
        </w:rPr>
      </w:pPr>
      <w:r w:rsidRPr="00B015E6">
        <w:rPr>
          <w:rFonts w:ascii="Arial" w:hAnsi="Arial" w:cs="Arial"/>
          <w:sz w:val="24"/>
          <w:szCs w:val="24"/>
        </w:rPr>
        <w:lastRenderedPageBreak/>
        <w:t>Argument is especially coherent and well developed</w:t>
      </w:r>
    </w:p>
    <w:p w14:paraId="2AA675C9" w14:textId="77777777" w:rsidR="00B015E6" w:rsidRPr="00B015E6" w:rsidRDefault="00B015E6" w:rsidP="00B015E6">
      <w:pPr>
        <w:numPr>
          <w:ilvl w:val="0"/>
          <w:numId w:val="22"/>
        </w:numPr>
        <w:spacing w:line="259" w:lineRule="auto"/>
        <w:contextualSpacing/>
        <w:rPr>
          <w:rFonts w:ascii="Arial" w:hAnsi="Arial" w:cs="Arial"/>
          <w:b/>
          <w:sz w:val="24"/>
          <w:szCs w:val="24"/>
        </w:rPr>
      </w:pPr>
      <w:r w:rsidRPr="00B015E6">
        <w:rPr>
          <w:rFonts w:ascii="Arial" w:hAnsi="Arial" w:cs="Arial"/>
          <w:sz w:val="24"/>
          <w:szCs w:val="24"/>
        </w:rPr>
        <w:t>Demonstrate an ability to control a wide range of the elements of effective writing</w:t>
      </w:r>
    </w:p>
    <w:p w14:paraId="4F0170B7" w14:textId="77777777" w:rsidR="00B015E6" w:rsidRPr="00B015E6" w:rsidRDefault="00B015E6" w:rsidP="00B015E6">
      <w:pPr>
        <w:spacing w:line="259" w:lineRule="auto"/>
        <w:ind w:left="720"/>
        <w:contextualSpacing/>
        <w:rPr>
          <w:rFonts w:ascii="Arial" w:hAnsi="Arial" w:cs="Arial"/>
          <w:b/>
          <w:sz w:val="24"/>
          <w:szCs w:val="24"/>
        </w:rPr>
      </w:pPr>
      <w:r w:rsidRPr="00B015E6">
        <w:rPr>
          <w:rFonts w:ascii="Arial" w:hAnsi="Arial" w:cs="Arial"/>
          <w:b/>
          <w:sz w:val="24"/>
          <w:szCs w:val="24"/>
        </w:rPr>
        <w:t>Scores 9</w:t>
      </w:r>
    </w:p>
    <w:p w14:paraId="054E0E60" w14:textId="77777777" w:rsidR="00B015E6" w:rsidRPr="00B015E6" w:rsidRDefault="00B015E6" w:rsidP="00B015E6">
      <w:pPr>
        <w:numPr>
          <w:ilvl w:val="0"/>
          <w:numId w:val="23"/>
        </w:numPr>
        <w:spacing w:line="259" w:lineRule="auto"/>
        <w:contextualSpacing/>
        <w:rPr>
          <w:rFonts w:ascii="Arial" w:hAnsi="Arial" w:cs="Arial"/>
          <w:sz w:val="24"/>
          <w:szCs w:val="24"/>
        </w:rPr>
      </w:pPr>
      <w:r w:rsidRPr="00B015E6">
        <w:rPr>
          <w:rFonts w:ascii="Arial" w:hAnsi="Arial" w:cs="Arial"/>
          <w:sz w:val="24"/>
          <w:szCs w:val="24"/>
        </w:rPr>
        <w:t>Especially sophisticated in their argument</w:t>
      </w:r>
    </w:p>
    <w:p w14:paraId="1E8A2FF3" w14:textId="77777777" w:rsidR="00B015E6" w:rsidRPr="00B015E6" w:rsidRDefault="00B015E6" w:rsidP="00B015E6">
      <w:pPr>
        <w:numPr>
          <w:ilvl w:val="0"/>
          <w:numId w:val="23"/>
        </w:numPr>
        <w:spacing w:line="259" w:lineRule="auto"/>
        <w:contextualSpacing/>
        <w:rPr>
          <w:rFonts w:ascii="Arial" w:hAnsi="Arial" w:cs="Arial"/>
          <w:sz w:val="24"/>
          <w:szCs w:val="24"/>
        </w:rPr>
      </w:pPr>
      <w:r w:rsidRPr="00B015E6">
        <w:rPr>
          <w:rFonts w:ascii="Arial" w:hAnsi="Arial" w:cs="Arial"/>
          <w:sz w:val="24"/>
          <w:szCs w:val="24"/>
        </w:rPr>
        <w:t>Especially thorough in their development</w:t>
      </w:r>
    </w:p>
    <w:p w14:paraId="365E4429" w14:textId="77777777" w:rsidR="00B015E6" w:rsidRPr="00B015E6" w:rsidRDefault="00B015E6" w:rsidP="00B015E6">
      <w:pPr>
        <w:numPr>
          <w:ilvl w:val="0"/>
          <w:numId w:val="23"/>
        </w:numPr>
        <w:spacing w:line="259" w:lineRule="auto"/>
        <w:contextualSpacing/>
        <w:rPr>
          <w:rFonts w:ascii="Arial" w:hAnsi="Arial" w:cs="Arial"/>
          <w:sz w:val="24"/>
          <w:szCs w:val="24"/>
        </w:rPr>
      </w:pPr>
      <w:r w:rsidRPr="00B015E6">
        <w:rPr>
          <w:rFonts w:ascii="Arial" w:hAnsi="Arial" w:cs="Arial"/>
          <w:sz w:val="24"/>
          <w:szCs w:val="24"/>
        </w:rPr>
        <w:t>Particularly impressive in their control of language</w:t>
      </w:r>
    </w:p>
    <w:p w14:paraId="5969AC4A" w14:textId="77777777" w:rsidR="00B015E6" w:rsidRPr="00B015E6" w:rsidRDefault="00B015E6" w:rsidP="00B015E6">
      <w:pPr>
        <w:spacing w:line="259" w:lineRule="auto"/>
        <w:rPr>
          <w:rFonts w:ascii="Arial" w:hAnsi="Arial" w:cs="Arial"/>
          <w:sz w:val="24"/>
          <w:szCs w:val="24"/>
        </w:rPr>
      </w:pPr>
      <w:r w:rsidRPr="00B015E6">
        <w:rPr>
          <w:rFonts w:ascii="Arial" w:hAnsi="Arial" w:cs="Arial"/>
          <w:sz w:val="24"/>
          <w:szCs w:val="24"/>
        </w:rPr>
        <w:t>Step Seven Revise the Draft</w:t>
      </w:r>
    </w:p>
    <w:p w14:paraId="46037317" w14:textId="77777777" w:rsidR="00B015E6" w:rsidRDefault="00B015E6" w:rsidP="00B015E6">
      <w:pPr>
        <w:rPr>
          <w:b/>
          <w:sz w:val="36"/>
          <w:szCs w:val="36"/>
        </w:rPr>
      </w:pPr>
    </w:p>
    <w:p w14:paraId="4BFFB736" w14:textId="77777777" w:rsidR="00FB4B99" w:rsidRDefault="00FB4B99" w:rsidP="00757F22">
      <w:pPr>
        <w:ind w:left="1440" w:firstLine="720"/>
        <w:rPr>
          <w:b/>
          <w:sz w:val="36"/>
          <w:szCs w:val="36"/>
        </w:rPr>
      </w:pPr>
    </w:p>
    <w:p w14:paraId="0E02636D" w14:textId="77777777" w:rsidR="00FB4B99" w:rsidRDefault="00FB4B99" w:rsidP="00757F22">
      <w:pPr>
        <w:ind w:left="1440" w:firstLine="720"/>
        <w:rPr>
          <w:b/>
          <w:sz w:val="36"/>
          <w:szCs w:val="36"/>
        </w:rPr>
      </w:pPr>
    </w:p>
    <w:p w14:paraId="66472F49" w14:textId="77777777" w:rsidR="00FB4B99" w:rsidRDefault="00FB4B99" w:rsidP="00757F22">
      <w:pPr>
        <w:ind w:left="1440" w:firstLine="720"/>
        <w:rPr>
          <w:b/>
          <w:sz w:val="36"/>
          <w:szCs w:val="36"/>
        </w:rPr>
      </w:pPr>
    </w:p>
    <w:p w14:paraId="692C2EC1" w14:textId="77777777" w:rsidR="00FB4B99" w:rsidRDefault="00FB4B99" w:rsidP="00757F22">
      <w:pPr>
        <w:ind w:left="1440" w:firstLine="720"/>
        <w:rPr>
          <w:b/>
          <w:sz w:val="36"/>
          <w:szCs w:val="36"/>
        </w:rPr>
      </w:pPr>
    </w:p>
    <w:p w14:paraId="31C61FDB" w14:textId="77777777" w:rsidR="00FB4B99" w:rsidRDefault="00FB4B99" w:rsidP="00757F22">
      <w:pPr>
        <w:ind w:left="1440" w:firstLine="720"/>
        <w:rPr>
          <w:b/>
          <w:sz w:val="36"/>
          <w:szCs w:val="36"/>
        </w:rPr>
      </w:pPr>
    </w:p>
    <w:p w14:paraId="399292BD" w14:textId="77777777" w:rsidR="00FB4B99" w:rsidRDefault="00FB4B99" w:rsidP="00757F22">
      <w:pPr>
        <w:ind w:left="1440" w:firstLine="720"/>
        <w:rPr>
          <w:b/>
          <w:sz w:val="36"/>
          <w:szCs w:val="36"/>
        </w:rPr>
      </w:pPr>
    </w:p>
    <w:p w14:paraId="6EDD2E43" w14:textId="77777777" w:rsidR="00FB4B99" w:rsidRDefault="00FB4B99" w:rsidP="00757F22">
      <w:pPr>
        <w:ind w:left="1440" w:firstLine="720"/>
        <w:rPr>
          <w:b/>
          <w:sz w:val="36"/>
          <w:szCs w:val="36"/>
        </w:rPr>
      </w:pPr>
    </w:p>
    <w:p w14:paraId="0550D50B" w14:textId="77777777" w:rsidR="00FB4B99" w:rsidRDefault="00FB4B99" w:rsidP="00757F22">
      <w:pPr>
        <w:ind w:left="1440" w:firstLine="720"/>
        <w:rPr>
          <w:b/>
          <w:sz w:val="36"/>
          <w:szCs w:val="36"/>
        </w:rPr>
      </w:pPr>
    </w:p>
    <w:p w14:paraId="573A8EFF" w14:textId="77777777" w:rsidR="00FB4B99" w:rsidRDefault="00FB4B99" w:rsidP="00757F22">
      <w:pPr>
        <w:ind w:left="1440" w:firstLine="720"/>
        <w:rPr>
          <w:b/>
          <w:sz w:val="36"/>
          <w:szCs w:val="36"/>
        </w:rPr>
      </w:pPr>
    </w:p>
    <w:p w14:paraId="3BF23B73" w14:textId="77777777" w:rsidR="00FB4B99" w:rsidRDefault="00FB4B99" w:rsidP="00757F22">
      <w:pPr>
        <w:ind w:left="1440" w:firstLine="720"/>
        <w:rPr>
          <w:b/>
          <w:sz w:val="36"/>
          <w:szCs w:val="36"/>
        </w:rPr>
      </w:pPr>
    </w:p>
    <w:p w14:paraId="55770F85" w14:textId="77777777" w:rsidR="00FB4B99" w:rsidRDefault="00FB4B99" w:rsidP="00757F22">
      <w:pPr>
        <w:ind w:left="1440" w:firstLine="720"/>
        <w:rPr>
          <w:b/>
          <w:sz w:val="36"/>
          <w:szCs w:val="36"/>
        </w:rPr>
      </w:pPr>
    </w:p>
    <w:p w14:paraId="08CB5615" w14:textId="77777777" w:rsidR="00FB4B99" w:rsidRDefault="00FB4B99" w:rsidP="00757F22">
      <w:pPr>
        <w:ind w:left="1440" w:firstLine="720"/>
        <w:rPr>
          <w:b/>
          <w:sz w:val="36"/>
          <w:szCs w:val="36"/>
        </w:rPr>
      </w:pPr>
    </w:p>
    <w:p w14:paraId="793043DC" w14:textId="77777777" w:rsidR="00FB4B99" w:rsidRDefault="00FB4B99" w:rsidP="00757F22">
      <w:pPr>
        <w:ind w:left="1440" w:firstLine="720"/>
        <w:rPr>
          <w:b/>
          <w:sz w:val="36"/>
          <w:szCs w:val="36"/>
        </w:rPr>
      </w:pPr>
    </w:p>
    <w:p w14:paraId="0FBFF51B" w14:textId="77777777" w:rsidR="00FB4B99" w:rsidRDefault="00FB4B99" w:rsidP="00757F22">
      <w:pPr>
        <w:ind w:left="1440" w:firstLine="720"/>
        <w:rPr>
          <w:b/>
          <w:sz w:val="36"/>
          <w:szCs w:val="36"/>
        </w:rPr>
      </w:pPr>
    </w:p>
    <w:p w14:paraId="4B453788" w14:textId="77777777" w:rsidR="00FB4B99" w:rsidRDefault="00FB4B99" w:rsidP="00757F22">
      <w:pPr>
        <w:ind w:left="1440" w:firstLine="720"/>
        <w:rPr>
          <w:b/>
          <w:sz w:val="36"/>
          <w:szCs w:val="36"/>
        </w:rPr>
      </w:pPr>
    </w:p>
    <w:p w14:paraId="1F375392" w14:textId="77777777" w:rsidR="00FB4B99" w:rsidRDefault="00FB4B99" w:rsidP="00757F22">
      <w:pPr>
        <w:ind w:left="1440" w:firstLine="720"/>
        <w:rPr>
          <w:b/>
          <w:sz w:val="36"/>
          <w:szCs w:val="36"/>
        </w:rPr>
      </w:pPr>
    </w:p>
    <w:p w14:paraId="64DA7506" w14:textId="77777777" w:rsidR="00FB4B99" w:rsidRDefault="00FB4B99" w:rsidP="00757F22">
      <w:pPr>
        <w:ind w:left="1440" w:firstLine="720"/>
        <w:rPr>
          <w:b/>
          <w:sz w:val="36"/>
          <w:szCs w:val="36"/>
        </w:rPr>
      </w:pPr>
    </w:p>
    <w:p w14:paraId="0D631BE4" w14:textId="288DD96A" w:rsidR="00757F22" w:rsidRPr="00B84478" w:rsidRDefault="00757F22" w:rsidP="00757F22">
      <w:pPr>
        <w:ind w:left="1440" w:firstLine="720"/>
        <w:rPr>
          <w:b/>
          <w:sz w:val="36"/>
          <w:szCs w:val="36"/>
        </w:rPr>
      </w:pPr>
      <w:r w:rsidRPr="00B84478">
        <w:rPr>
          <w:b/>
          <w:sz w:val="36"/>
          <w:szCs w:val="36"/>
        </w:rPr>
        <w:t>Editorial Assignment</w:t>
      </w:r>
    </w:p>
    <w:p w14:paraId="2E31A7D6" w14:textId="77777777" w:rsidR="00757F22" w:rsidRPr="00B84478" w:rsidRDefault="00757F22" w:rsidP="00757F22">
      <w:pPr>
        <w:ind w:left="1440" w:firstLine="720"/>
        <w:rPr>
          <w:b/>
          <w:sz w:val="36"/>
          <w:szCs w:val="36"/>
        </w:rPr>
      </w:pPr>
      <w:r w:rsidRPr="00B84478">
        <w:rPr>
          <w:b/>
          <w:sz w:val="36"/>
          <w:szCs w:val="36"/>
        </w:rPr>
        <w:t>AP Lang and Comp</w:t>
      </w:r>
    </w:p>
    <w:p w14:paraId="42008473" w14:textId="77777777" w:rsidR="00757F22" w:rsidRDefault="00757F22" w:rsidP="00757F22">
      <w:pPr>
        <w:ind w:left="1440" w:firstLine="720"/>
        <w:rPr>
          <w:b/>
          <w:sz w:val="36"/>
          <w:szCs w:val="36"/>
        </w:rPr>
      </w:pPr>
    </w:p>
    <w:p w14:paraId="28E60319" w14:textId="77777777" w:rsidR="00757F22" w:rsidRPr="00B84478" w:rsidRDefault="00757F22" w:rsidP="00757F22">
      <w:pPr>
        <w:ind w:left="1440" w:firstLine="720"/>
        <w:rPr>
          <w:b/>
          <w:sz w:val="36"/>
          <w:szCs w:val="36"/>
        </w:rPr>
      </w:pPr>
      <w:r w:rsidRPr="00B84478">
        <w:rPr>
          <w:b/>
          <w:sz w:val="36"/>
          <w:szCs w:val="36"/>
        </w:rPr>
        <w:t>Dr. Randy S. Gingrich</w:t>
      </w:r>
    </w:p>
    <w:p w14:paraId="1B11AF53" w14:textId="77777777" w:rsidR="00757F22" w:rsidRDefault="00757F22" w:rsidP="00757F22">
      <w:pPr>
        <w:ind w:left="1440" w:firstLine="720"/>
        <w:rPr>
          <w:b/>
          <w:sz w:val="36"/>
          <w:szCs w:val="36"/>
        </w:rPr>
      </w:pPr>
      <w:r>
        <w:rPr>
          <w:b/>
          <w:sz w:val="36"/>
          <w:szCs w:val="36"/>
        </w:rPr>
        <w:t>Spring 2018</w:t>
      </w:r>
    </w:p>
    <w:p w14:paraId="107FC372" w14:textId="77777777" w:rsidR="00757F22" w:rsidRDefault="00757F22" w:rsidP="00757F22">
      <w:pPr>
        <w:ind w:left="1440" w:firstLine="720"/>
        <w:rPr>
          <w:b/>
          <w:sz w:val="36"/>
          <w:szCs w:val="36"/>
        </w:rPr>
      </w:pPr>
      <w:r>
        <w:rPr>
          <w:b/>
          <w:sz w:val="36"/>
          <w:szCs w:val="36"/>
        </w:rPr>
        <w:t>100 Points Summative</w:t>
      </w:r>
    </w:p>
    <w:p w14:paraId="10799A0C" w14:textId="77777777" w:rsidR="00757F22" w:rsidRDefault="00757F22" w:rsidP="00757F22">
      <w:pPr>
        <w:rPr>
          <w:b/>
          <w:sz w:val="20"/>
          <w:szCs w:val="20"/>
        </w:rPr>
      </w:pPr>
      <w:r>
        <w:rPr>
          <w:b/>
          <w:sz w:val="20"/>
          <w:szCs w:val="20"/>
        </w:rPr>
        <w:t>Due Dates:    Topic January 15th</w:t>
      </w:r>
    </w:p>
    <w:p w14:paraId="24178997" w14:textId="77777777" w:rsidR="00757F22" w:rsidRDefault="00757F22" w:rsidP="00757F22">
      <w:pPr>
        <w:rPr>
          <w:b/>
          <w:sz w:val="20"/>
          <w:szCs w:val="20"/>
        </w:rPr>
      </w:pPr>
      <w:r>
        <w:rPr>
          <w:b/>
          <w:sz w:val="20"/>
          <w:szCs w:val="20"/>
        </w:rPr>
        <w:tab/>
        <w:t xml:space="preserve">         Rough Draft January 22nd</w:t>
      </w:r>
    </w:p>
    <w:p w14:paraId="3606276B" w14:textId="77777777" w:rsidR="00757F22" w:rsidRDefault="00757F22" w:rsidP="00757F22">
      <w:pPr>
        <w:rPr>
          <w:b/>
          <w:sz w:val="20"/>
          <w:szCs w:val="20"/>
        </w:rPr>
      </w:pPr>
      <w:r>
        <w:rPr>
          <w:b/>
          <w:sz w:val="20"/>
          <w:szCs w:val="20"/>
        </w:rPr>
        <w:tab/>
        <w:t xml:space="preserve">         2</w:t>
      </w:r>
      <w:r w:rsidRPr="00D912D0">
        <w:rPr>
          <w:b/>
          <w:sz w:val="20"/>
          <w:szCs w:val="20"/>
          <w:vertAlign w:val="superscript"/>
        </w:rPr>
        <w:t>nd</w:t>
      </w:r>
      <w:r>
        <w:rPr>
          <w:b/>
          <w:sz w:val="20"/>
          <w:szCs w:val="20"/>
        </w:rPr>
        <w:t xml:space="preserve"> Draft January 29</w:t>
      </w:r>
      <w:r w:rsidRPr="00757F22">
        <w:rPr>
          <w:b/>
          <w:sz w:val="20"/>
          <w:szCs w:val="20"/>
          <w:vertAlign w:val="superscript"/>
        </w:rPr>
        <w:t>th</w:t>
      </w:r>
    </w:p>
    <w:p w14:paraId="25230B3D" w14:textId="77777777" w:rsidR="00757F22" w:rsidRDefault="00757F22" w:rsidP="00757F22">
      <w:pPr>
        <w:rPr>
          <w:b/>
          <w:sz w:val="20"/>
          <w:szCs w:val="20"/>
        </w:rPr>
      </w:pPr>
      <w:r>
        <w:rPr>
          <w:b/>
          <w:sz w:val="20"/>
          <w:szCs w:val="20"/>
        </w:rPr>
        <w:t>All handouts can be found here</w:t>
      </w:r>
    </w:p>
    <w:p w14:paraId="4C72F50E" w14:textId="77777777" w:rsidR="00757F22" w:rsidRDefault="003828FE" w:rsidP="00757F22">
      <w:pPr>
        <w:rPr>
          <w:b/>
          <w:sz w:val="36"/>
          <w:szCs w:val="36"/>
        </w:rPr>
      </w:pPr>
      <w:hyperlink r:id="rId62" w:history="1">
        <w:r w:rsidR="00757F22" w:rsidRPr="00F31785">
          <w:rPr>
            <w:rStyle w:val="Hyperlink"/>
            <w:sz w:val="36"/>
            <w:szCs w:val="36"/>
          </w:rPr>
          <w:t>https://drgingrich.weebly.com/editorial-page.html</w:t>
        </w:r>
      </w:hyperlink>
    </w:p>
    <w:p w14:paraId="71300861" w14:textId="77777777" w:rsidR="00757F22" w:rsidRPr="00B84478" w:rsidRDefault="00757F22" w:rsidP="00757F22">
      <w:pPr>
        <w:rPr>
          <w:b/>
          <w:sz w:val="36"/>
          <w:szCs w:val="36"/>
        </w:rPr>
      </w:pPr>
    </w:p>
    <w:p w14:paraId="5ABE5976" w14:textId="77777777" w:rsidR="00757F22" w:rsidRPr="00BB2049" w:rsidRDefault="00757F22" w:rsidP="00757F22">
      <w:pPr>
        <w:rPr>
          <w:b/>
          <w:u w:val="single"/>
        </w:rPr>
      </w:pPr>
    </w:p>
    <w:p w14:paraId="537AF72E" w14:textId="77777777" w:rsidR="00757F22" w:rsidRPr="00B84478" w:rsidRDefault="00757F22" w:rsidP="00757F22">
      <w:pPr>
        <w:rPr>
          <w:b/>
        </w:rPr>
      </w:pPr>
      <w:r w:rsidRPr="00B84478">
        <w:rPr>
          <w:b/>
        </w:rPr>
        <w:t>Assignment</w:t>
      </w:r>
    </w:p>
    <w:p w14:paraId="2F698E75" w14:textId="77777777" w:rsidR="00757F22" w:rsidRDefault="00757F22" w:rsidP="00757F22">
      <w:r>
        <w:t xml:space="preserve">Write an editorial/opinion piece on a topic of your choice from general fields such as the following: arts and entertainment, culture, news/politics, science, sports, technology, travel, food, psychology, history, economics, fashion, etc. The editorial should be a maximum of three pages (750 words, 3 pages).  </w:t>
      </w:r>
    </w:p>
    <w:p w14:paraId="7F8AE3CF" w14:textId="77777777" w:rsidR="00757F22" w:rsidRDefault="00757F22" w:rsidP="00757F22">
      <w:r>
        <w:t xml:space="preserve">Find two editorials by an author whose style/voice you like (the articles do not have to be on the same topic you are writing about).  Write an analysis of how you incorporated the style of the author into your own work—structure, voice, syntax, diction, argumentative strategies etc. (250 words maximum).  </w:t>
      </w:r>
    </w:p>
    <w:p w14:paraId="0E527D14" w14:textId="77777777" w:rsidR="00757F22" w:rsidRDefault="00757F22" w:rsidP="00757F22">
      <w:r>
        <w:t>Provide a link to the articles in your paper.</w:t>
      </w:r>
    </w:p>
    <w:p w14:paraId="0D952BEE" w14:textId="77777777" w:rsidR="00757F22" w:rsidRDefault="00757F22" w:rsidP="00757F22">
      <w:r>
        <w:t xml:space="preserve">The editorial should focus on argumentative strategies. Within the editorial you should make four links to articles which support your position, offer arguments which you refute, or provide interesting information which elaborates on your topic. </w:t>
      </w:r>
    </w:p>
    <w:p w14:paraId="2EC2FDC3" w14:textId="77777777" w:rsidR="00757F22" w:rsidRDefault="00757F22" w:rsidP="00757F22"/>
    <w:p w14:paraId="098DF371" w14:textId="77777777" w:rsidR="00757F22" w:rsidRPr="00B84478" w:rsidRDefault="00757F22" w:rsidP="00757F22">
      <w:pPr>
        <w:jc w:val="center"/>
        <w:rPr>
          <w:b/>
          <w:sz w:val="28"/>
          <w:szCs w:val="28"/>
        </w:rPr>
      </w:pPr>
      <w:r w:rsidRPr="00B84478">
        <w:rPr>
          <w:b/>
          <w:sz w:val="28"/>
          <w:szCs w:val="28"/>
        </w:rPr>
        <w:t>Requirements</w:t>
      </w:r>
    </w:p>
    <w:p w14:paraId="25C0E21C" w14:textId="77777777" w:rsidR="00757F22" w:rsidRPr="00B84478" w:rsidRDefault="00757F22" w:rsidP="00757F22">
      <w:pPr>
        <w:pStyle w:val="ListParagraph"/>
        <w:numPr>
          <w:ilvl w:val="0"/>
          <w:numId w:val="16"/>
        </w:numPr>
        <w:spacing w:line="259" w:lineRule="auto"/>
        <w:rPr>
          <w:b/>
        </w:rPr>
      </w:pPr>
      <w:r w:rsidRPr="00B84478">
        <w:rPr>
          <w:b/>
        </w:rPr>
        <w:lastRenderedPageBreak/>
        <w:t>The Editorial Elements (60 points)</w:t>
      </w:r>
    </w:p>
    <w:p w14:paraId="73AF1E84" w14:textId="77777777" w:rsidR="00757F22" w:rsidRDefault="00757F22" w:rsidP="00757F22">
      <w:r>
        <w:t xml:space="preserve">You are attempting to persuade your audience of a position that you take on a certain issue—the editorial should have both facts and opinions and it should be clear which are which. You should have the following elements within your editorial </w:t>
      </w:r>
    </w:p>
    <w:p w14:paraId="20329FB2" w14:textId="77777777" w:rsidR="00757F22" w:rsidRPr="006B18D0" w:rsidRDefault="00757F22" w:rsidP="00757F22">
      <w:pPr>
        <w:pStyle w:val="ListParagraph"/>
        <w:numPr>
          <w:ilvl w:val="0"/>
          <w:numId w:val="15"/>
        </w:numPr>
        <w:spacing w:line="259" w:lineRule="auto"/>
        <w:rPr>
          <w:b/>
        </w:rPr>
      </w:pPr>
      <w:r>
        <w:t>A hook which captures the audience’s attention</w:t>
      </w:r>
    </w:p>
    <w:p w14:paraId="51253F50" w14:textId="77777777" w:rsidR="00757F22" w:rsidRPr="006B18D0" w:rsidRDefault="00757F22" w:rsidP="00757F22">
      <w:pPr>
        <w:pStyle w:val="ListParagraph"/>
        <w:numPr>
          <w:ilvl w:val="0"/>
          <w:numId w:val="15"/>
        </w:numPr>
        <w:spacing w:line="259" w:lineRule="auto"/>
        <w:rPr>
          <w:b/>
        </w:rPr>
      </w:pPr>
      <w:r>
        <w:t>A clear thesis which states your position</w:t>
      </w:r>
    </w:p>
    <w:p w14:paraId="1CFABD20" w14:textId="77777777" w:rsidR="00757F22" w:rsidRPr="006B18D0" w:rsidRDefault="00757F22" w:rsidP="00757F22">
      <w:pPr>
        <w:pStyle w:val="ListParagraph"/>
        <w:numPr>
          <w:ilvl w:val="0"/>
          <w:numId w:val="15"/>
        </w:numPr>
        <w:spacing w:line="259" w:lineRule="auto"/>
        <w:rPr>
          <w:b/>
        </w:rPr>
      </w:pPr>
      <w:r>
        <w:t>An objective explanation of the issue (what are the facts)</w:t>
      </w:r>
    </w:p>
    <w:p w14:paraId="5A363F07" w14:textId="77777777" w:rsidR="00757F22" w:rsidRPr="006B18D0" w:rsidRDefault="00757F22" w:rsidP="00757F22">
      <w:pPr>
        <w:pStyle w:val="ListParagraph"/>
        <w:numPr>
          <w:ilvl w:val="0"/>
          <w:numId w:val="15"/>
        </w:numPr>
        <w:spacing w:line="259" w:lineRule="auto"/>
        <w:rPr>
          <w:b/>
        </w:rPr>
      </w:pPr>
      <w:r>
        <w:t>An explanation of the opposition’s point of view</w:t>
      </w:r>
    </w:p>
    <w:p w14:paraId="6E1CD78A" w14:textId="77777777" w:rsidR="00757F22" w:rsidRPr="006B18D0" w:rsidRDefault="00757F22" w:rsidP="00757F22">
      <w:pPr>
        <w:pStyle w:val="ListParagraph"/>
        <w:numPr>
          <w:ilvl w:val="0"/>
          <w:numId w:val="15"/>
        </w:numPr>
        <w:spacing w:line="259" w:lineRule="auto"/>
        <w:rPr>
          <w:b/>
        </w:rPr>
      </w:pPr>
      <w:r>
        <w:t xml:space="preserve">Your counterargument and explanation of why your argument is better </w:t>
      </w:r>
    </w:p>
    <w:p w14:paraId="6385CDD4" w14:textId="77777777" w:rsidR="00757F22" w:rsidRPr="006B18D0" w:rsidRDefault="00757F22" w:rsidP="00757F22">
      <w:pPr>
        <w:pStyle w:val="ListParagraph"/>
        <w:numPr>
          <w:ilvl w:val="0"/>
          <w:numId w:val="15"/>
        </w:numPr>
        <w:spacing w:line="259" w:lineRule="auto"/>
        <w:rPr>
          <w:b/>
        </w:rPr>
      </w:pPr>
      <w:r>
        <w:t>Ending with a dynamite conclusion that explodes your reader’s mind into tiny granules of adoration for your editorial’s splendor, sage insight into the world that we inhabit</w:t>
      </w:r>
    </w:p>
    <w:p w14:paraId="1F36323B" w14:textId="77777777" w:rsidR="00757F22" w:rsidRDefault="00757F22" w:rsidP="00757F22">
      <w:pPr>
        <w:rPr>
          <w:b/>
        </w:rPr>
      </w:pPr>
      <w:r>
        <w:rPr>
          <w:b/>
        </w:rPr>
        <w:t>Your editorial should incorporate elements of argumentation</w:t>
      </w:r>
    </w:p>
    <w:p w14:paraId="7D31D0B4" w14:textId="77777777" w:rsidR="00757F22" w:rsidRDefault="00757F22" w:rsidP="00757F22">
      <w:pPr>
        <w:rPr>
          <w:b/>
        </w:rPr>
      </w:pPr>
      <w:r>
        <w:rPr>
          <w:b/>
        </w:rPr>
        <w:t>Logos: cause and effect, definition, syllogism, analogy, statistics</w:t>
      </w:r>
    </w:p>
    <w:p w14:paraId="7B209055" w14:textId="77777777" w:rsidR="00757F22" w:rsidRDefault="00757F22" w:rsidP="00757F22">
      <w:pPr>
        <w:rPr>
          <w:b/>
        </w:rPr>
      </w:pPr>
      <w:r>
        <w:rPr>
          <w:b/>
        </w:rPr>
        <w:t>Pathos: emotion, good and bad</w:t>
      </w:r>
    </w:p>
    <w:p w14:paraId="2B4E1254" w14:textId="77777777" w:rsidR="00757F22" w:rsidRDefault="00757F22" w:rsidP="00757F22">
      <w:pPr>
        <w:rPr>
          <w:b/>
        </w:rPr>
      </w:pPr>
      <w:r>
        <w:rPr>
          <w:b/>
        </w:rPr>
        <w:t>Ethos: credibility or validity of speaker</w:t>
      </w:r>
    </w:p>
    <w:p w14:paraId="6D21E752" w14:textId="77777777" w:rsidR="00757F22" w:rsidRPr="006B18D0" w:rsidRDefault="00757F22" w:rsidP="00757F22">
      <w:pPr>
        <w:rPr>
          <w:b/>
        </w:rPr>
      </w:pPr>
      <w:r>
        <w:rPr>
          <w:b/>
        </w:rPr>
        <w:t>Avoid logical fallacies!</w:t>
      </w:r>
    </w:p>
    <w:p w14:paraId="48B42794" w14:textId="77777777" w:rsidR="00757F22" w:rsidRPr="006B18D0" w:rsidRDefault="00757F22" w:rsidP="00757F22">
      <w:pPr>
        <w:rPr>
          <w:b/>
        </w:rPr>
      </w:pPr>
    </w:p>
    <w:p w14:paraId="425F3D18" w14:textId="77777777" w:rsidR="00757F22" w:rsidRPr="00B84478" w:rsidRDefault="00757F22" w:rsidP="00757F22">
      <w:pPr>
        <w:pStyle w:val="ListParagraph"/>
        <w:numPr>
          <w:ilvl w:val="0"/>
          <w:numId w:val="16"/>
        </w:numPr>
        <w:spacing w:line="259" w:lineRule="auto"/>
        <w:rPr>
          <w:b/>
        </w:rPr>
      </w:pPr>
      <w:r w:rsidRPr="00B84478">
        <w:rPr>
          <w:b/>
        </w:rPr>
        <w:t>Links inserted into sentences in your document (10 points)</w:t>
      </w:r>
    </w:p>
    <w:p w14:paraId="5AB7A3E0" w14:textId="77777777" w:rsidR="00757F22" w:rsidRDefault="00757F22" w:rsidP="00757F22">
      <w:pPr>
        <w:rPr>
          <w:b/>
        </w:rPr>
      </w:pPr>
      <w:r>
        <w:t>Link four sources to your document, sources may be article you refute, articles which support your argument, information which elaborates on your topic, information which provides context for your topic, fun facts that your readers might enjoy about your topic, etc.  Hyperlinks should be connected to your sentences through words.</w:t>
      </w:r>
    </w:p>
    <w:p w14:paraId="5216A044" w14:textId="77777777" w:rsidR="00757F22" w:rsidRDefault="00757F22" w:rsidP="00757F22">
      <w:pPr>
        <w:rPr>
          <w:b/>
        </w:rPr>
      </w:pPr>
    </w:p>
    <w:p w14:paraId="490F2D04" w14:textId="77777777" w:rsidR="00757F22" w:rsidRPr="00B84478" w:rsidRDefault="00757F22" w:rsidP="00757F22">
      <w:pPr>
        <w:pStyle w:val="ListParagraph"/>
        <w:numPr>
          <w:ilvl w:val="0"/>
          <w:numId w:val="16"/>
        </w:numPr>
        <w:spacing w:line="259" w:lineRule="auto"/>
        <w:rPr>
          <w:b/>
        </w:rPr>
      </w:pPr>
      <w:r w:rsidRPr="00B84478">
        <w:rPr>
          <w:b/>
        </w:rPr>
        <w:t>Write up of two mentor texts by the same editorialist (20 points)</w:t>
      </w:r>
    </w:p>
    <w:p w14:paraId="663EC3E6" w14:textId="77777777" w:rsidR="00757F22" w:rsidRDefault="00757F22" w:rsidP="00757F22">
      <w:pPr>
        <w:rPr>
          <w:b/>
        </w:rPr>
      </w:pPr>
      <w:r>
        <w:t xml:space="preserve">Explain how you stylistically used the work of an editorialist to create your work. Focus on style. The editorial does not have to be on the same or related topic but I would suggest using an editorialist who writes in the same genre because they may help you with style.  </w:t>
      </w:r>
    </w:p>
    <w:p w14:paraId="10EE3968" w14:textId="77777777" w:rsidR="00757F22" w:rsidRDefault="00757F22" w:rsidP="00757F22">
      <w:pPr>
        <w:rPr>
          <w:b/>
        </w:rPr>
      </w:pPr>
    </w:p>
    <w:p w14:paraId="1E1CFF02" w14:textId="77777777" w:rsidR="00757F22" w:rsidRPr="00B84478" w:rsidRDefault="00757F22" w:rsidP="00757F22">
      <w:pPr>
        <w:pStyle w:val="ListParagraph"/>
        <w:numPr>
          <w:ilvl w:val="0"/>
          <w:numId w:val="16"/>
        </w:numPr>
        <w:spacing w:line="259" w:lineRule="auto"/>
        <w:rPr>
          <w:b/>
        </w:rPr>
      </w:pPr>
      <w:r w:rsidRPr="00B84478">
        <w:rPr>
          <w:b/>
        </w:rPr>
        <w:t>Written style and proofreading (10 points)</w:t>
      </w:r>
    </w:p>
    <w:p w14:paraId="596FBA5B" w14:textId="77777777" w:rsidR="00757F22" w:rsidRPr="00DE6F9B" w:rsidRDefault="00757F22" w:rsidP="00757F22">
      <w:r w:rsidRPr="00DE6F9B">
        <w:t>Please edit for complete sentences, spelling, punctuation, capitalization, and appropriate agreement of tense and subjects and verbs.</w:t>
      </w:r>
    </w:p>
    <w:p w14:paraId="2E4D0B9A" w14:textId="77777777" w:rsidR="00757F22" w:rsidRDefault="00757F22" w:rsidP="00757F22">
      <w:pPr>
        <w:rPr>
          <w:b/>
        </w:rPr>
      </w:pPr>
    </w:p>
    <w:p w14:paraId="5CC2E4EA" w14:textId="77777777" w:rsidR="00757F22" w:rsidRDefault="00757F22" w:rsidP="00757F22">
      <w:pPr>
        <w:rPr>
          <w:b/>
        </w:rPr>
      </w:pPr>
      <w:r>
        <w:rPr>
          <w:b/>
        </w:rPr>
        <w:t>Sources for tips and Models</w:t>
      </w:r>
    </w:p>
    <w:p w14:paraId="3BD4DA45" w14:textId="77777777" w:rsidR="00757F22" w:rsidRDefault="00757F22" w:rsidP="00757F22">
      <w:pPr>
        <w:rPr>
          <w:b/>
        </w:rPr>
      </w:pPr>
      <w:r>
        <w:rPr>
          <w:b/>
        </w:rPr>
        <w:t xml:space="preserve">“For the Sake of Argument” </w:t>
      </w:r>
      <w:r w:rsidRPr="00BB2049">
        <w:rPr>
          <w:b/>
          <w:i/>
        </w:rPr>
        <w:t>New York Times</w:t>
      </w:r>
      <w:r>
        <w:rPr>
          <w:b/>
          <w:i/>
        </w:rPr>
        <w:t xml:space="preserve"> </w:t>
      </w:r>
      <w:r>
        <w:rPr>
          <w:b/>
        </w:rPr>
        <w:t xml:space="preserve">by Michal </w:t>
      </w:r>
      <w:proofErr w:type="spellStart"/>
      <w:r>
        <w:rPr>
          <w:b/>
        </w:rPr>
        <w:t>Gonchar</w:t>
      </w:r>
      <w:proofErr w:type="spellEnd"/>
    </w:p>
    <w:p w14:paraId="6FC66D2B" w14:textId="77777777" w:rsidR="00757F22" w:rsidRDefault="003828FE" w:rsidP="00757F22">
      <w:pPr>
        <w:rPr>
          <w:b/>
        </w:rPr>
      </w:pPr>
      <w:hyperlink r:id="rId63" w:history="1">
        <w:r w:rsidR="00757F22" w:rsidRPr="008C2110">
          <w:rPr>
            <w:rStyle w:val="Hyperlink"/>
            <w:b/>
          </w:rPr>
          <w:t>https://learning.blogs.nytimes.com/2014/02/07/for-the-sake-of-argument-writing-persuasively-to-craft-short-evidence-based-editorials/?_r=1</w:t>
        </w:r>
      </w:hyperlink>
    </w:p>
    <w:p w14:paraId="2A56FE3D" w14:textId="77777777" w:rsidR="00757F22" w:rsidRDefault="00757F22" w:rsidP="00757F22">
      <w:pPr>
        <w:rPr>
          <w:b/>
        </w:rPr>
      </w:pPr>
      <w:r>
        <w:rPr>
          <w:b/>
        </w:rPr>
        <w:t>“How to Write an Editorial”</w:t>
      </w:r>
    </w:p>
    <w:p w14:paraId="66642820" w14:textId="77777777" w:rsidR="00757F22" w:rsidRDefault="003828FE" w:rsidP="00757F22">
      <w:pPr>
        <w:rPr>
          <w:b/>
        </w:rPr>
      </w:pPr>
      <w:hyperlink r:id="rId64" w:history="1">
        <w:r w:rsidR="00757F22" w:rsidRPr="008C2110">
          <w:rPr>
            <w:rStyle w:val="Hyperlink"/>
            <w:b/>
          </w:rPr>
          <w:t>http://www.creative-writing-ideas-and-activities.com/how-to-write-an-editorial.html</w:t>
        </w:r>
      </w:hyperlink>
    </w:p>
    <w:p w14:paraId="2B6435C8" w14:textId="77777777" w:rsidR="00757F22" w:rsidRDefault="00757F22" w:rsidP="00757F22">
      <w:pPr>
        <w:rPr>
          <w:b/>
        </w:rPr>
      </w:pPr>
      <w:r>
        <w:rPr>
          <w:b/>
        </w:rPr>
        <w:t>“Writing an Editorial” by Alan Weintraub</w:t>
      </w:r>
    </w:p>
    <w:p w14:paraId="3E70118C" w14:textId="77777777" w:rsidR="00757F22" w:rsidRDefault="003828FE" w:rsidP="00757F22">
      <w:pPr>
        <w:rPr>
          <w:b/>
        </w:rPr>
      </w:pPr>
      <w:hyperlink r:id="rId65" w:history="1">
        <w:r w:rsidR="00757F22" w:rsidRPr="008C2110">
          <w:rPr>
            <w:rStyle w:val="Hyperlink"/>
            <w:b/>
          </w:rPr>
          <w:t>https://www.geneseo.edu/~bennett/EdWrite.htm</w:t>
        </w:r>
      </w:hyperlink>
    </w:p>
    <w:p w14:paraId="6C5E042B" w14:textId="77777777" w:rsidR="00757F22" w:rsidRDefault="00757F22" w:rsidP="00757F22">
      <w:pPr>
        <w:rPr>
          <w:b/>
        </w:rPr>
      </w:pPr>
      <w:r>
        <w:rPr>
          <w:b/>
        </w:rPr>
        <w:t>Video on Writing an Editorial from New York Times</w:t>
      </w:r>
    </w:p>
    <w:p w14:paraId="6DD2DD6E" w14:textId="77777777" w:rsidR="00757F22" w:rsidRDefault="00757F22" w:rsidP="00757F22">
      <w:pPr>
        <w:rPr>
          <w:b/>
        </w:rPr>
      </w:pPr>
      <w:r>
        <w:rPr>
          <w:b/>
        </w:rPr>
        <w:t xml:space="preserve"> </w:t>
      </w:r>
      <w:hyperlink r:id="rId66" w:history="1">
        <w:r w:rsidRPr="008C2110">
          <w:rPr>
            <w:rStyle w:val="Hyperlink"/>
            <w:b/>
          </w:rPr>
          <w:t>https://www.nytimes.com/video/opinion/100000002691088/how-to-write-an-editorial.html</w:t>
        </w:r>
      </w:hyperlink>
    </w:p>
    <w:p w14:paraId="4D85AFE2" w14:textId="77777777" w:rsidR="00757F22" w:rsidRDefault="00757F22" w:rsidP="00757F22">
      <w:pPr>
        <w:rPr>
          <w:b/>
        </w:rPr>
      </w:pPr>
      <w:r>
        <w:rPr>
          <w:b/>
        </w:rPr>
        <w:t xml:space="preserve"> Notable Characteristics of an Editorial</w:t>
      </w:r>
    </w:p>
    <w:p w14:paraId="1CB952BC" w14:textId="77777777" w:rsidR="00757F22" w:rsidRDefault="003828FE" w:rsidP="00757F22">
      <w:pPr>
        <w:rPr>
          <w:rStyle w:val="Hyperlink"/>
          <w:b/>
        </w:rPr>
      </w:pPr>
      <w:hyperlink r:id="rId67" w:history="1">
        <w:r w:rsidR="00757F22" w:rsidRPr="008C2110">
          <w:rPr>
            <w:rStyle w:val="Hyperlink"/>
            <w:b/>
          </w:rPr>
          <w:t>http://www.wikihow.com/Write-a-Notable-Editorial</w:t>
        </w:r>
      </w:hyperlink>
    </w:p>
    <w:p w14:paraId="0CA7C3C7" w14:textId="77777777" w:rsidR="00757F22" w:rsidRDefault="00757F22" w:rsidP="00757F22">
      <w:pPr>
        <w:rPr>
          <w:b/>
        </w:rPr>
      </w:pPr>
    </w:p>
    <w:p w14:paraId="1B0E55BA" w14:textId="2BC845E4" w:rsidR="00757F22" w:rsidRDefault="00757F22" w:rsidP="00812574">
      <w:pPr>
        <w:spacing w:line="259" w:lineRule="auto"/>
      </w:pPr>
    </w:p>
    <w:p w14:paraId="3D2E0615" w14:textId="29AC2DB2" w:rsidR="00FB4B99" w:rsidRDefault="00FB4B99" w:rsidP="00812574">
      <w:pPr>
        <w:spacing w:line="259" w:lineRule="auto"/>
      </w:pPr>
    </w:p>
    <w:p w14:paraId="4D61C5E1" w14:textId="3AF115C4" w:rsidR="00FB4B99" w:rsidRDefault="00FB4B99" w:rsidP="00812574">
      <w:pPr>
        <w:spacing w:line="259" w:lineRule="auto"/>
      </w:pPr>
    </w:p>
    <w:p w14:paraId="4DDCCF8D" w14:textId="2B133BC6" w:rsidR="00FB4B99" w:rsidRDefault="00FB4B99" w:rsidP="00812574">
      <w:pPr>
        <w:spacing w:line="259" w:lineRule="auto"/>
      </w:pPr>
    </w:p>
    <w:p w14:paraId="1BE8F5D2" w14:textId="532B396D" w:rsidR="00FB4B99" w:rsidRDefault="00FB4B99" w:rsidP="00812574">
      <w:pPr>
        <w:spacing w:line="259" w:lineRule="auto"/>
      </w:pPr>
    </w:p>
    <w:p w14:paraId="3C46F705" w14:textId="097F4E4A" w:rsidR="00FB4B99" w:rsidRDefault="00FB4B99" w:rsidP="00812574">
      <w:pPr>
        <w:spacing w:line="259" w:lineRule="auto"/>
      </w:pPr>
    </w:p>
    <w:p w14:paraId="73EB2DB1" w14:textId="2044E413" w:rsidR="00FB4B99" w:rsidRDefault="00FB4B99" w:rsidP="00812574">
      <w:pPr>
        <w:spacing w:line="259" w:lineRule="auto"/>
      </w:pPr>
    </w:p>
    <w:p w14:paraId="0DEE81A6" w14:textId="11F0817E" w:rsidR="00FB4B99" w:rsidRDefault="00FB4B99" w:rsidP="00812574">
      <w:pPr>
        <w:spacing w:line="259" w:lineRule="auto"/>
      </w:pPr>
    </w:p>
    <w:p w14:paraId="52A47D7D" w14:textId="0B6EFF87" w:rsidR="00FB4B99" w:rsidRDefault="00FB4B99" w:rsidP="00812574">
      <w:pPr>
        <w:spacing w:line="259" w:lineRule="auto"/>
      </w:pPr>
    </w:p>
    <w:p w14:paraId="3C4D8CB9" w14:textId="061C7545" w:rsidR="00FB4B99" w:rsidRDefault="00FB4B99" w:rsidP="00812574">
      <w:pPr>
        <w:spacing w:line="259" w:lineRule="auto"/>
      </w:pPr>
    </w:p>
    <w:p w14:paraId="0CCB864D" w14:textId="76EBEE38" w:rsidR="00FB4B99" w:rsidRDefault="00FB4B99" w:rsidP="00812574">
      <w:pPr>
        <w:spacing w:line="259" w:lineRule="auto"/>
      </w:pPr>
    </w:p>
    <w:p w14:paraId="541EC7AA" w14:textId="3BDE9F32" w:rsidR="00FB4B99" w:rsidRDefault="00FB4B99" w:rsidP="00812574">
      <w:pPr>
        <w:spacing w:line="259" w:lineRule="auto"/>
      </w:pPr>
    </w:p>
    <w:p w14:paraId="668E2438" w14:textId="77777777" w:rsidR="00FB4B99" w:rsidRDefault="00FB4B99" w:rsidP="00812574">
      <w:pPr>
        <w:spacing w:line="259" w:lineRule="auto"/>
      </w:pPr>
    </w:p>
    <w:p w14:paraId="0FFB8F66" w14:textId="77777777" w:rsidR="00757F22" w:rsidRDefault="00757F22" w:rsidP="00812574">
      <w:pPr>
        <w:spacing w:line="259" w:lineRule="auto"/>
      </w:pPr>
    </w:p>
    <w:p w14:paraId="0450E4AA" w14:textId="77777777" w:rsidR="007B52ED" w:rsidRDefault="007B52ED" w:rsidP="00B015E6">
      <w:pPr>
        <w:rPr>
          <w:b/>
          <w:sz w:val="40"/>
          <w:szCs w:val="40"/>
        </w:rPr>
      </w:pPr>
    </w:p>
    <w:p w14:paraId="608A383E" w14:textId="77777777" w:rsidR="007B52ED" w:rsidRDefault="007B52ED" w:rsidP="00B015E6">
      <w:pPr>
        <w:rPr>
          <w:b/>
          <w:sz w:val="40"/>
          <w:szCs w:val="40"/>
        </w:rPr>
      </w:pPr>
    </w:p>
    <w:p w14:paraId="0F58F1B2" w14:textId="77777777" w:rsidR="007B52ED" w:rsidRDefault="007B52ED" w:rsidP="00B015E6">
      <w:pPr>
        <w:rPr>
          <w:b/>
          <w:sz w:val="40"/>
          <w:szCs w:val="40"/>
        </w:rPr>
      </w:pPr>
    </w:p>
    <w:p w14:paraId="385BC0E7" w14:textId="50A7CAAF" w:rsidR="007B52ED" w:rsidRDefault="007B52ED" w:rsidP="00B015E6">
      <w:pPr>
        <w:rPr>
          <w:b/>
          <w:sz w:val="40"/>
          <w:szCs w:val="40"/>
        </w:rPr>
      </w:pPr>
      <w:r>
        <w:rPr>
          <w:b/>
          <w:sz w:val="40"/>
          <w:szCs w:val="40"/>
        </w:rPr>
        <w:lastRenderedPageBreak/>
        <w:t>Synthesis Round Robin Reading Assignment</w:t>
      </w:r>
    </w:p>
    <w:p w14:paraId="50178AB1" w14:textId="33C1A23D" w:rsidR="007B52ED" w:rsidRDefault="007B52ED" w:rsidP="00B015E6">
      <w:pPr>
        <w:rPr>
          <w:b/>
          <w:sz w:val="40"/>
          <w:szCs w:val="40"/>
        </w:rPr>
      </w:pPr>
      <w:r>
        <w:rPr>
          <w:b/>
          <w:sz w:val="40"/>
          <w:szCs w:val="40"/>
        </w:rPr>
        <w:t>*What is the big issue addressed in the prompt? Consider how it takes on these issues</w:t>
      </w:r>
    </w:p>
    <w:p w14:paraId="325EC44B" w14:textId="77777777" w:rsidR="007B52ED" w:rsidRDefault="007B52ED" w:rsidP="00B015E6">
      <w:pPr>
        <w:rPr>
          <w:b/>
          <w:sz w:val="40"/>
          <w:szCs w:val="40"/>
        </w:rPr>
      </w:pPr>
    </w:p>
    <w:p w14:paraId="0D864252" w14:textId="77777777" w:rsidR="007B52ED" w:rsidRPr="007B52ED" w:rsidRDefault="007B52ED" w:rsidP="007B52ED">
      <w:pPr>
        <w:spacing w:line="259" w:lineRule="auto"/>
      </w:pPr>
      <w:r w:rsidRPr="007B52ED">
        <w:t>For each article take notes on the following</w:t>
      </w:r>
    </w:p>
    <w:p w14:paraId="72AAECEC" w14:textId="77777777" w:rsidR="007B52ED" w:rsidRPr="007B52ED" w:rsidRDefault="007B52ED" w:rsidP="007B52ED">
      <w:pPr>
        <w:spacing w:line="259" w:lineRule="auto"/>
      </w:pPr>
      <w:r w:rsidRPr="007B52ED">
        <w:t>What is the issue that we are considering?</w:t>
      </w:r>
    </w:p>
    <w:tbl>
      <w:tblPr>
        <w:tblStyle w:val="TableGrid"/>
        <w:tblW w:w="0" w:type="auto"/>
        <w:tblInd w:w="0" w:type="dxa"/>
        <w:tblLook w:val="04A0" w:firstRow="1" w:lastRow="0" w:firstColumn="1" w:lastColumn="0" w:noHBand="0" w:noVBand="1"/>
      </w:tblPr>
      <w:tblGrid>
        <w:gridCol w:w="4675"/>
        <w:gridCol w:w="4675"/>
      </w:tblGrid>
      <w:tr w:rsidR="007B52ED" w:rsidRPr="007B52ED" w14:paraId="60567D9C" w14:textId="77777777" w:rsidTr="006D4AB7">
        <w:tc>
          <w:tcPr>
            <w:tcW w:w="4675" w:type="dxa"/>
          </w:tcPr>
          <w:p w14:paraId="22500F39" w14:textId="77777777" w:rsidR="007B52ED" w:rsidRPr="007B52ED" w:rsidRDefault="007B52ED" w:rsidP="007B52ED">
            <w:pPr>
              <w:spacing w:line="240" w:lineRule="auto"/>
            </w:pPr>
            <w:r w:rsidRPr="007B52ED">
              <w:t>Is the article pro or con or both?</w:t>
            </w:r>
          </w:p>
          <w:p w14:paraId="7464D05A" w14:textId="77777777" w:rsidR="007B52ED" w:rsidRPr="007B52ED" w:rsidRDefault="007B52ED" w:rsidP="007B52ED">
            <w:pPr>
              <w:spacing w:line="240" w:lineRule="auto"/>
            </w:pPr>
          </w:p>
          <w:p w14:paraId="5A99F3F2" w14:textId="77777777" w:rsidR="007B52ED" w:rsidRPr="007B52ED" w:rsidRDefault="007B52ED" w:rsidP="007B52ED">
            <w:pPr>
              <w:spacing w:line="240" w:lineRule="auto"/>
            </w:pPr>
          </w:p>
        </w:tc>
        <w:tc>
          <w:tcPr>
            <w:tcW w:w="4675" w:type="dxa"/>
          </w:tcPr>
          <w:p w14:paraId="5F307071" w14:textId="77777777" w:rsidR="007B52ED" w:rsidRPr="007B52ED" w:rsidRDefault="007B52ED" w:rsidP="007B52ED">
            <w:pPr>
              <w:spacing w:line="240" w:lineRule="auto"/>
            </w:pPr>
          </w:p>
        </w:tc>
      </w:tr>
      <w:tr w:rsidR="007B52ED" w:rsidRPr="007B52ED" w14:paraId="6E53C730" w14:textId="77777777" w:rsidTr="006D4AB7">
        <w:tc>
          <w:tcPr>
            <w:tcW w:w="4675" w:type="dxa"/>
          </w:tcPr>
          <w:p w14:paraId="711DAC5A" w14:textId="77777777" w:rsidR="007B52ED" w:rsidRPr="007B52ED" w:rsidRDefault="007B52ED" w:rsidP="007B52ED">
            <w:pPr>
              <w:spacing w:line="240" w:lineRule="auto"/>
            </w:pPr>
            <w:r w:rsidRPr="007B52ED">
              <w:t>What is the source? What type of writing is it?</w:t>
            </w:r>
          </w:p>
          <w:p w14:paraId="1A69DB01" w14:textId="77777777" w:rsidR="007B52ED" w:rsidRPr="007B52ED" w:rsidRDefault="007B52ED" w:rsidP="007B52ED">
            <w:pPr>
              <w:spacing w:line="240" w:lineRule="auto"/>
            </w:pPr>
          </w:p>
          <w:p w14:paraId="6A0374D3" w14:textId="77777777" w:rsidR="007B52ED" w:rsidRPr="007B52ED" w:rsidRDefault="007B52ED" w:rsidP="007B52ED">
            <w:pPr>
              <w:spacing w:line="240" w:lineRule="auto"/>
            </w:pPr>
          </w:p>
        </w:tc>
        <w:tc>
          <w:tcPr>
            <w:tcW w:w="4675" w:type="dxa"/>
          </w:tcPr>
          <w:p w14:paraId="21A5BD16" w14:textId="77777777" w:rsidR="007B52ED" w:rsidRPr="007B52ED" w:rsidRDefault="007B52ED" w:rsidP="007B52ED">
            <w:pPr>
              <w:spacing w:line="240" w:lineRule="auto"/>
            </w:pPr>
          </w:p>
        </w:tc>
      </w:tr>
      <w:tr w:rsidR="007B52ED" w:rsidRPr="007B52ED" w14:paraId="5DDE33BD" w14:textId="77777777" w:rsidTr="006D4AB7">
        <w:tc>
          <w:tcPr>
            <w:tcW w:w="4675" w:type="dxa"/>
          </w:tcPr>
          <w:p w14:paraId="1F0D603F" w14:textId="77777777" w:rsidR="007B52ED" w:rsidRPr="007B52ED" w:rsidRDefault="007B52ED" w:rsidP="007B52ED">
            <w:pPr>
              <w:spacing w:line="240" w:lineRule="auto"/>
            </w:pPr>
            <w:r w:rsidRPr="007B52ED">
              <w:t xml:space="preserve">Who is the audience? </w:t>
            </w:r>
          </w:p>
          <w:p w14:paraId="5F320243" w14:textId="77777777" w:rsidR="007B52ED" w:rsidRPr="007B52ED" w:rsidRDefault="007B52ED" w:rsidP="007B52ED">
            <w:pPr>
              <w:spacing w:line="240" w:lineRule="auto"/>
            </w:pPr>
          </w:p>
          <w:p w14:paraId="1C8DB915" w14:textId="77777777" w:rsidR="007B52ED" w:rsidRPr="007B52ED" w:rsidRDefault="007B52ED" w:rsidP="007B52ED">
            <w:pPr>
              <w:spacing w:line="240" w:lineRule="auto"/>
            </w:pPr>
          </w:p>
        </w:tc>
        <w:tc>
          <w:tcPr>
            <w:tcW w:w="4675" w:type="dxa"/>
          </w:tcPr>
          <w:p w14:paraId="04020DF5" w14:textId="77777777" w:rsidR="007B52ED" w:rsidRPr="007B52ED" w:rsidRDefault="007B52ED" w:rsidP="007B52ED">
            <w:pPr>
              <w:spacing w:line="240" w:lineRule="auto"/>
            </w:pPr>
          </w:p>
        </w:tc>
      </w:tr>
      <w:tr w:rsidR="007B52ED" w:rsidRPr="007B52ED" w14:paraId="1D59D893" w14:textId="77777777" w:rsidTr="006D4AB7">
        <w:tc>
          <w:tcPr>
            <w:tcW w:w="4675" w:type="dxa"/>
          </w:tcPr>
          <w:p w14:paraId="3073BB4B" w14:textId="77777777" w:rsidR="007B52ED" w:rsidRPr="007B52ED" w:rsidRDefault="007B52ED" w:rsidP="007B52ED">
            <w:pPr>
              <w:spacing w:line="240" w:lineRule="auto"/>
            </w:pPr>
            <w:r w:rsidRPr="007B52ED">
              <w:t xml:space="preserve">Is it biased or objective? </w:t>
            </w:r>
          </w:p>
          <w:p w14:paraId="62E4F9B8" w14:textId="77777777" w:rsidR="007B52ED" w:rsidRPr="007B52ED" w:rsidRDefault="007B52ED" w:rsidP="007B52ED">
            <w:pPr>
              <w:spacing w:line="240" w:lineRule="auto"/>
            </w:pPr>
          </w:p>
          <w:p w14:paraId="054D0102" w14:textId="77777777" w:rsidR="007B52ED" w:rsidRPr="007B52ED" w:rsidRDefault="007B52ED" w:rsidP="007B52ED">
            <w:pPr>
              <w:spacing w:line="240" w:lineRule="auto"/>
            </w:pPr>
          </w:p>
        </w:tc>
        <w:tc>
          <w:tcPr>
            <w:tcW w:w="4675" w:type="dxa"/>
          </w:tcPr>
          <w:p w14:paraId="762C522F" w14:textId="77777777" w:rsidR="007B52ED" w:rsidRPr="007B52ED" w:rsidRDefault="007B52ED" w:rsidP="007B52ED">
            <w:pPr>
              <w:spacing w:line="240" w:lineRule="auto"/>
            </w:pPr>
          </w:p>
        </w:tc>
      </w:tr>
      <w:tr w:rsidR="007B52ED" w:rsidRPr="007B52ED" w14:paraId="58BCD5E1" w14:textId="77777777" w:rsidTr="006D4AB7">
        <w:tc>
          <w:tcPr>
            <w:tcW w:w="4675" w:type="dxa"/>
          </w:tcPr>
          <w:p w14:paraId="1AD650DA" w14:textId="77777777" w:rsidR="007B52ED" w:rsidRPr="007B52ED" w:rsidRDefault="007B52ED" w:rsidP="007B52ED">
            <w:pPr>
              <w:spacing w:line="240" w:lineRule="auto"/>
            </w:pPr>
            <w:r w:rsidRPr="007B52ED">
              <w:t>What is the central argument?</w:t>
            </w:r>
          </w:p>
          <w:p w14:paraId="2AE87FAE" w14:textId="77777777" w:rsidR="007B52ED" w:rsidRPr="007B52ED" w:rsidRDefault="007B52ED" w:rsidP="007B52ED">
            <w:pPr>
              <w:spacing w:line="240" w:lineRule="auto"/>
            </w:pPr>
          </w:p>
          <w:p w14:paraId="347710CD" w14:textId="77777777" w:rsidR="007B52ED" w:rsidRPr="007B52ED" w:rsidRDefault="007B52ED" w:rsidP="007B52ED">
            <w:pPr>
              <w:spacing w:line="240" w:lineRule="auto"/>
            </w:pPr>
          </w:p>
          <w:p w14:paraId="56CC531A" w14:textId="77777777" w:rsidR="007B52ED" w:rsidRPr="007B52ED" w:rsidRDefault="007B52ED" w:rsidP="007B52ED">
            <w:pPr>
              <w:spacing w:line="240" w:lineRule="auto"/>
            </w:pPr>
          </w:p>
        </w:tc>
        <w:tc>
          <w:tcPr>
            <w:tcW w:w="4675" w:type="dxa"/>
          </w:tcPr>
          <w:p w14:paraId="779CE2FC" w14:textId="77777777" w:rsidR="007B52ED" w:rsidRPr="007B52ED" w:rsidRDefault="007B52ED" w:rsidP="007B52ED">
            <w:pPr>
              <w:spacing w:line="240" w:lineRule="auto"/>
            </w:pPr>
          </w:p>
        </w:tc>
      </w:tr>
      <w:tr w:rsidR="007B52ED" w:rsidRPr="007B52ED" w14:paraId="147A65AB" w14:textId="77777777" w:rsidTr="006D4AB7">
        <w:tc>
          <w:tcPr>
            <w:tcW w:w="4675" w:type="dxa"/>
          </w:tcPr>
          <w:p w14:paraId="5F660E26" w14:textId="77777777" w:rsidR="007B52ED" w:rsidRPr="007B52ED" w:rsidRDefault="007B52ED" w:rsidP="007B52ED">
            <w:pPr>
              <w:spacing w:line="240" w:lineRule="auto"/>
            </w:pPr>
            <w:r w:rsidRPr="007B52ED">
              <w:t xml:space="preserve">What could you use as evidence for your own argument? </w:t>
            </w:r>
          </w:p>
          <w:p w14:paraId="6939B9D8" w14:textId="77777777" w:rsidR="007B52ED" w:rsidRPr="007B52ED" w:rsidRDefault="007B52ED" w:rsidP="007B52ED">
            <w:pPr>
              <w:spacing w:line="240" w:lineRule="auto"/>
            </w:pPr>
          </w:p>
          <w:p w14:paraId="669B7ED7" w14:textId="77777777" w:rsidR="007B52ED" w:rsidRPr="007B52ED" w:rsidRDefault="007B52ED" w:rsidP="007B52ED">
            <w:pPr>
              <w:spacing w:line="240" w:lineRule="auto"/>
            </w:pPr>
          </w:p>
          <w:p w14:paraId="765DE31B" w14:textId="77777777" w:rsidR="007B52ED" w:rsidRPr="007B52ED" w:rsidRDefault="007B52ED" w:rsidP="007B52ED">
            <w:pPr>
              <w:spacing w:line="240" w:lineRule="auto"/>
            </w:pPr>
          </w:p>
        </w:tc>
        <w:tc>
          <w:tcPr>
            <w:tcW w:w="4675" w:type="dxa"/>
          </w:tcPr>
          <w:p w14:paraId="0ADE7D52" w14:textId="77777777" w:rsidR="007B52ED" w:rsidRPr="007B52ED" w:rsidRDefault="007B52ED" w:rsidP="007B52ED">
            <w:pPr>
              <w:spacing w:line="240" w:lineRule="auto"/>
            </w:pPr>
          </w:p>
        </w:tc>
      </w:tr>
      <w:tr w:rsidR="007B52ED" w:rsidRPr="007B52ED" w14:paraId="1C0B46CF" w14:textId="77777777" w:rsidTr="006D4AB7">
        <w:tc>
          <w:tcPr>
            <w:tcW w:w="4675" w:type="dxa"/>
          </w:tcPr>
          <w:p w14:paraId="369B1169" w14:textId="77777777" w:rsidR="007B52ED" w:rsidRPr="007B52ED" w:rsidRDefault="007B52ED" w:rsidP="007B52ED">
            <w:pPr>
              <w:spacing w:line="240" w:lineRule="auto"/>
            </w:pPr>
          </w:p>
          <w:p w14:paraId="75F7BD23" w14:textId="77777777" w:rsidR="007B52ED" w:rsidRPr="007B52ED" w:rsidRDefault="007B52ED" w:rsidP="007B52ED">
            <w:pPr>
              <w:spacing w:line="240" w:lineRule="auto"/>
            </w:pPr>
          </w:p>
          <w:p w14:paraId="3C1FD94F" w14:textId="77777777" w:rsidR="007B52ED" w:rsidRPr="007B52ED" w:rsidRDefault="007B52ED" w:rsidP="007B52ED">
            <w:pPr>
              <w:spacing w:line="240" w:lineRule="auto"/>
            </w:pPr>
          </w:p>
          <w:p w14:paraId="2CE06D43" w14:textId="77777777" w:rsidR="007B52ED" w:rsidRPr="007B52ED" w:rsidRDefault="007B52ED" w:rsidP="007B52ED">
            <w:pPr>
              <w:spacing w:line="240" w:lineRule="auto"/>
            </w:pPr>
            <w:r w:rsidRPr="007B52ED">
              <w:t xml:space="preserve">Does it have logical fallacies? </w:t>
            </w:r>
          </w:p>
          <w:p w14:paraId="38CC7AB5" w14:textId="77777777" w:rsidR="007B52ED" w:rsidRPr="007B52ED" w:rsidRDefault="007B52ED" w:rsidP="007B52ED">
            <w:pPr>
              <w:spacing w:line="240" w:lineRule="auto"/>
            </w:pPr>
          </w:p>
          <w:p w14:paraId="178C43A7" w14:textId="77777777" w:rsidR="007B52ED" w:rsidRPr="007B52ED" w:rsidRDefault="007B52ED" w:rsidP="007B52ED">
            <w:pPr>
              <w:spacing w:line="240" w:lineRule="auto"/>
            </w:pPr>
          </w:p>
        </w:tc>
        <w:tc>
          <w:tcPr>
            <w:tcW w:w="4675" w:type="dxa"/>
          </w:tcPr>
          <w:p w14:paraId="7B0C2599" w14:textId="77777777" w:rsidR="007B52ED" w:rsidRPr="007B52ED" w:rsidRDefault="007B52ED" w:rsidP="007B52ED">
            <w:pPr>
              <w:spacing w:line="240" w:lineRule="auto"/>
            </w:pPr>
          </w:p>
        </w:tc>
      </w:tr>
    </w:tbl>
    <w:p w14:paraId="77A84026" w14:textId="77777777" w:rsidR="007B52ED" w:rsidRPr="007B52ED" w:rsidRDefault="007B52ED" w:rsidP="007B52ED">
      <w:pPr>
        <w:spacing w:line="259" w:lineRule="auto"/>
      </w:pPr>
    </w:p>
    <w:p w14:paraId="23B71F6D" w14:textId="77777777" w:rsidR="007B52ED" w:rsidRDefault="007B52ED" w:rsidP="00B015E6">
      <w:pPr>
        <w:rPr>
          <w:b/>
          <w:sz w:val="40"/>
          <w:szCs w:val="40"/>
        </w:rPr>
      </w:pPr>
    </w:p>
    <w:p w14:paraId="368D1455" w14:textId="77777777" w:rsidR="007B52ED" w:rsidRDefault="007B52ED" w:rsidP="00B015E6">
      <w:pPr>
        <w:rPr>
          <w:b/>
          <w:sz w:val="40"/>
          <w:szCs w:val="40"/>
        </w:rPr>
      </w:pPr>
    </w:p>
    <w:p w14:paraId="40B8F2D4" w14:textId="645546E1" w:rsidR="00B015E6" w:rsidRPr="007D479A" w:rsidRDefault="00B015E6" w:rsidP="00B015E6">
      <w:pPr>
        <w:rPr>
          <w:b/>
          <w:sz w:val="40"/>
          <w:szCs w:val="40"/>
        </w:rPr>
      </w:pPr>
      <w:r w:rsidRPr="007D479A">
        <w:rPr>
          <w:noProof/>
        </w:rPr>
        <w:lastRenderedPageBreak/>
        <w:drawing>
          <wp:anchor distT="0" distB="0" distL="114300" distR="114300" simplePos="0" relativeHeight="251659264" behindDoc="0" locked="0" layoutInCell="1" allowOverlap="1" wp14:anchorId="359DBEBD" wp14:editId="7FAB1E57">
            <wp:simplePos x="0" y="0"/>
            <wp:positionH relativeFrom="column">
              <wp:posOffset>3250565</wp:posOffset>
            </wp:positionH>
            <wp:positionV relativeFrom="paragraph">
              <wp:posOffset>0</wp:posOffset>
            </wp:positionV>
            <wp:extent cx="2099310" cy="1971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illa1.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099310" cy="1971675"/>
                    </a:xfrm>
                    <a:prstGeom prst="rect">
                      <a:avLst/>
                    </a:prstGeom>
                  </pic:spPr>
                </pic:pic>
              </a:graphicData>
            </a:graphic>
            <wp14:sizeRelH relativeFrom="margin">
              <wp14:pctWidth>0</wp14:pctWidth>
            </wp14:sizeRelH>
            <wp14:sizeRelV relativeFrom="margin">
              <wp14:pctHeight>0</wp14:pctHeight>
            </wp14:sizeRelV>
          </wp:anchor>
        </w:drawing>
      </w:r>
      <w:r w:rsidRPr="007D479A">
        <w:rPr>
          <w:b/>
          <w:sz w:val="40"/>
          <w:szCs w:val="40"/>
        </w:rPr>
        <w:t>Activity One for Unit on Animals in Captivity</w:t>
      </w:r>
    </w:p>
    <w:p w14:paraId="12488064" w14:textId="77777777" w:rsidR="00B015E6" w:rsidRDefault="00B015E6" w:rsidP="00B015E6">
      <w:pPr>
        <w:pStyle w:val="ListParagraph"/>
        <w:numPr>
          <w:ilvl w:val="0"/>
          <w:numId w:val="26"/>
        </w:numPr>
        <w:spacing w:line="259" w:lineRule="auto"/>
        <w:rPr>
          <w:sz w:val="40"/>
          <w:szCs w:val="40"/>
        </w:rPr>
      </w:pPr>
      <w:r w:rsidRPr="007D479A">
        <w:rPr>
          <w:sz w:val="40"/>
          <w:szCs w:val="40"/>
        </w:rPr>
        <w:t>AP Lan</w:t>
      </w:r>
      <w:r>
        <w:rPr>
          <w:sz w:val="40"/>
          <w:szCs w:val="40"/>
        </w:rPr>
        <w:t>guage and Composition, Fall 2018</w:t>
      </w:r>
    </w:p>
    <w:p w14:paraId="027239D9" w14:textId="77777777" w:rsidR="00B015E6" w:rsidRPr="007D479A" w:rsidRDefault="00B015E6" w:rsidP="00B015E6">
      <w:pPr>
        <w:pStyle w:val="ListParagraph"/>
        <w:numPr>
          <w:ilvl w:val="0"/>
          <w:numId w:val="26"/>
        </w:numPr>
        <w:spacing w:line="259" w:lineRule="auto"/>
        <w:rPr>
          <w:sz w:val="40"/>
          <w:szCs w:val="40"/>
        </w:rPr>
      </w:pPr>
      <w:r>
        <w:rPr>
          <w:sz w:val="40"/>
          <w:szCs w:val="40"/>
        </w:rPr>
        <w:t xml:space="preserve">50 points </w:t>
      </w:r>
      <w:proofErr w:type="gramStart"/>
      <w:r>
        <w:rPr>
          <w:sz w:val="40"/>
          <w:szCs w:val="40"/>
        </w:rPr>
        <w:t>formative</w:t>
      </w:r>
      <w:proofErr w:type="gramEnd"/>
    </w:p>
    <w:p w14:paraId="7321F22D" w14:textId="77777777" w:rsidR="00B015E6" w:rsidRDefault="00B015E6" w:rsidP="00B015E6"/>
    <w:p w14:paraId="785498F7" w14:textId="77777777" w:rsidR="00B015E6" w:rsidRPr="007D479A" w:rsidRDefault="00B015E6" w:rsidP="00B015E6">
      <w:pPr>
        <w:rPr>
          <w:b/>
          <w:sz w:val="28"/>
          <w:szCs w:val="28"/>
        </w:rPr>
      </w:pPr>
      <w:r w:rsidRPr="007D479A">
        <w:rPr>
          <w:b/>
          <w:sz w:val="28"/>
          <w:szCs w:val="28"/>
        </w:rPr>
        <w:t>Prereading</w:t>
      </w:r>
    </w:p>
    <w:p w14:paraId="607D2CCC" w14:textId="77777777" w:rsidR="00B015E6" w:rsidRDefault="00B015E6" w:rsidP="00B015E6">
      <w:pPr>
        <w:pStyle w:val="ListParagraph"/>
        <w:numPr>
          <w:ilvl w:val="0"/>
          <w:numId w:val="26"/>
        </w:numPr>
        <w:spacing w:line="259" w:lineRule="auto"/>
      </w:pPr>
      <w:r>
        <w:t>View the scenes on the gorilla in the zoo from NPR, NBC, and NY Times Online</w:t>
      </w:r>
    </w:p>
    <w:p w14:paraId="3D2C6BB2" w14:textId="10F79645" w:rsidR="00B015E6" w:rsidRDefault="003828FE" w:rsidP="00B015E6">
      <w:pPr>
        <w:pStyle w:val="ListParagraph"/>
        <w:numPr>
          <w:ilvl w:val="0"/>
          <w:numId w:val="26"/>
        </w:numPr>
        <w:spacing w:line="259" w:lineRule="auto"/>
      </w:pPr>
      <w:hyperlink r:id="rId69" w:history="1">
        <w:r w:rsidR="00B015E6" w:rsidRPr="001345ED">
          <w:rPr>
            <w:rStyle w:val="Hyperlink"/>
          </w:rPr>
          <w:t>Video Gorilla Killed to Save boy At Cincinnati Zoo</w:t>
        </w:r>
      </w:hyperlink>
    </w:p>
    <w:p w14:paraId="6C2C607B" w14:textId="77777777" w:rsidR="00B015E6" w:rsidRDefault="003828FE" w:rsidP="00B015E6">
      <w:pPr>
        <w:pStyle w:val="ListParagraph"/>
      </w:pPr>
      <w:hyperlink r:id="rId70" w:history="1">
        <w:r w:rsidR="00B015E6" w:rsidRPr="001345ED">
          <w:rPr>
            <w:rStyle w:val="Hyperlink"/>
          </w:rPr>
          <w:t>NBC News Outrage Grows Over Killing Gorilla</w:t>
        </w:r>
      </w:hyperlink>
    </w:p>
    <w:p w14:paraId="7D7E4032" w14:textId="77777777" w:rsidR="00B015E6" w:rsidRDefault="003828FE" w:rsidP="00B015E6">
      <w:pPr>
        <w:pStyle w:val="ListParagraph"/>
        <w:numPr>
          <w:ilvl w:val="0"/>
          <w:numId w:val="26"/>
        </w:numPr>
        <w:spacing w:line="259" w:lineRule="auto"/>
      </w:pPr>
      <w:hyperlink r:id="rId71" w:history="1">
        <w:r w:rsidR="00B015E6" w:rsidRPr="00914E83">
          <w:rPr>
            <w:rStyle w:val="Hyperlink"/>
          </w:rPr>
          <w:t>New York Times Video</w:t>
        </w:r>
      </w:hyperlink>
    </w:p>
    <w:p w14:paraId="6F71C58F" w14:textId="77777777" w:rsidR="00B015E6" w:rsidRDefault="00B015E6" w:rsidP="00B015E6">
      <w:pPr>
        <w:pStyle w:val="ListParagraph"/>
        <w:numPr>
          <w:ilvl w:val="0"/>
          <w:numId w:val="26"/>
        </w:numPr>
        <w:spacing w:line="259" w:lineRule="auto"/>
      </w:pPr>
      <w:r>
        <w:t>What are the significant issues which the videos raise?</w:t>
      </w:r>
    </w:p>
    <w:p w14:paraId="7AB4E17A" w14:textId="77777777" w:rsidR="00B015E6" w:rsidRDefault="00B015E6" w:rsidP="00B015E6">
      <w:pPr>
        <w:pStyle w:val="ListParagraph"/>
        <w:numPr>
          <w:ilvl w:val="0"/>
          <w:numId w:val="26"/>
        </w:numPr>
        <w:spacing w:line="259" w:lineRule="auto"/>
      </w:pPr>
      <w:r>
        <w:t>Based on what you know should the gorilla have been shot? Should the mother be tried?</w:t>
      </w:r>
    </w:p>
    <w:p w14:paraId="083B0022" w14:textId="77777777" w:rsidR="00B015E6" w:rsidRPr="007D479A" w:rsidRDefault="00B015E6" w:rsidP="00B015E6">
      <w:pPr>
        <w:rPr>
          <w:b/>
          <w:sz w:val="28"/>
          <w:szCs w:val="28"/>
        </w:rPr>
      </w:pPr>
      <w:r w:rsidRPr="007D479A">
        <w:rPr>
          <w:b/>
          <w:sz w:val="28"/>
          <w:szCs w:val="28"/>
        </w:rPr>
        <w:t>Reading</w:t>
      </w:r>
    </w:p>
    <w:p w14:paraId="5A80C0BD" w14:textId="77777777" w:rsidR="00B015E6" w:rsidRDefault="00B015E6" w:rsidP="00B015E6">
      <w:pPr>
        <w:pStyle w:val="ListParagraph"/>
        <w:numPr>
          <w:ilvl w:val="0"/>
          <w:numId w:val="26"/>
        </w:numPr>
        <w:spacing w:line="259" w:lineRule="auto"/>
      </w:pPr>
      <w:r>
        <w:t xml:space="preserve">Read and annotate any three of the articles including the pictures on the incident </w:t>
      </w:r>
      <w:proofErr w:type="gramStart"/>
      <w:r>
        <w:t>involving  the</w:t>
      </w:r>
      <w:proofErr w:type="gramEnd"/>
      <w:r>
        <w:t xml:space="preserve"> child and Harambe at the Cincinnati Zoo.  For each article annotate the following:</w:t>
      </w:r>
    </w:p>
    <w:p w14:paraId="186EE8D5" w14:textId="77777777" w:rsidR="00B015E6" w:rsidRDefault="00B015E6" w:rsidP="00B015E6">
      <w:pPr>
        <w:pStyle w:val="ListParagraph"/>
        <w:numPr>
          <w:ilvl w:val="0"/>
          <w:numId w:val="26"/>
        </w:numPr>
        <w:spacing w:line="259" w:lineRule="auto"/>
      </w:pPr>
      <w:r>
        <w:t xml:space="preserve">What is the thesis of the article?  </w:t>
      </w:r>
    </w:p>
    <w:p w14:paraId="71E6E282" w14:textId="77777777" w:rsidR="00B015E6" w:rsidRPr="00914E83" w:rsidRDefault="00B015E6" w:rsidP="00B015E6">
      <w:pPr>
        <w:pStyle w:val="ListParagraph"/>
        <w:numPr>
          <w:ilvl w:val="0"/>
          <w:numId w:val="26"/>
        </w:numPr>
        <w:spacing w:line="259" w:lineRule="auto"/>
        <w:rPr>
          <w:i/>
        </w:rPr>
      </w:pPr>
      <w:r>
        <w:t xml:space="preserve">Review Everything is an Argument Chapter One and Chapters 1,2, 25, 26 of </w:t>
      </w:r>
      <w:r w:rsidRPr="00914E83">
        <w:rPr>
          <w:i/>
        </w:rPr>
        <w:t xml:space="preserve">Thank You </w:t>
      </w:r>
      <w:proofErr w:type="gramStart"/>
      <w:r w:rsidRPr="00914E83">
        <w:rPr>
          <w:i/>
        </w:rPr>
        <w:t>For</w:t>
      </w:r>
      <w:proofErr w:type="gramEnd"/>
      <w:r w:rsidRPr="00914E83">
        <w:rPr>
          <w:i/>
        </w:rPr>
        <w:t xml:space="preserve"> Arguing</w:t>
      </w:r>
    </w:p>
    <w:p w14:paraId="418C78BB" w14:textId="77777777" w:rsidR="00B015E6" w:rsidRDefault="00B015E6" w:rsidP="00B015E6">
      <w:pPr>
        <w:pStyle w:val="ListParagraph"/>
        <w:numPr>
          <w:ilvl w:val="1"/>
          <w:numId w:val="26"/>
        </w:numPr>
        <w:spacing w:line="259" w:lineRule="auto"/>
      </w:pPr>
      <w:r>
        <w:t>What type of argument is being made?</w:t>
      </w:r>
    </w:p>
    <w:p w14:paraId="4500802A" w14:textId="77777777" w:rsidR="00B015E6" w:rsidRDefault="00B015E6" w:rsidP="00B015E6">
      <w:pPr>
        <w:pStyle w:val="ListParagraph"/>
        <w:numPr>
          <w:ilvl w:val="1"/>
          <w:numId w:val="26"/>
        </w:numPr>
        <w:spacing w:line="259" w:lineRule="auto"/>
      </w:pPr>
      <w:r>
        <w:t>What is presented as evidence for the argument?</w:t>
      </w:r>
    </w:p>
    <w:p w14:paraId="3F41AA1E" w14:textId="77777777" w:rsidR="00B015E6" w:rsidRDefault="00B015E6" w:rsidP="00B015E6">
      <w:pPr>
        <w:pStyle w:val="ListParagraph"/>
        <w:numPr>
          <w:ilvl w:val="0"/>
          <w:numId w:val="26"/>
        </w:numPr>
        <w:spacing w:line="259" w:lineRule="auto"/>
      </w:pPr>
      <w:r>
        <w:t>What types of appeals are made (ethos, pathos, logos)?  Underline specific examples of these for each article?</w:t>
      </w:r>
    </w:p>
    <w:p w14:paraId="55281917" w14:textId="77777777" w:rsidR="00B015E6" w:rsidRDefault="00B015E6" w:rsidP="00B015E6">
      <w:pPr>
        <w:pStyle w:val="ListParagraph"/>
        <w:numPr>
          <w:ilvl w:val="0"/>
          <w:numId w:val="26"/>
        </w:numPr>
        <w:spacing w:line="259" w:lineRule="auto"/>
      </w:pPr>
      <w:r>
        <w:t>What is most effective about the arguments? Why are they or are they not convincing?</w:t>
      </w:r>
    </w:p>
    <w:p w14:paraId="7E57592C" w14:textId="77777777" w:rsidR="00B015E6" w:rsidRDefault="00B015E6" w:rsidP="00B015E6">
      <w:pPr>
        <w:pStyle w:val="ListParagraph"/>
        <w:numPr>
          <w:ilvl w:val="1"/>
          <w:numId w:val="26"/>
        </w:numPr>
        <w:spacing w:line="259" w:lineRule="auto"/>
      </w:pPr>
      <w:proofErr w:type="spellStart"/>
      <w:r>
        <w:t>Haramba</w:t>
      </w:r>
      <w:proofErr w:type="spellEnd"/>
      <w:r>
        <w:t xml:space="preserve"> at Cincinnati Zoo articles</w:t>
      </w:r>
      <w:r w:rsidRPr="00914E83">
        <w:t xml:space="preserve"> </w:t>
      </w:r>
      <w:r>
        <w:t>What is the occasion of the argument?</w:t>
      </w:r>
    </w:p>
    <w:p w14:paraId="7804FAAC" w14:textId="77777777" w:rsidR="00B015E6" w:rsidRDefault="003828FE" w:rsidP="00B015E6">
      <w:hyperlink r:id="rId72" w:history="1">
        <w:r w:rsidR="00B015E6" w:rsidRPr="00914E83">
          <w:rPr>
            <w:rStyle w:val="Hyperlink"/>
          </w:rPr>
          <w:t>NY Times Article Overview</w:t>
        </w:r>
      </w:hyperlink>
    </w:p>
    <w:p w14:paraId="721184E7" w14:textId="77777777" w:rsidR="00B015E6" w:rsidRDefault="003828FE" w:rsidP="00B015E6">
      <w:hyperlink r:id="rId73" w:history="1">
        <w:r w:rsidR="00B015E6" w:rsidRPr="00914E83">
          <w:rPr>
            <w:rStyle w:val="Hyperlink"/>
          </w:rPr>
          <w:t>Palm Beach Post Editorial Pros and Cons of Shooting Harambe</w:t>
        </w:r>
      </w:hyperlink>
    </w:p>
    <w:p w14:paraId="25248BD4" w14:textId="77777777" w:rsidR="00B015E6" w:rsidRDefault="003828FE" w:rsidP="00B015E6">
      <w:hyperlink r:id="rId74" w:history="1">
        <w:r w:rsidR="00B015E6" w:rsidRPr="00914E83">
          <w:rPr>
            <w:rStyle w:val="Hyperlink"/>
          </w:rPr>
          <w:t>Editorial Defending Shooting Harambe from Independent UK</w:t>
        </w:r>
      </w:hyperlink>
    </w:p>
    <w:p w14:paraId="06150BE0" w14:textId="77777777" w:rsidR="00B015E6" w:rsidRDefault="003828FE" w:rsidP="00B015E6">
      <w:hyperlink r:id="rId75" w:history="1">
        <w:r w:rsidR="00B015E6" w:rsidRPr="00914E83">
          <w:rPr>
            <w:rStyle w:val="Hyperlink"/>
          </w:rPr>
          <w:t>The Guardian Shooting Gorillas Should Be the Last Resort</w:t>
        </w:r>
      </w:hyperlink>
    </w:p>
    <w:p w14:paraId="70754B44" w14:textId="77777777" w:rsidR="00B015E6" w:rsidRDefault="003828FE" w:rsidP="00B015E6">
      <w:hyperlink r:id="rId76" w:history="1">
        <w:r w:rsidR="00B015E6" w:rsidRPr="00914E83">
          <w:rPr>
            <w:rStyle w:val="Hyperlink"/>
          </w:rPr>
          <w:t>Discussion of Mother Shooting Gorilla USA Today</w:t>
        </w:r>
      </w:hyperlink>
    </w:p>
    <w:p w14:paraId="5ED56710" w14:textId="77777777" w:rsidR="00B015E6" w:rsidRDefault="003828FE" w:rsidP="00B015E6">
      <w:hyperlink r:id="rId77" w:history="1">
        <w:r w:rsidR="00B015E6" w:rsidRPr="00914E83">
          <w:rPr>
            <w:rStyle w:val="Hyperlink"/>
          </w:rPr>
          <w:t>LA Times Editorial on Mother’s Responsibility</w:t>
        </w:r>
      </w:hyperlink>
    </w:p>
    <w:p w14:paraId="3BDFB84A" w14:textId="77777777" w:rsidR="00B015E6" w:rsidRDefault="003828FE" w:rsidP="00B015E6">
      <w:hyperlink r:id="rId78" w:history="1">
        <w:r w:rsidR="00B015E6" w:rsidRPr="00914E83">
          <w:rPr>
            <w:rStyle w:val="Hyperlink"/>
          </w:rPr>
          <w:t>Sydney Morning Herald Anger at Mother Mounts</w:t>
        </w:r>
      </w:hyperlink>
    </w:p>
    <w:p w14:paraId="10ADC2CE" w14:textId="77777777" w:rsidR="00B015E6" w:rsidRPr="00C91E2A" w:rsidRDefault="00B015E6" w:rsidP="00B015E6">
      <w:pPr>
        <w:rPr>
          <w:b/>
        </w:rPr>
      </w:pPr>
      <w:r w:rsidRPr="00C91E2A">
        <w:rPr>
          <w:b/>
        </w:rPr>
        <w:lastRenderedPageBreak/>
        <w:t>Graphic Organizer on Harambe</w:t>
      </w:r>
    </w:p>
    <w:tbl>
      <w:tblPr>
        <w:tblStyle w:val="TableGrid"/>
        <w:tblW w:w="0" w:type="auto"/>
        <w:tblInd w:w="0" w:type="dxa"/>
        <w:tblLook w:val="04A0" w:firstRow="1" w:lastRow="0" w:firstColumn="1" w:lastColumn="0" w:noHBand="0" w:noVBand="1"/>
      </w:tblPr>
      <w:tblGrid>
        <w:gridCol w:w="4675"/>
        <w:gridCol w:w="4675"/>
      </w:tblGrid>
      <w:tr w:rsidR="00B015E6" w14:paraId="0650EF59" w14:textId="77777777" w:rsidTr="00FB4B99">
        <w:tc>
          <w:tcPr>
            <w:tcW w:w="4675" w:type="dxa"/>
          </w:tcPr>
          <w:p w14:paraId="75171D18" w14:textId="77777777" w:rsidR="00B015E6" w:rsidRDefault="00B015E6" w:rsidP="00FB4B99">
            <w:r>
              <w:t>Video Clip</w:t>
            </w:r>
          </w:p>
        </w:tc>
        <w:tc>
          <w:tcPr>
            <w:tcW w:w="4675" w:type="dxa"/>
          </w:tcPr>
          <w:p w14:paraId="12C40DC5" w14:textId="77777777" w:rsidR="00B015E6" w:rsidRDefault="00B015E6" w:rsidP="00FB4B99">
            <w:r>
              <w:t>What are important issues in the clip? What images stand out in the clip?</w:t>
            </w:r>
          </w:p>
        </w:tc>
      </w:tr>
      <w:tr w:rsidR="00B015E6" w14:paraId="4824B48E" w14:textId="77777777" w:rsidTr="00FB4B99">
        <w:tc>
          <w:tcPr>
            <w:tcW w:w="4675" w:type="dxa"/>
          </w:tcPr>
          <w:p w14:paraId="69FAE652" w14:textId="77777777" w:rsidR="00B015E6" w:rsidRDefault="00B015E6" w:rsidP="00FB4B99"/>
          <w:p w14:paraId="5962D272" w14:textId="77777777" w:rsidR="00B015E6" w:rsidRDefault="00B015E6" w:rsidP="00FB4B99"/>
          <w:p w14:paraId="3F304684" w14:textId="77777777" w:rsidR="00B015E6" w:rsidRDefault="00B015E6" w:rsidP="00FB4B99">
            <w:r>
              <w:t>NBC News Clip</w:t>
            </w:r>
          </w:p>
        </w:tc>
        <w:tc>
          <w:tcPr>
            <w:tcW w:w="4675" w:type="dxa"/>
          </w:tcPr>
          <w:p w14:paraId="3A0E0D65" w14:textId="77777777" w:rsidR="00B015E6" w:rsidRDefault="00B015E6" w:rsidP="00FB4B99"/>
        </w:tc>
      </w:tr>
      <w:tr w:rsidR="00B015E6" w14:paraId="7A818084" w14:textId="77777777" w:rsidTr="00FB4B99">
        <w:tc>
          <w:tcPr>
            <w:tcW w:w="4675" w:type="dxa"/>
          </w:tcPr>
          <w:p w14:paraId="432F95C2" w14:textId="77777777" w:rsidR="00B015E6" w:rsidRDefault="00B015E6" w:rsidP="00FB4B99">
            <w:r>
              <w:t>NY Times Clip</w:t>
            </w:r>
          </w:p>
          <w:p w14:paraId="13911C14" w14:textId="77777777" w:rsidR="00B015E6" w:rsidRDefault="00B015E6" w:rsidP="00FB4B99"/>
          <w:p w14:paraId="40EEF49F" w14:textId="77777777" w:rsidR="00B015E6" w:rsidRDefault="00B015E6" w:rsidP="00FB4B99"/>
          <w:p w14:paraId="2A2B4AEF" w14:textId="77777777" w:rsidR="00B015E6" w:rsidRDefault="00B015E6" w:rsidP="00FB4B99"/>
        </w:tc>
        <w:tc>
          <w:tcPr>
            <w:tcW w:w="4675" w:type="dxa"/>
          </w:tcPr>
          <w:p w14:paraId="59E67E20" w14:textId="77777777" w:rsidR="00B015E6" w:rsidRDefault="00B015E6" w:rsidP="00FB4B99"/>
        </w:tc>
      </w:tr>
    </w:tbl>
    <w:p w14:paraId="552C4190" w14:textId="77777777" w:rsidR="00B015E6" w:rsidRDefault="00B015E6" w:rsidP="00B015E6"/>
    <w:p w14:paraId="1DDC03A9" w14:textId="77777777" w:rsidR="00B015E6" w:rsidRPr="00FB7516" w:rsidRDefault="00B015E6" w:rsidP="00B015E6">
      <w:pPr>
        <w:ind w:left="360"/>
        <w:rPr>
          <w:b/>
        </w:rPr>
      </w:pPr>
      <w:r w:rsidRPr="00FB7516">
        <w:rPr>
          <w:b/>
        </w:rPr>
        <w:t>Articles Analysis</w:t>
      </w:r>
    </w:p>
    <w:p w14:paraId="1C8535C6" w14:textId="77777777" w:rsidR="00B015E6" w:rsidRDefault="00B015E6" w:rsidP="00B015E6">
      <w:pPr>
        <w:ind w:left="360"/>
      </w:pPr>
    </w:p>
    <w:tbl>
      <w:tblPr>
        <w:tblStyle w:val="TableGrid"/>
        <w:tblW w:w="0" w:type="auto"/>
        <w:tblInd w:w="360" w:type="dxa"/>
        <w:tblLook w:val="04A0" w:firstRow="1" w:lastRow="0" w:firstColumn="1" w:lastColumn="0" w:noHBand="0" w:noVBand="1"/>
      </w:tblPr>
      <w:tblGrid>
        <w:gridCol w:w="2920"/>
        <w:gridCol w:w="3112"/>
        <w:gridCol w:w="2958"/>
      </w:tblGrid>
      <w:tr w:rsidR="00B015E6" w14:paraId="34CE944C" w14:textId="77777777" w:rsidTr="00FB4B99">
        <w:tc>
          <w:tcPr>
            <w:tcW w:w="3116" w:type="dxa"/>
          </w:tcPr>
          <w:p w14:paraId="3D6CBC6E" w14:textId="77777777" w:rsidR="00B015E6" w:rsidRDefault="00B015E6" w:rsidP="00FB4B99">
            <w:pPr>
              <w:rPr>
                <w:b/>
                <w:sz w:val="28"/>
                <w:szCs w:val="28"/>
              </w:rPr>
            </w:pPr>
            <w:r>
              <w:rPr>
                <w:b/>
                <w:sz w:val="28"/>
                <w:szCs w:val="28"/>
              </w:rPr>
              <w:t>Article Title</w:t>
            </w:r>
          </w:p>
        </w:tc>
        <w:tc>
          <w:tcPr>
            <w:tcW w:w="3117" w:type="dxa"/>
          </w:tcPr>
          <w:p w14:paraId="0F859717" w14:textId="77777777" w:rsidR="00B015E6" w:rsidRDefault="00B015E6" w:rsidP="00FB4B99">
            <w:pPr>
              <w:rPr>
                <w:b/>
                <w:sz w:val="28"/>
                <w:szCs w:val="28"/>
              </w:rPr>
            </w:pPr>
            <w:r>
              <w:rPr>
                <w:b/>
                <w:sz w:val="28"/>
                <w:szCs w:val="28"/>
              </w:rPr>
              <w:t>Position of Article/Pro/Con/Neutral</w:t>
            </w:r>
          </w:p>
        </w:tc>
        <w:tc>
          <w:tcPr>
            <w:tcW w:w="3117" w:type="dxa"/>
          </w:tcPr>
          <w:p w14:paraId="1301F9A4" w14:textId="77777777" w:rsidR="00B015E6" w:rsidRDefault="00B015E6" w:rsidP="00FB4B99">
            <w:pPr>
              <w:rPr>
                <w:b/>
                <w:sz w:val="28"/>
                <w:szCs w:val="28"/>
              </w:rPr>
            </w:pPr>
            <w:r>
              <w:rPr>
                <w:b/>
                <w:sz w:val="28"/>
                <w:szCs w:val="28"/>
              </w:rPr>
              <w:t xml:space="preserve">Evidence or Facts </w:t>
            </w:r>
          </w:p>
          <w:p w14:paraId="4DD2C977" w14:textId="77777777" w:rsidR="00B015E6" w:rsidRDefault="00B015E6" w:rsidP="00FB4B99">
            <w:pPr>
              <w:rPr>
                <w:b/>
                <w:sz w:val="28"/>
                <w:szCs w:val="28"/>
              </w:rPr>
            </w:pPr>
            <w:r>
              <w:rPr>
                <w:b/>
                <w:sz w:val="28"/>
                <w:szCs w:val="28"/>
              </w:rPr>
              <w:t>Type of Argument it uses</w:t>
            </w:r>
          </w:p>
          <w:p w14:paraId="2A87BF9C" w14:textId="77777777" w:rsidR="00B015E6" w:rsidRDefault="00B015E6" w:rsidP="00FB4B99">
            <w:pPr>
              <w:rPr>
                <w:b/>
                <w:sz w:val="28"/>
                <w:szCs w:val="28"/>
              </w:rPr>
            </w:pPr>
            <w:r>
              <w:rPr>
                <w:b/>
                <w:sz w:val="28"/>
                <w:szCs w:val="28"/>
              </w:rPr>
              <w:t>(Ethos, Logos, Pathos)</w:t>
            </w:r>
          </w:p>
        </w:tc>
      </w:tr>
      <w:tr w:rsidR="00B015E6" w14:paraId="7B384FDB" w14:textId="77777777" w:rsidTr="00FB4B99">
        <w:tc>
          <w:tcPr>
            <w:tcW w:w="3116" w:type="dxa"/>
          </w:tcPr>
          <w:p w14:paraId="741BEC2A" w14:textId="77777777" w:rsidR="00B015E6" w:rsidRDefault="00B015E6" w:rsidP="00FB4B99">
            <w:pPr>
              <w:rPr>
                <w:b/>
                <w:sz w:val="28"/>
                <w:szCs w:val="28"/>
              </w:rPr>
            </w:pPr>
          </w:p>
          <w:p w14:paraId="6E400F2D" w14:textId="77777777" w:rsidR="00B015E6" w:rsidRDefault="00B015E6" w:rsidP="00FB4B99">
            <w:pPr>
              <w:rPr>
                <w:b/>
                <w:sz w:val="28"/>
                <w:szCs w:val="28"/>
              </w:rPr>
            </w:pPr>
          </w:p>
          <w:p w14:paraId="2A931E5F" w14:textId="77777777" w:rsidR="00B015E6" w:rsidRDefault="00B015E6" w:rsidP="00FB4B99">
            <w:pPr>
              <w:rPr>
                <w:b/>
                <w:sz w:val="28"/>
                <w:szCs w:val="28"/>
              </w:rPr>
            </w:pPr>
          </w:p>
          <w:p w14:paraId="6900E113" w14:textId="77777777" w:rsidR="00B015E6" w:rsidRDefault="00B015E6" w:rsidP="00FB4B99">
            <w:pPr>
              <w:rPr>
                <w:b/>
                <w:sz w:val="28"/>
                <w:szCs w:val="28"/>
              </w:rPr>
            </w:pPr>
          </w:p>
          <w:p w14:paraId="61C78971" w14:textId="77777777" w:rsidR="00B015E6" w:rsidRDefault="00B015E6" w:rsidP="00FB4B99">
            <w:pPr>
              <w:rPr>
                <w:b/>
                <w:sz w:val="28"/>
                <w:szCs w:val="28"/>
              </w:rPr>
            </w:pPr>
          </w:p>
        </w:tc>
        <w:tc>
          <w:tcPr>
            <w:tcW w:w="3117" w:type="dxa"/>
          </w:tcPr>
          <w:p w14:paraId="3EF09156" w14:textId="77777777" w:rsidR="00B015E6" w:rsidRDefault="00B015E6" w:rsidP="00FB4B99">
            <w:pPr>
              <w:rPr>
                <w:b/>
                <w:sz w:val="28"/>
                <w:szCs w:val="28"/>
              </w:rPr>
            </w:pPr>
          </w:p>
        </w:tc>
        <w:tc>
          <w:tcPr>
            <w:tcW w:w="3117" w:type="dxa"/>
          </w:tcPr>
          <w:p w14:paraId="2E046F8D" w14:textId="77777777" w:rsidR="00B015E6" w:rsidRDefault="00B015E6" w:rsidP="00FB4B99">
            <w:pPr>
              <w:rPr>
                <w:b/>
                <w:sz w:val="28"/>
                <w:szCs w:val="28"/>
              </w:rPr>
            </w:pPr>
          </w:p>
        </w:tc>
      </w:tr>
      <w:tr w:rsidR="00B015E6" w14:paraId="40C067F2" w14:textId="77777777" w:rsidTr="00FB4B99">
        <w:tc>
          <w:tcPr>
            <w:tcW w:w="3116" w:type="dxa"/>
          </w:tcPr>
          <w:p w14:paraId="3A5C8A62" w14:textId="77777777" w:rsidR="00B015E6" w:rsidRDefault="00B015E6" w:rsidP="00FB4B99">
            <w:pPr>
              <w:rPr>
                <w:b/>
                <w:sz w:val="28"/>
                <w:szCs w:val="28"/>
              </w:rPr>
            </w:pPr>
          </w:p>
          <w:p w14:paraId="0B3594F7" w14:textId="77777777" w:rsidR="00B015E6" w:rsidRDefault="00B015E6" w:rsidP="00FB4B99">
            <w:pPr>
              <w:rPr>
                <w:b/>
                <w:sz w:val="28"/>
                <w:szCs w:val="28"/>
              </w:rPr>
            </w:pPr>
          </w:p>
          <w:p w14:paraId="21A08686" w14:textId="77777777" w:rsidR="00B015E6" w:rsidRDefault="00B015E6" w:rsidP="00FB4B99">
            <w:pPr>
              <w:rPr>
                <w:b/>
                <w:sz w:val="28"/>
                <w:szCs w:val="28"/>
              </w:rPr>
            </w:pPr>
          </w:p>
          <w:p w14:paraId="26557E66" w14:textId="77777777" w:rsidR="00B015E6" w:rsidRDefault="00B015E6" w:rsidP="00FB4B99">
            <w:pPr>
              <w:rPr>
                <w:b/>
                <w:sz w:val="28"/>
                <w:szCs w:val="28"/>
              </w:rPr>
            </w:pPr>
          </w:p>
          <w:p w14:paraId="38DEDFFA" w14:textId="77777777" w:rsidR="00B015E6" w:rsidRDefault="00B015E6" w:rsidP="00FB4B99">
            <w:pPr>
              <w:rPr>
                <w:b/>
                <w:sz w:val="28"/>
                <w:szCs w:val="28"/>
              </w:rPr>
            </w:pPr>
          </w:p>
        </w:tc>
        <w:tc>
          <w:tcPr>
            <w:tcW w:w="3117" w:type="dxa"/>
          </w:tcPr>
          <w:p w14:paraId="59435A40" w14:textId="77777777" w:rsidR="00B015E6" w:rsidRDefault="00B015E6" w:rsidP="00FB4B99">
            <w:pPr>
              <w:rPr>
                <w:b/>
                <w:sz w:val="28"/>
                <w:szCs w:val="28"/>
              </w:rPr>
            </w:pPr>
          </w:p>
        </w:tc>
        <w:tc>
          <w:tcPr>
            <w:tcW w:w="3117" w:type="dxa"/>
          </w:tcPr>
          <w:p w14:paraId="07EA40B0" w14:textId="77777777" w:rsidR="00B015E6" w:rsidRDefault="00B015E6" w:rsidP="00FB4B99">
            <w:pPr>
              <w:rPr>
                <w:b/>
                <w:sz w:val="28"/>
                <w:szCs w:val="28"/>
              </w:rPr>
            </w:pPr>
          </w:p>
        </w:tc>
      </w:tr>
      <w:tr w:rsidR="00B015E6" w14:paraId="2EA95F83" w14:textId="77777777" w:rsidTr="00FB4B99">
        <w:tc>
          <w:tcPr>
            <w:tcW w:w="3116" w:type="dxa"/>
          </w:tcPr>
          <w:p w14:paraId="306077BF" w14:textId="77777777" w:rsidR="00B015E6" w:rsidRDefault="00B015E6" w:rsidP="00FB4B99">
            <w:pPr>
              <w:rPr>
                <w:b/>
                <w:sz w:val="28"/>
                <w:szCs w:val="28"/>
              </w:rPr>
            </w:pPr>
          </w:p>
          <w:p w14:paraId="7FDEA323" w14:textId="77777777" w:rsidR="00B015E6" w:rsidRDefault="00B015E6" w:rsidP="00FB4B99">
            <w:pPr>
              <w:rPr>
                <w:b/>
                <w:sz w:val="28"/>
                <w:szCs w:val="28"/>
              </w:rPr>
            </w:pPr>
          </w:p>
          <w:p w14:paraId="1B25843B" w14:textId="77777777" w:rsidR="00B015E6" w:rsidRDefault="00B015E6" w:rsidP="00FB4B99">
            <w:pPr>
              <w:rPr>
                <w:b/>
                <w:sz w:val="28"/>
                <w:szCs w:val="28"/>
              </w:rPr>
            </w:pPr>
          </w:p>
          <w:p w14:paraId="094E917F" w14:textId="77777777" w:rsidR="00B015E6" w:rsidRDefault="00B015E6" w:rsidP="00FB4B99">
            <w:pPr>
              <w:rPr>
                <w:b/>
                <w:sz w:val="28"/>
                <w:szCs w:val="28"/>
              </w:rPr>
            </w:pPr>
          </w:p>
          <w:p w14:paraId="2630623F" w14:textId="77777777" w:rsidR="00B015E6" w:rsidRDefault="00B015E6" w:rsidP="00FB4B99">
            <w:pPr>
              <w:rPr>
                <w:b/>
                <w:sz w:val="28"/>
                <w:szCs w:val="28"/>
              </w:rPr>
            </w:pPr>
          </w:p>
          <w:p w14:paraId="2935CBB4" w14:textId="77777777" w:rsidR="00B015E6" w:rsidRDefault="00B015E6" w:rsidP="00FB4B99">
            <w:pPr>
              <w:rPr>
                <w:b/>
                <w:sz w:val="28"/>
                <w:szCs w:val="28"/>
              </w:rPr>
            </w:pPr>
          </w:p>
        </w:tc>
        <w:tc>
          <w:tcPr>
            <w:tcW w:w="3117" w:type="dxa"/>
          </w:tcPr>
          <w:p w14:paraId="0FD47071" w14:textId="77777777" w:rsidR="00B015E6" w:rsidRDefault="00B015E6" w:rsidP="00FB4B99">
            <w:pPr>
              <w:rPr>
                <w:b/>
                <w:sz w:val="28"/>
                <w:szCs w:val="28"/>
              </w:rPr>
            </w:pPr>
          </w:p>
        </w:tc>
        <w:tc>
          <w:tcPr>
            <w:tcW w:w="3117" w:type="dxa"/>
          </w:tcPr>
          <w:p w14:paraId="63EA4D6E" w14:textId="77777777" w:rsidR="00B015E6" w:rsidRDefault="00B015E6" w:rsidP="00FB4B99">
            <w:pPr>
              <w:rPr>
                <w:b/>
                <w:sz w:val="28"/>
                <w:szCs w:val="28"/>
              </w:rPr>
            </w:pPr>
          </w:p>
        </w:tc>
      </w:tr>
    </w:tbl>
    <w:p w14:paraId="32C1E34E" w14:textId="77777777" w:rsidR="00B015E6" w:rsidRDefault="00B015E6" w:rsidP="00B015E6">
      <w:pPr>
        <w:ind w:left="360"/>
        <w:rPr>
          <w:b/>
          <w:sz w:val="28"/>
          <w:szCs w:val="28"/>
        </w:rPr>
      </w:pPr>
    </w:p>
    <w:p w14:paraId="533A0273" w14:textId="77777777" w:rsidR="00B015E6" w:rsidRDefault="00B015E6" w:rsidP="00B015E6">
      <w:pPr>
        <w:ind w:left="360"/>
        <w:rPr>
          <w:b/>
          <w:sz w:val="28"/>
          <w:szCs w:val="28"/>
        </w:rPr>
      </w:pPr>
    </w:p>
    <w:p w14:paraId="737CCAD1" w14:textId="77777777" w:rsidR="00B015E6" w:rsidRDefault="00B015E6" w:rsidP="00B015E6">
      <w:pPr>
        <w:ind w:left="360"/>
        <w:rPr>
          <w:b/>
          <w:sz w:val="28"/>
          <w:szCs w:val="28"/>
        </w:rPr>
      </w:pPr>
    </w:p>
    <w:p w14:paraId="157DBA5A" w14:textId="77777777" w:rsidR="00B015E6" w:rsidRPr="007D479A" w:rsidRDefault="00B015E6" w:rsidP="00B015E6">
      <w:pPr>
        <w:ind w:left="360"/>
        <w:rPr>
          <w:b/>
          <w:sz w:val="28"/>
          <w:szCs w:val="28"/>
        </w:rPr>
      </w:pPr>
      <w:r w:rsidRPr="007D479A">
        <w:rPr>
          <w:b/>
          <w:sz w:val="28"/>
          <w:szCs w:val="28"/>
        </w:rPr>
        <w:t>Writing</w:t>
      </w:r>
      <w:r>
        <w:rPr>
          <w:b/>
          <w:sz w:val="28"/>
          <w:szCs w:val="28"/>
        </w:rPr>
        <w:t xml:space="preserve"> Letter Assignment</w:t>
      </w:r>
    </w:p>
    <w:p w14:paraId="1362BD14" w14:textId="77777777" w:rsidR="00B015E6" w:rsidRPr="00333EF3" w:rsidRDefault="00B015E6" w:rsidP="00B015E6">
      <w:r>
        <w:t xml:space="preserve">Write a letter for option A or </w:t>
      </w:r>
      <w:proofErr w:type="spellStart"/>
      <w:r w:rsidRPr="00333EF3">
        <w:rPr>
          <w:b/>
        </w:rPr>
        <w:t>OR</w:t>
      </w:r>
      <w:proofErr w:type="spellEnd"/>
      <w:r>
        <w:rPr>
          <w:b/>
        </w:rPr>
        <w:t xml:space="preserve"> B. </w:t>
      </w:r>
      <w:r>
        <w:t xml:space="preserve"> This may be done individually or with a partner.</w:t>
      </w:r>
    </w:p>
    <w:p w14:paraId="4DFC6C73" w14:textId="77777777" w:rsidR="00B015E6" w:rsidRDefault="00B015E6" w:rsidP="00B015E6">
      <w:r>
        <w:t xml:space="preserve"> Option A: write a letter to the Zoological Society of America stating your position on whether Harambe should have been killed</w:t>
      </w:r>
    </w:p>
    <w:p w14:paraId="67D95CDA" w14:textId="77777777" w:rsidR="00B015E6" w:rsidRDefault="00B015E6" w:rsidP="00B015E6">
      <w:r>
        <w:t>Option B: write a letter to the district attorney of Hamilton County Ohio stating your position on whether the mother should have been charged with neglect/child endangerment</w:t>
      </w:r>
    </w:p>
    <w:p w14:paraId="18CC18AD" w14:textId="77777777" w:rsidR="00B015E6" w:rsidRDefault="00B015E6" w:rsidP="00B015E6">
      <w:r>
        <w:t>Your letter should have three paragraphs</w:t>
      </w:r>
    </w:p>
    <w:p w14:paraId="68DB5387" w14:textId="77777777" w:rsidR="00B015E6" w:rsidRDefault="00B015E6" w:rsidP="00B015E6">
      <w:pPr>
        <w:pStyle w:val="ListParagraph"/>
        <w:numPr>
          <w:ilvl w:val="0"/>
          <w:numId w:val="27"/>
        </w:numPr>
        <w:spacing w:line="259" w:lineRule="auto"/>
      </w:pPr>
      <w:r>
        <w:t>An introduction which gives background/context for the issues, introduces yourself, identifies the audience, and states your thesis</w:t>
      </w:r>
    </w:p>
    <w:p w14:paraId="4120421A" w14:textId="77777777" w:rsidR="00B015E6" w:rsidRDefault="00B015E6" w:rsidP="00B015E6">
      <w:pPr>
        <w:pStyle w:val="ListParagraph"/>
        <w:numPr>
          <w:ilvl w:val="0"/>
          <w:numId w:val="27"/>
        </w:numPr>
        <w:spacing w:line="259" w:lineRule="auto"/>
      </w:pPr>
      <w:r>
        <w:t>Two body paragraphs which state your claims (supporting reason for your thesis), your evidence (examples which can include information from the articles), and analysis (explanation of how your evidence supports your position)</w:t>
      </w:r>
    </w:p>
    <w:p w14:paraId="0D94B40B" w14:textId="77777777" w:rsidR="00B015E6" w:rsidRDefault="00B015E6" w:rsidP="00B015E6">
      <w:pPr>
        <w:pStyle w:val="ListParagraph"/>
        <w:numPr>
          <w:ilvl w:val="0"/>
          <w:numId w:val="27"/>
        </w:numPr>
        <w:spacing w:line="259" w:lineRule="auto"/>
      </w:pPr>
      <w:r>
        <w:t>Use ethos, logos, or pathos within your position</w:t>
      </w:r>
    </w:p>
    <w:p w14:paraId="1CCBC03F" w14:textId="77777777" w:rsidR="00B015E6" w:rsidRDefault="00B015E6" w:rsidP="00B015E6">
      <w:pPr>
        <w:pStyle w:val="ListParagraph"/>
        <w:numPr>
          <w:ilvl w:val="0"/>
          <w:numId w:val="27"/>
        </w:numPr>
        <w:spacing w:line="259" w:lineRule="auto"/>
      </w:pPr>
      <w:r>
        <w:t>Cite at least two articles using a direct quote from each</w:t>
      </w:r>
    </w:p>
    <w:p w14:paraId="4F9AF7D8" w14:textId="77777777" w:rsidR="00B015E6" w:rsidRDefault="00B015E6" w:rsidP="00B015E6">
      <w:pPr>
        <w:pStyle w:val="ListParagraph"/>
        <w:numPr>
          <w:ilvl w:val="0"/>
          <w:numId w:val="27"/>
        </w:numPr>
        <w:spacing w:line="259" w:lineRule="auto"/>
      </w:pPr>
      <w:r>
        <w:t>Show a consideration of both sides of the argument</w:t>
      </w:r>
    </w:p>
    <w:p w14:paraId="0722F3D6" w14:textId="77777777" w:rsidR="00B015E6" w:rsidRPr="00333EF3" w:rsidRDefault="00B015E6" w:rsidP="00B015E6">
      <w:pPr>
        <w:pStyle w:val="ListParagraph"/>
        <w:numPr>
          <w:ilvl w:val="0"/>
          <w:numId w:val="27"/>
        </w:numPr>
        <w:spacing w:line="259" w:lineRule="auto"/>
      </w:pPr>
      <w:r>
        <w:t xml:space="preserve">Remember to integrate elements which we have learned from </w:t>
      </w:r>
      <w:r w:rsidRPr="00A40375">
        <w:rPr>
          <w:i/>
        </w:rPr>
        <w:t xml:space="preserve">Thank You </w:t>
      </w:r>
      <w:proofErr w:type="gramStart"/>
      <w:r w:rsidRPr="00A40375">
        <w:rPr>
          <w:i/>
        </w:rPr>
        <w:t>For</w:t>
      </w:r>
      <w:proofErr w:type="gramEnd"/>
      <w:r w:rsidRPr="00A40375">
        <w:rPr>
          <w:i/>
        </w:rPr>
        <w:t xml:space="preserve"> Arguing</w:t>
      </w:r>
    </w:p>
    <w:p w14:paraId="62F10E77" w14:textId="77777777" w:rsidR="00B015E6" w:rsidRPr="00FB7516" w:rsidRDefault="00B015E6" w:rsidP="00B015E6">
      <w:r>
        <w:t>Post your response to google classroom.  The essay will be scored using the attached rubric.  This will count as 50 points in the formative category.</w:t>
      </w:r>
    </w:p>
    <w:p w14:paraId="54C4CE23" w14:textId="77777777" w:rsidR="00B015E6" w:rsidRDefault="00B015E6" w:rsidP="00B015E6">
      <w:pPr>
        <w:pStyle w:val="ListParagraph"/>
      </w:pPr>
    </w:p>
    <w:p w14:paraId="6BEB5E35" w14:textId="77777777" w:rsidR="00FB4B99" w:rsidRDefault="00FB4B99" w:rsidP="00B015E6">
      <w:pPr>
        <w:jc w:val="center"/>
        <w:rPr>
          <w:rFonts w:ascii="Gill Sans Ultra Bold" w:hAnsi="Gill Sans Ultra Bold"/>
          <w:sz w:val="56"/>
          <w:szCs w:val="56"/>
        </w:rPr>
      </w:pPr>
    </w:p>
    <w:p w14:paraId="2F1D3BFA" w14:textId="77777777" w:rsidR="00FB4B99" w:rsidRDefault="00FB4B99" w:rsidP="00B015E6">
      <w:pPr>
        <w:jc w:val="center"/>
        <w:rPr>
          <w:rFonts w:ascii="Gill Sans Ultra Bold" w:hAnsi="Gill Sans Ultra Bold"/>
          <w:sz w:val="56"/>
          <w:szCs w:val="56"/>
        </w:rPr>
      </w:pPr>
    </w:p>
    <w:p w14:paraId="0A68383C" w14:textId="77777777" w:rsidR="00FB4B99" w:rsidRDefault="00FB4B99" w:rsidP="00B015E6">
      <w:pPr>
        <w:jc w:val="center"/>
        <w:rPr>
          <w:rFonts w:ascii="Gill Sans Ultra Bold" w:hAnsi="Gill Sans Ultra Bold"/>
          <w:sz w:val="56"/>
          <w:szCs w:val="56"/>
        </w:rPr>
      </w:pPr>
    </w:p>
    <w:p w14:paraId="11CED88F" w14:textId="77777777" w:rsidR="00FB4B99" w:rsidRDefault="00FB4B99" w:rsidP="00B015E6">
      <w:pPr>
        <w:jc w:val="center"/>
        <w:rPr>
          <w:rFonts w:ascii="Gill Sans Ultra Bold" w:hAnsi="Gill Sans Ultra Bold"/>
          <w:sz w:val="56"/>
          <w:szCs w:val="56"/>
        </w:rPr>
      </w:pPr>
    </w:p>
    <w:p w14:paraId="60E6D528" w14:textId="77777777" w:rsidR="00FB4B99" w:rsidRDefault="00FB4B99" w:rsidP="00B015E6">
      <w:pPr>
        <w:jc w:val="center"/>
        <w:rPr>
          <w:rFonts w:ascii="Gill Sans Ultra Bold" w:hAnsi="Gill Sans Ultra Bold"/>
          <w:sz w:val="56"/>
          <w:szCs w:val="56"/>
        </w:rPr>
      </w:pPr>
    </w:p>
    <w:p w14:paraId="28F79DE2" w14:textId="77777777" w:rsidR="00FB4B99" w:rsidRDefault="00FB4B99" w:rsidP="00B015E6">
      <w:pPr>
        <w:jc w:val="center"/>
        <w:rPr>
          <w:rFonts w:ascii="Gill Sans Ultra Bold" w:hAnsi="Gill Sans Ultra Bold"/>
          <w:sz w:val="56"/>
          <w:szCs w:val="56"/>
        </w:rPr>
      </w:pPr>
    </w:p>
    <w:p w14:paraId="39418D1E" w14:textId="77777777" w:rsidR="00FB4B99" w:rsidRDefault="00FB4B99" w:rsidP="00B015E6">
      <w:pPr>
        <w:jc w:val="center"/>
        <w:rPr>
          <w:rFonts w:ascii="Gill Sans Ultra Bold" w:hAnsi="Gill Sans Ultra Bold"/>
          <w:sz w:val="56"/>
          <w:szCs w:val="56"/>
        </w:rPr>
      </w:pPr>
    </w:p>
    <w:p w14:paraId="1D24E591" w14:textId="0306DC64" w:rsidR="00B015E6" w:rsidRPr="00E80D40" w:rsidRDefault="00B015E6" w:rsidP="00B015E6">
      <w:pPr>
        <w:jc w:val="center"/>
        <w:rPr>
          <w:rFonts w:ascii="Gill Sans Ultra Bold" w:hAnsi="Gill Sans Ultra Bold"/>
          <w:sz w:val="40"/>
          <w:szCs w:val="40"/>
        </w:rPr>
      </w:pPr>
      <w:r>
        <w:rPr>
          <w:rFonts w:ascii="Gill Sans Ultra Bold" w:hAnsi="Gill Sans Ultra Bold"/>
          <w:sz w:val="56"/>
          <w:szCs w:val="56"/>
        </w:rPr>
        <w:t xml:space="preserve">Harambe </w:t>
      </w:r>
      <w:r w:rsidRPr="00E80D40">
        <w:rPr>
          <w:rFonts w:ascii="Candara" w:hAnsi="Candara"/>
          <w:sz w:val="40"/>
          <w:szCs w:val="40"/>
        </w:rPr>
        <w:t>Letter Rubric</w:t>
      </w:r>
    </w:p>
    <w:p w14:paraId="2B879EC7" w14:textId="77777777" w:rsidR="00B015E6" w:rsidRPr="004D6BF0" w:rsidRDefault="00B015E6" w:rsidP="00B015E6">
      <w:pPr>
        <w:rPr>
          <w:rFonts w:ascii="Candara" w:hAnsi="Candara"/>
        </w:rPr>
      </w:pPr>
    </w:p>
    <w:p w14:paraId="0CE30D7D" w14:textId="77777777" w:rsidR="00B015E6" w:rsidRPr="004D6BF0" w:rsidRDefault="00B015E6" w:rsidP="00B015E6">
      <w:pPr>
        <w:rPr>
          <w:rFonts w:ascii="Candara" w:hAnsi="Candara"/>
          <w:b/>
          <w:sz w:val="24"/>
          <w:szCs w:val="24"/>
        </w:rPr>
      </w:pPr>
      <w:r w:rsidRPr="004D6BF0">
        <w:rPr>
          <w:rFonts w:ascii="Candara" w:hAnsi="Candara"/>
          <w:b/>
          <w:sz w:val="24"/>
          <w:szCs w:val="24"/>
        </w:rPr>
        <w:t>Name</w:t>
      </w:r>
      <w:r>
        <w:rPr>
          <w:rFonts w:ascii="Candara" w:hAnsi="Candara"/>
          <w:b/>
          <w:sz w:val="24"/>
          <w:szCs w:val="24"/>
        </w:rPr>
        <w:t>s</w:t>
      </w:r>
      <w:r w:rsidRPr="004D6BF0">
        <w:rPr>
          <w:rFonts w:ascii="Candara" w:hAnsi="Candara"/>
          <w:b/>
          <w:sz w:val="24"/>
          <w:szCs w:val="24"/>
        </w:rPr>
        <w:t>: __________________</w:t>
      </w:r>
      <w:r>
        <w:rPr>
          <w:rFonts w:ascii="Candara" w:hAnsi="Candara"/>
          <w:b/>
          <w:sz w:val="24"/>
          <w:szCs w:val="24"/>
        </w:rPr>
        <w:t>__________________________</w:t>
      </w:r>
      <w:r w:rsidRPr="004D6BF0">
        <w:rPr>
          <w:rFonts w:ascii="Candara" w:hAnsi="Candara"/>
          <w:b/>
          <w:sz w:val="24"/>
          <w:szCs w:val="24"/>
        </w:rPr>
        <w:t xml:space="preserve">         Class Period: ________________</w:t>
      </w:r>
    </w:p>
    <w:tbl>
      <w:tblPr>
        <w:tblStyle w:val="TableGrid"/>
        <w:tblW w:w="0" w:type="auto"/>
        <w:tblInd w:w="0" w:type="dxa"/>
        <w:tblLook w:val="04A0" w:firstRow="1" w:lastRow="0" w:firstColumn="1" w:lastColumn="0" w:noHBand="0" w:noVBand="1"/>
      </w:tblPr>
      <w:tblGrid>
        <w:gridCol w:w="1959"/>
        <w:gridCol w:w="1839"/>
        <w:gridCol w:w="1768"/>
        <w:gridCol w:w="1853"/>
        <w:gridCol w:w="1931"/>
      </w:tblGrid>
      <w:tr w:rsidR="00B015E6" w:rsidRPr="004D6BF0" w14:paraId="24F291C0" w14:textId="77777777" w:rsidTr="00FB4B99">
        <w:tc>
          <w:tcPr>
            <w:tcW w:w="1998" w:type="dxa"/>
          </w:tcPr>
          <w:p w14:paraId="7D893C0A" w14:textId="77777777" w:rsidR="00B015E6" w:rsidRPr="004D6BF0" w:rsidRDefault="00B015E6" w:rsidP="00FB4B99">
            <w:pPr>
              <w:jc w:val="center"/>
              <w:rPr>
                <w:rFonts w:ascii="Candara" w:hAnsi="Candara"/>
                <w:b/>
              </w:rPr>
            </w:pPr>
          </w:p>
          <w:p w14:paraId="14D13E5A" w14:textId="77777777" w:rsidR="00B015E6" w:rsidRPr="004D6BF0" w:rsidRDefault="00B015E6" w:rsidP="00FB4B99">
            <w:pPr>
              <w:jc w:val="center"/>
              <w:rPr>
                <w:rFonts w:ascii="Candara" w:hAnsi="Candara"/>
                <w:b/>
              </w:rPr>
            </w:pPr>
          </w:p>
          <w:p w14:paraId="3A51B9C5" w14:textId="77777777" w:rsidR="00B015E6" w:rsidRPr="004D6BF0" w:rsidRDefault="00B015E6" w:rsidP="00FB4B99">
            <w:pPr>
              <w:jc w:val="center"/>
              <w:rPr>
                <w:rFonts w:ascii="Candara" w:hAnsi="Candara"/>
                <w:b/>
              </w:rPr>
            </w:pPr>
          </w:p>
          <w:p w14:paraId="6C508172" w14:textId="77777777" w:rsidR="00B015E6" w:rsidRPr="004D6BF0" w:rsidRDefault="00B015E6" w:rsidP="00FB4B99">
            <w:pPr>
              <w:jc w:val="center"/>
              <w:rPr>
                <w:rFonts w:ascii="Candara" w:hAnsi="Candara"/>
                <w:b/>
              </w:rPr>
            </w:pPr>
            <w:r w:rsidRPr="004D6BF0">
              <w:rPr>
                <w:rFonts w:ascii="Candara" w:hAnsi="Candara"/>
                <w:b/>
              </w:rPr>
              <w:t>Element</w:t>
            </w:r>
          </w:p>
        </w:tc>
        <w:tc>
          <w:tcPr>
            <w:tcW w:w="1890" w:type="dxa"/>
          </w:tcPr>
          <w:p w14:paraId="6782EC2C" w14:textId="77777777" w:rsidR="00B015E6" w:rsidRPr="004D6BF0" w:rsidRDefault="00B015E6" w:rsidP="00FB4B99">
            <w:pPr>
              <w:jc w:val="center"/>
              <w:rPr>
                <w:rFonts w:ascii="Candara" w:hAnsi="Candara"/>
                <w:b/>
              </w:rPr>
            </w:pPr>
          </w:p>
          <w:p w14:paraId="24AB3445" w14:textId="77777777" w:rsidR="00B015E6" w:rsidRPr="004D6BF0" w:rsidRDefault="00B015E6" w:rsidP="00FB4B99">
            <w:pPr>
              <w:jc w:val="center"/>
              <w:rPr>
                <w:rFonts w:ascii="Candara" w:hAnsi="Candara"/>
                <w:b/>
              </w:rPr>
            </w:pPr>
          </w:p>
          <w:p w14:paraId="5700FE33" w14:textId="77777777" w:rsidR="00B015E6" w:rsidRPr="004D6BF0" w:rsidRDefault="00B015E6" w:rsidP="00FB4B99">
            <w:pPr>
              <w:jc w:val="center"/>
              <w:rPr>
                <w:rFonts w:ascii="Candara" w:hAnsi="Candara"/>
                <w:b/>
              </w:rPr>
            </w:pPr>
            <w:r w:rsidRPr="004D6BF0">
              <w:rPr>
                <w:rFonts w:ascii="Candara" w:hAnsi="Candara"/>
                <w:b/>
              </w:rPr>
              <w:t>Does Not Meet Standard</w:t>
            </w:r>
          </w:p>
        </w:tc>
        <w:tc>
          <w:tcPr>
            <w:tcW w:w="1800" w:type="dxa"/>
          </w:tcPr>
          <w:p w14:paraId="5C24E123" w14:textId="77777777" w:rsidR="00B015E6" w:rsidRPr="004D6BF0" w:rsidRDefault="00B015E6" w:rsidP="00FB4B99">
            <w:pPr>
              <w:jc w:val="center"/>
              <w:rPr>
                <w:rFonts w:ascii="Candara" w:hAnsi="Candara"/>
                <w:b/>
              </w:rPr>
            </w:pPr>
          </w:p>
          <w:p w14:paraId="0DDDEA2A" w14:textId="77777777" w:rsidR="00B015E6" w:rsidRPr="004D6BF0" w:rsidRDefault="00B015E6" w:rsidP="00FB4B99">
            <w:pPr>
              <w:jc w:val="center"/>
              <w:rPr>
                <w:rFonts w:ascii="Candara" w:hAnsi="Candara"/>
                <w:b/>
              </w:rPr>
            </w:pPr>
          </w:p>
          <w:p w14:paraId="156CF6B2" w14:textId="77777777" w:rsidR="00B015E6" w:rsidRPr="004D6BF0" w:rsidRDefault="00B015E6" w:rsidP="00FB4B99">
            <w:pPr>
              <w:jc w:val="center"/>
              <w:rPr>
                <w:rFonts w:ascii="Candara" w:hAnsi="Candara"/>
                <w:b/>
              </w:rPr>
            </w:pPr>
            <w:r w:rsidRPr="004D6BF0">
              <w:rPr>
                <w:rFonts w:ascii="Candara" w:hAnsi="Candara"/>
                <w:b/>
              </w:rPr>
              <w:t>Approaches Standard</w:t>
            </w:r>
          </w:p>
          <w:p w14:paraId="1040CF4D" w14:textId="77777777" w:rsidR="00B015E6" w:rsidRPr="004D6BF0" w:rsidRDefault="00B015E6" w:rsidP="00FB4B99">
            <w:pPr>
              <w:jc w:val="center"/>
              <w:rPr>
                <w:rFonts w:ascii="Candara" w:hAnsi="Candara"/>
                <w:b/>
              </w:rPr>
            </w:pPr>
          </w:p>
        </w:tc>
        <w:tc>
          <w:tcPr>
            <w:tcW w:w="1902" w:type="dxa"/>
          </w:tcPr>
          <w:p w14:paraId="215D7F23" w14:textId="77777777" w:rsidR="00B015E6" w:rsidRPr="004D6BF0" w:rsidRDefault="00B015E6" w:rsidP="00FB4B99">
            <w:pPr>
              <w:jc w:val="center"/>
              <w:rPr>
                <w:rFonts w:ascii="Candara" w:hAnsi="Candara"/>
                <w:b/>
              </w:rPr>
            </w:pPr>
          </w:p>
          <w:p w14:paraId="1AE3241B" w14:textId="77777777" w:rsidR="00B015E6" w:rsidRPr="004D6BF0" w:rsidRDefault="00B015E6" w:rsidP="00FB4B99">
            <w:pPr>
              <w:jc w:val="center"/>
              <w:rPr>
                <w:rFonts w:ascii="Candara" w:hAnsi="Candara"/>
                <w:b/>
              </w:rPr>
            </w:pPr>
          </w:p>
          <w:p w14:paraId="16ECD0BD" w14:textId="77777777" w:rsidR="00B015E6" w:rsidRPr="004D6BF0" w:rsidRDefault="00B015E6" w:rsidP="00FB4B99">
            <w:pPr>
              <w:jc w:val="center"/>
              <w:rPr>
                <w:rFonts w:ascii="Candara" w:hAnsi="Candara"/>
                <w:b/>
              </w:rPr>
            </w:pPr>
            <w:r w:rsidRPr="004D6BF0">
              <w:rPr>
                <w:rFonts w:ascii="Candara" w:hAnsi="Candara"/>
                <w:b/>
              </w:rPr>
              <w:t>Meets Standard</w:t>
            </w:r>
          </w:p>
        </w:tc>
        <w:tc>
          <w:tcPr>
            <w:tcW w:w="1986" w:type="dxa"/>
          </w:tcPr>
          <w:p w14:paraId="1610AD97" w14:textId="77777777" w:rsidR="00B015E6" w:rsidRPr="004D6BF0" w:rsidRDefault="00B015E6" w:rsidP="00FB4B99">
            <w:pPr>
              <w:jc w:val="center"/>
              <w:rPr>
                <w:rFonts w:ascii="Candara" w:hAnsi="Candara"/>
                <w:b/>
              </w:rPr>
            </w:pPr>
          </w:p>
          <w:p w14:paraId="18E045E9" w14:textId="77777777" w:rsidR="00B015E6" w:rsidRPr="004D6BF0" w:rsidRDefault="00B015E6" w:rsidP="00FB4B99">
            <w:pPr>
              <w:jc w:val="center"/>
              <w:rPr>
                <w:rFonts w:ascii="Candara" w:hAnsi="Candara"/>
                <w:b/>
              </w:rPr>
            </w:pPr>
          </w:p>
          <w:p w14:paraId="6EE6BD21" w14:textId="77777777" w:rsidR="00B015E6" w:rsidRPr="004D6BF0" w:rsidRDefault="00B015E6" w:rsidP="00FB4B99">
            <w:pPr>
              <w:jc w:val="center"/>
              <w:rPr>
                <w:rFonts w:ascii="Candara" w:hAnsi="Candara"/>
                <w:b/>
              </w:rPr>
            </w:pPr>
            <w:r w:rsidRPr="004D6BF0">
              <w:rPr>
                <w:rFonts w:ascii="Candara" w:hAnsi="Candara"/>
                <w:b/>
              </w:rPr>
              <w:t>Exceeds Standard</w:t>
            </w:r>
          </w:p>
        </w:tc>
      </w:tr>
      <w:tr w:rsidR="00B015E6" w:rsidRPr="004D6BF0" w14:paraId="3487195E" w14:textId="77777777" w:rsidTr="00FB4B99">
        <w:tc>
          <w:tcPr>
            <w:tcW w:w="1998" w:type="dxa"/>
          </w:tcPr>
          <w:p w14:paraId="08CE48D9" w14:textId="77777777" w:rsidR="00B015E6" w:rsidRPr="004D6BF0" w:rsidRDefault="00B015E6" w:rsidP="00FB4B99">
            <w:pPr>
              <w:rPr>
                <w:rFonts w:ascii="Candara" w:hAnsi="Candara"/>
                <w:b/>
              </w:rPr>
            </w:pPr>
            <w:r>
              <w:rPr>
                <w:rFonts w:ascii="Candara" w:hAnsi="Candara"/>
                <w:b/>
              </w:rPr>
              <w:t>Use of sources</w:t>
            </w:r>
          </w:p>
        </w:tc>
        <w:tc>
          <w:tcPr>
            <w:tcW w:w="1890" w:type="dxa"/>
          </w:tcPr>
          <w:p w14:paraId="6CCD54FE" w14:textId="77777777" w:rsidR="00B015E6" w:rsidRPr="004D6BF0" w:rsidRDefault="00B015E6" w:rsidP="00FB4B99">
            <w:pPr>
              <w:rPr>
                <w:rFonts w:ascii="Candara" w:hAnsi="Candara"/>
                <w:sz w:val="16"/>
                <w:szCs w:val="16"/>
              </w:rPr>
            </w:pPr>
            <w:r w:rsidRPr="004D6BF0">
              <w:rPr>
                <w:rFonts w:ascii="Candara" w:hAnsi="Candara"/>
                <w:sz w:val="16"/>
                <w:szCs w:val="16"/>
              </w:rPr>
              <w:t>Draws</w:t>
            </w:r>
            <w:r>
              <w:rPr>
                <w:rFonts w:ascii="Candara" w:hAnsi="Candara"/>
                <w:sz w:val="16"/>
                <w:szCs w:val="16"/>
              </w:rPr>
              <w:t xml:space="preserve"> inaccurate or highly debatable</w:t>
            </w:r>
            <w:r w:rsidRPr="004D6BF0">
              <w:rPr>
                <w:rFonts w:ascii="Candara" w:hAnsi="Candara"/>
                <w:sz w:val="16"/>
                <w:szCs w:val="16"/>
              </w:rPr>
              <w:t xml:space="preserve"> information from one or more sources; does not </w:t>
            </w:r>
            <w:proofErr w:type="gramStart"/>
            <w:r w:rsidRPr="004D6BF0">
              <w:rPr>
                <w:rFonts w:ascii="Candara" w:hAnsi="Candara"/>
                <w:sz w:val="16"/>
                <w:szCs w:val="16"/>
              </w:rPr>
              <w:t>acknowledge  discrepancies</w:t>
            </w:r>
            <w:proofErr w:type="gramEnd"/>
            <w:r w:rsidRPr="004D6BF0">
              <w:rPr>
                <w:rFonts w:ascii="Candara" w:hAnsi="Candara"/>
                <w:sz w:val="16"/>
                <w:szCs w:val="16"/>
              </w:rPr>
              <w:t>.</w:t>
            </w:r>
          </w:p>
        </w:tc>
        <w:tc>
          <w:tcPr>
            <w:tcW w:w="1800" w:type="dxa"/>
          </w:tcPr>
          <w:p w14:paraId="1C427BE7" w14:textId="77777777" w:rsidR="00B015E6" w:rsidRPr="004D6BF0" w:rsidRDefault="00B015E6" w:rsidP="00FB4B99">
            <w:pPr>
              <w:rPr>
                <w:rFonts w:ascii="Candara" w:hAnsi="Candara"/>
                <w:sz w:val="16"/>
                <w:szCs w:val="16"/>
              </w:rPr>
            </w:pPr>
            <w:r w:rsidRPr="004D6BF0">
              <w:rPr>
                <w:rFonts w:ascii="Candara" w:hAnsi="Candara"/>
                <w:sz w:val="16"/>
                <w:szCs w:val="16"/>
              </w:rPr>
              <w:t>Draws debatable information from one or more sources; may identify or acknowledge discrepancies.</w:t>
            </w:r>
          </w:p>
        </w:tc>
        <w:tc>
          <w:tcPr>
            <w:tcW w:w="1902" w:type="dxa"/>
          </w:tcPr>
          <w:p w14:paraId="3D98087D" w14:textId="77777777" w:rsidR="00B015E6" w:rsidRPr="004D6BF0" w:rsidRDefault="00B015E6" w:rsidP="00FB4B99">
            <w:pPr>
              <w:rPr>
                <w:rFonts w:ascii="Candara" w:hAnsi="Candara"/>
                <w:sz w:val="16"/>
                <w:szCs w:val="16"/>
              </w:rPr>
            </w:pPr>
            <w:r w:rsidRPr="004D6BF0">
              <w:rPr>
                <w:rFonts w:ascii="Candara" w:hAnsi="Candara"/>
                <w:sz w:val="16"/>
                <w:szCs w:val="16"/>
              </w:rPr>
              <w:t>Synthesiz</w:t>
            </w:r>
            <w:r>
              <w:rPr>
                <w:rFonts w:ascii="Candara" w:hAnsi="Candara"/>
                <w:sz w:val="16"/>
                <w:szCs w:val="16"/>
              </w:rPr>
              <w:t xml:space="preserve">es accurate information from </w:t>
            </w:r>
            <w:proofErr w:type="gramStart"/>
            <w:r>
              <w:rPr>
                <w:rFonts w:ascii="Candara" w:hAnsi="Candara"/>
                <w:sz w:val="16"/>
                <w:szCs w:val="16"/>
              </w:rPr>
              <w:t xml:space="preserve">two </w:t>
            </w:r>
            <w:r w:rsidRPr="004D6BF0">
              <w:rPr>
                <w:rFonts w:ascii="Candara" w:hAnsi="Candara"/>
                <w:sz w:val="16"/>
                <w:szCs w:val="16"/>
              </w:rPr>
              <w:t xml:space="preserve"> or</w:t>
            </w:r>
            <w:proofErr w:type="gramEnd"/>
            <w:r w:rsidRPr="004D6BF0">
              <w:rPr>
                <w:rFonts w:ascii="Candara" w:hAnsi="Candara"/>
                <w:sz w:val="16"/>
                <w:szCs w:val="16"/>
              </w:rPr>
              <w:t xml:space="preserve"> more sources; identifies and acknowledges discrepancies.</w:t>
            </w:r>
          </w:p>
        </w:tc>
        <w:tc>
          <w:tcPr>
            <w:tcW w:w="1986" w:type="dxa"/>
          </w:tcPr>
          <w:p w14:paraId="0C8A6666" w14:textId="77777777" w:rsidR="00B015E6" w:rsidRPr="004D6BF0" w:rsidRDefault="00B015E6" w:rsidP="00FB4B99">
            <w:pPr>
              <w:rPr>
                <w:rFonts w:ascii="Candara" w:hAnsi="Candara"/>
                <w:sz w:val="16"/>
                <w:szCs w:val="16"/>
              </w:rPr>
            </w:pPr>
            <w:r w:rsidRPr="004D6BF0">
              <w:rPr>
                <w:rFonts w:ascii="Candara" w:hAnsi="Candara"/>
                <w:sz w:val="16"/>
                <w:szCs w:val="16"/>
              </w:rPr>
              <w:t>Expertly synthes</w:t>
            </w:r>
            <w:r>
              <w:rPr>
                <w:rFonts w:ascii="Candara" w:hAnsi="Candara"/>
                <w:sz w:val="16"/>
                <w:szCs w:val="16"/>
              </w:rPr>
              <w:t>izes accurate information from at least two sources</w:t>
            </w:r>
            <w:r w:rsidRPr="004D6BF0">
              <w:rPr>
                <w:rFonts w:ascii="Candara" w:hAnsi="Candara"/>
                <w:sz w:val="16"/>
                <w:szCs w:val="16"/>
              </w:rPr>
              <w:t>; identifies and acknowledges complexities, discrepancies.</w:t>
            </w:r>
          </w:p>
        </w:tc>
      </w:tr>
      <w:tr w:rsidR="00B015E6" w:rsidRPr="004D6BF0" w14:paraId="10490DFC" w14:textId="77777777" w:rsidTr="00FB4B99">
        <w:tc>
          <w:tcPr>
            <w:tcW w:w="1998" w:type="dxa"/>
          </w:tcPr>
          <w:p w14:paraId="3DE4FB79" w14:textId="77777777" w:rsidR="00B015E6" w:rsidRPr="004D6BF0" w:rsidRDefault="00B015E6" w:rsidP="00FB4B99">
            <w:pPr>
              <w:rPr>
                <w:rFonts w:ascii="Candara" w:hAnsi="Candara"/>
                <w:b/>
              </w:rPr>
            </w:pPr>
            <w:r>
              <w:rPr>
                <w:rFonts w:ascii="Candara" w:hAnsi="Candara"/>
                <w:b/>
              </w:rPr>
              <w:t>Organization and Structure</w:t>
            </w:r>
          </w:p>
        </w:tc>
        <w:tc>
          <w:tcPr>
            <w:tcW w:w="1890" w:type="dxa"/>
          </w:tcPr>
          <w:p w14:paraId="14902002" w14:textId="77777777" w:rsidR="00B015E6" w:rsidRPr="004D6BF0" w:rsidRDefault="00B015E6" w:rsidP="00FB4B99">
            <w:pPr>
              <w:rPr>
                <w:rFonts w:ascii="Candara" w:hAnsi="Candara"/>
                <w:sz w:val="16"/>
                <w:szCs w:val="16"/>
              </w:rPr>
            </w:pPr>
            <w:r>
              <w:rPr>
                <w:rFonts w:ascii="Candara" w:hAnsi="Candara"/>
                <w:sz w:val="16"/>
                <w:szCs w:val="16"/>
              </w:rPr>
              <w:t>There is a lack of organization which makes it difficult to identify or focus on the thesis.</w:t>
            </w:r>
          </w:p>
        </w:tc>
        <w:tc>
          <w:tcPr>
            <w:tcW w:w="1800" w:type="dxa"/>
          </w:tcPr>
          <w:p w14:paraId="7828B867" w14:textId="77777777" w:rsidR="00B015E6" w:rsidRPr="004D6BF0" w:rsidRDefault="00B015E6" w:rsidP="00FB4B99">
            <w:pPr>
              <w:rPr>
                <w:rFonts w:ascii="Candara" w:hAnsi="Candara"/>
                <w:sz w:val="16"/>
                <w:szCs w:val="16"/>
              </w:rPr>
            </w:pPr>
            <w:r>
              <w:rPr>
                <w:rFonts w:ascii="Candara" w:hAnsi="Candara"/>
                <w:sz w:val="16"/>
                <w:szCs w:val="16"/>
              </w:rPr>
              <w:t>Thesis and organization rarely work together to give your letter focus.</w:t>
            </w:r>
          </w:p>
        </w:tc>
        <w:tc>
          <w:tcPr>
            <w:tcW w:w="1902" w:type="dxa"/>
          </w:tcPr>
          <w:p w14:paraId="4D3732CA" w14:textId="77777777" w:rsidR="00B015E6" w:rsidRPr="004D6BF0" w:rsidRDefault="00B015E6" w:rsidP="00FB4B99">
            <w:pPr>
              <w:rPr>
                <w:rFonts w:ascii="Candara" w:hAnsi="Candara"/>
                <w:sz w:val="16"/>
                <w:szCs w:val="16"/>
              </w:rPr>
            </w:pPr>
            <w:r>
              <w:rPr>
                <w:rFonts w:ascii="Candara" w:hAnsi="Candara"/>
                <w:sz w:val="16"/>
                <w:szCs w:val="16"/>
              </w:rPr>
              <w:t>Thesis and organization inconsistently work together to give your letter focus.</w:t>
            </w:r>
          </w:p>
        </w:tc>
        <w:tc>
          <w:tcPr>
            <w:tcW w:w="1986" w:type="dxa"/>
          </w:tcPr>
          <w:p w14:paraId="59A45476" w14:textId="77777777" w:rsidR="00B015E6" w:rsidRPr="004D6BF0" w:rsidRDefault="00B015E6" w:rsidP="00FB4B99">
            <w:pPr>
              <w:rPr>
                <w:rFonts w:ascii="Candara" w:hAnsi="Candara"/>
                <w:sz w:val="16"/>
                <w:szCs w:val="16"/>
              </w:rPr>
            </w:pPr>
            <w:r>
              <w:rPr>
                <w:rFonts w:ascii="Candara" w:hAnsi="Candara"/>
                <w:sz w:val="16"/>
                <w:szCs w:val="16"/>
              </w:rPr>
              <w:t>Thesis and organization consistently work together to give your letter focus.</w:t>
            </w:r>
          </w:p>
        </w:tc>
      </w:tr>
      <w:tr w:rsidR="00B015E6" w:rsidRPr="004D6BF0" w14:paraId="0E648F19" w14:textId="77777777" w:rsidTr="00FB4B99">
        <w:tc>
          <w:tcPr>
            <w:tcW w:w="1998" w:type="dxa"/>
          </w:tcPr>
          <w:p w14:paraId="5DAA2B3A" w14:textId="77777777" w:rsidR="00B015E6" w:rsidRPr="004D6BF0" w:rsidRDefault="00B015E6" w:rsidP="00FB4B99">
            <w:pPr>
              <w:rPr>
                <w:rFonts w:ascii="Candara" w:hAnsi="Candara"/>
                <w:b/>
              </w:rPr>
            </w:pPr>
            <w:r w:rsidRPr="004D6BF0">
              <w:rPr>
                <w:rFonts w:ascii="Candara" w:hAnsi="Candara"/>
                <w:b/>
              </w:rPr>
              <w:t xml:space="preserve">Voice </w:t>
            </w:r>
          </w:p>
          <w:p w14:paraId="64493020" w14:textId="77777777" w:rsidR="00B015E6" w:rsidRPr="004D6BF0" w:rsidRDefault="00B015E6" w:rsidP="00FB4B99">
            <w:pPr>
              <w:rPr>
                <w:rFonts w:ascii="Candara" w:hAnsi="Candara"/>
                <w:b/>
              </w:rPr>
            </w:pPr>
          </w:p>
        </w:tc>
        <w:tc>
          <w:tcPr>
            <w:tcW w:w="1890" w:type="dxa"/>
          </w:tcPr>
          <w:p w14:paraId="66C83695" w14:textId="77777777" w:rsidR="00B015E6" w:rsidRPr="004D6BF0" w:rsidRDefault="00B015E6" w:rsidP="00FB4B99">
            <w:pPr>
              <w:rPr>
                <w:rFonts w:ascii="Candara" w:hAnsi="Candara"/>
                <w:sz w:val="16"/>
                <w:szCs w:val="16"/>
              </w:rPr>
            </w:pPr>
            <w:r w:rsidRPr="004D6BF0">
              <w:rPr>
                <w:rFonts w:ascii="Candara" w:hAnsi="Candara"/>
                <w:sz w:val="16"/>
                <w:szCs w:val="16"/>
              </w:rPr>
              <w:t>The text does not incorporate the individual voice; writing is generic.</w:t>
            </w:r>
          </w:p>
        </w:tc>
        <w:tc>
          <w:tcPr>
            <w:tcW w:w="1800" w:type="dxa"/>
          </w:tcPr>
          <w:p w14:paraId="29E2CEBE" w14:textId="77777777" w:rsidR="00B015E6" w:rsidRPr="004D6BF0" w:rsidRDefault="00B015E6" w:rsidP="00FB4B99">
            <w:pPr>
              <w:rPr>
                <w:rFonts w:ascii="Candara" w:hAnsi="Candara"/>
                <w:sz w:val="16"/>
                <w:szCs w:val="16"/>
              </w:rPr>
            </w:pPr>
            <w:r w:rsidRPr="004D6BF0">
              <w:rPr>
                <w:rFonts w:ascii="Candara" w:hAnsi="Candara"/>
                <w:sz w:val="16"/>
                <w:szCs w:val="16"/>
              </w:rPr>
              <w:t>Portions of the text incorporate the individual voice.</w:t>
            </w:r>
          </w:p>
        </w:tc>
        <w:tc>
          <w:tcPr>
            <w:tcW w:w="1902" w:type="dxa"/>
          </w:tcPr>
          <w:p w14:paraId="7D2215FA" w14:textId="77777777" w:rsidR="00B015E6" w:rsidRPr="004D6BF0" w:rsidRDefault="00B015E6" w:rsidP="00FB4B99">
            <w:pPr>
              <w:rPr>
                <w:rFonts w:ascii="Candara" w:hAnsi="Candara"/>
                <w:sz w:val="16"/>
                <w:szCs w:val="16"/>
              </w:rPr>
            </w:pPr>
            <w:r w:rsidRPr="004D6BF0">
              <w:rPr>
                <w:rFonts w:ascii="Candara" w:hAnsi="Candara"/>
                <w:sz w:val="16"/>
                <w:szCs w:val="16"/>
              </w:rPr>
              <w:t>Text incorporates the individual voice in sentence variety and style.</w:t>
            </w:r>
          </w:p>
        </w:tc>
        <w:tc>
          <w:tcPr>
            <w:tcW w:w="1986" w:type="dxa"/>
          </w:tcPr>
          <w:p w14:paraId="1FB2188D" w14:textId="77777777" w:rsidR="00B015E6" w:rsidRPr="004D6BF0" w:rsidRDefault="00B015E6" w:rsidP="00FB4B99">
            <w:pPr>
              <w:rPr>
                <w:rFonts w:ascii="Candara" w:hAnsi="Candara"/>
                <w:sz w:val="16"/>
                <w:szCs w:val="16"/>
              </w:rPr>
            </w:pPr>
            <w:r w:rsidRPr="004D6BF0">
              <w:rPr>
                <w:rFonts w:ascii="Candara" w:hAnsi="Candara"/>
                <w:sz w:val="16"/>
                <w:szCs w:val="16"/>
              </w:rPr>
              <w:t xml:space="preserve">Text highlights the individual voice in sentence variety and style. </w:t>
            </w:r>
          </w:p>
        </w:tc>
      </w:tr>
      <w:tr w:rsidR="00B015E6" w:rsidRPr="004D6BF0" w14:paraId="6D3C43F1" w14:textId="77777777" w:rsidTr="00FB4B99">
        <w:tc>
          <w:tcPr>
            <w:tcW w:w="1998" w:type="dxa"/>
          </w:tcPr>
          <w:p w14:paraId="42D27C90" w14:textId="77777777" w:rsidR="00B015E6" w:rsidRPr="004D6BF0" w:rsidRDefault="00B015E6" w:rsidP="00FB4B99">
            <w:pPr>
              <w:rPr>
                <w:rFonts w:ascii="Candara" w:hAnsi="Candara"/>
                <w:b/>
              </w:rPr>
            </w:pPr>
            <w:r w:rsidRPr="004D6BF0">
              <w:rPr>
                <w:rFonts w:ascii="Candara" w:hAnsi="Candara"/>
                <w:b/>
              </w:rPr>
              <w:t>Grammar, Mechanics, and Formatting</w:t>
            </w:r>
          </w:p>
          <w:p w14:paraId="200168EC" w14:textId="77777777" w:rsidR="00B015E6" w:rsidRPr="004D6BF0" w:rsidRDefault="00B015E6" w:rsidP="00FB4B99">
            <w:pPr>
              <w:rPr>
                <w:rFonts w:ascii="Candara" w:hAnsi="Candara"/>
                <w:b/>
              </w:rPr>
            </w:pPr>
          </w:p>
        </w:tc>
        <w:tc>
          <w:tcPr>
            <w:tcW w:w="1890" w:type="dxa"/>
          </w:tcPr>
          <w:p w14:paraId="7122D995" w14:textId="77777777" w:rsidR="00B015E6" w:rsidRPr="004D6BF0" w:rsidRDefault="00B015E6" w:rsidP="00FB4B99">
            <w:pPr>
              <w:rPr>
                <w:rFonts w:ascii="Candara" w:hAnsi="Candara"/>
                <w:sz w:val="16"/>
                <w:szCs w:val="16"/>
              </w:rPr>
            </w:pPr>
            <w:r w:rsidRPr="004D6BF0">
              <w:rPr>
                <w:rFonts w:ascii="Candara" w:hAnsi="Candara"/>
                <w:sz w:val="16"/>
                <w:szCs w:val="16"/>
              </w:rPr>
              <w:t>Major flaws in the category of proper English usage and control of grammar, sentence and paragraph structure, diction, and syntax.</w:t>
            </w:r>
          </w:p>
          <w:p w14:paraId="61021DA4" w14:textId="77777777" w:rsidR="00B015E6" w:rsidRPr="004D6BF0" w:rsidRDefault="00B015E6" w:rsidP="00FB4B99">
            <w:pPr>
              <w:rPr>
                <w:rFonts w:ascii="Candara" w:hAnsi="Candara"/>
                <w:sz w:val="16"/>
                <w:szCs w:val="16"/>
              </w:rPr>
            </w:pPr>
          </w:p>
          <w:p w14:paraId="293807CD" w14:textId="77777777" w:rsidR="00B015E6" w:rsidRPr="004D6BF0" w:rsidRDefault="00B015E6" w:rsidP="00FB4B99">
            <w:pPr>
              <w:rPr>
                <w:rFonts w:ascii="Candara" w:hAnsi="Candara"/>
                <w:sz w:val="16"/>
                <w:szCs w:val="16"/>
              </w:rPr>
            </w:pPr>
            <w:r w:rsidRPr="004D6BF0">
              <w:rPr>
                <w:rFonts w:ascii="Candara" w:hAnsi="Candara"/>
                <w:sz w:val="16"/>
                <w:szCs w:val="16"/>
              </w:rPr>
              <w:t>Format is incorrect or missing major elements.</w:t>
            </w:r>
          </w:p>
        </w:tc>
        <w:tc>
          <w:tcPr>
            <w:tcW w:w="1800" w:type="dxa"/>
          </w:tcPr>
          <w:p w14:paraId="65901A8A" w14:textId="77777777" w:rsidR="00B015E6" w:rsidRPr="004D6BF0" w:rsidRDefault="00B015E6" w:rsidP="00FB4B99">
            <w:pPr>
              <w:rPr>
                <w:rFonts w:ascii="Candara" w:hAnsi="Candara"/>
                <w:sz w:val="16"/>
                <w:szCs w:val="16"/>
              </w:rPr>
            </w:pPr>
            <w:r w:rsidRPr="004D6BF0">
              <w:rPr>
                <w:rFonts w:ascii="Candara" w:hAnsi="Candara"/>
                <w:sz w:val="16"/>
                <w:szCs w:val="16"/>
              </w:rPr>
              <w:t>Several minor flaws in the category of proper English usage and control of grammar, sentence and paragraph structure, diction, and syntax.</w:t>
            </w:r>
          </w:p>
          <w:p w14:paraId="6456FC84" w14:textId="77777777" w:rsidR="00B015E6" w:rsidRPr="004D6BF0" w:rsidRDefault="00B015E6" w:rsidP="00FB4B99">
            <w:pPr>
              <w:rPr>
                <w:rFonts w:ascii="Candara" w:hAnsi="Candara"/>
                <w:sz w:val="16"/>
                <w:szCs w:val="16"/>
              </w:rPr>
            </w:pPr>
          </w:p>
          <w:p w14:paraId="782252BB" w14:textId="77777777" w:rsidR="00B015E6" w:rsidRPr="004D6BF0" w:rsidRDefault="00B015E6" w:rsidP="00FB4B99">
            <w:pPr>
              <w:rPr>
                <w:rFonts w:ascii="Candara" w:hAnsi="Candara"/>
                <w:sz w:val="16"/>
                <w:szCs w:val="16"/>
              </w:rPr>
            </w:pPr>
            <w:r w:rsidRPr="004D6BF0">
              <w:rPr>
                <w:rFonts w:ascii="Candara" w:hAnsi="Candara"/>
                <w:sz w:val="16"/>
                <w:szCs w:val="16"/>
              </w:rPr>
              <w:t>Minor flaws in paper format.</w:t>
            </w:r>
          </w:p>
        </w:tc>
        <w:tc>
          <w:tcPr>
            <w:tcW w:w="1902" w:type="dxa"/>
          </w:tcPr>
          <w:p w14:paraId="57CCB6A9" w14:textId="77777777" w:rsidR="00B015E6" w:rsidRPr="004D6BF0" w:rsidRDefault="00B015E6" w:rsidP="00FB4B99">
            <w:pPr>
              <w:rPr>
                <w:rFonts w:ascii="Candara" w:hAnsi="Candara"/>
                <w:sz w:val="16"/>
                <w:szCs w:val="16"/>
              </w:rPr>
            </w:pPr>
            <w:r w:rsidRPr="004D6BF0">
              <w:rPr>
                <w:rFonts w:ascii="Candara" w:hAnsi="Candara"/>
                <w:sz w:val="16"/>
                <w:szCs w:val="16"/>
              </w:rPr>
              <w:t xml:space="preserve">Demonstrates an understanding of proper English usage and control of grammar, sentence and paragraph structure, diction, and syntax.  </w:t>
            </w:r>
          </w:p>
          <w:p w14:paraId="63884C6E" w14:textId="77777777" w:rsidR="00B015E6" w:rsidRPr="004D6BF0" w:rsidRDefault="00B015E6" w:rsidP="00FB4B99">
            <w:pPr>
              <w:rPr>
                <w:rFonts w:ascii="Candara" w:hAnsi="Candara"/>
                <w:sz w:val="16"/>
                <w:szCs w:val="16"/>
              </w:rPr>
            </w:pPr>
          </w:p>
          <w:p w14:paraId="7EE90C65" w14:textId="77777777" w:rsidR="00B015E6" w:rsidRPr="004D6BF0" w:rsidRDefault="00B015E6" w:rsidP="00FB4B99">
            <w:pPr>
              <w:rPr>
                <w:rFonts w:ascii="Candara" w:hAnsi="Candara"/>
                <w:sz w:val="16"/>
                <w:szCs w:val="16"/>
              </w:rPr>
            </w:pPr>
            <w:r w:rsidRPr="004D6BF0">
              <w:rPr>
                <w:rFonts w:ascii="Candara" w:hAnsi="Candara"/>
                <w:sz w:val="16"/>
                <w:szCs w:val="16"/>
              </w:rPr>
              <w:t>Basic formatting (double space, MLA Header, etc.)</w:t>
            </w:r>
          </w:p>
        </w:tc>
        <w:tc>
          <w:tcPr>
            <w:tcW w:w="1986" w:type="dxa"/>
          </w:tcPr>
          <w:p w14:paraId="4D8D893C" w14:textId="77777777" w:rsidR="00B015E6" w:rsidRPr="004D6BF0" w:rsidRDefault="00B015E6" w:rsidP="00FB4B99">
            <w:pPr>
              <w:rPr>
                <w:rFonts w:ascii="Candara" w:hAnsi="Candara"/>
                <w:sz w:val="16"/>
                <w:szCs w:val="16"/>
              </w:rPr>
            </w:pPr>
            <w:r w:rsidRPr="004D6BF0">
              <w:rPr>
                <w:rFonts w:ascii="Candara" w:hAnsi="Candara"/>
                <w:sz w:val="16"/>
                <w:szCs w:val="16"/>
              </w:rPr>
              <w:t xml:space="preserve">Demonstrates a skillful understanding of proper English usage and control of grammar, sentence and paragraph structure, diction, and syntax.  </w:t>
            </w:r>
          </w:p>
          <w:p w14:paraId="49D69717" w14:textId="77777777" w:rsidR="00B015E6" w:rsidRPr="004D6BF0" w:rsidRDefault="00B015E6" w:rsidP="00FB4B99">
            <w:pPr>
              <w:rPr>
                <w:rFonts w:ascii="Candara" w:hAnsi="Candara"/>
                <w:sz w:val="16"/>
                <w:szCs w:val="16"/>
              </w:rPr>
            </w:pPr>
          </w:p>
          <w:p w14:paraId="486F3475" w14:textId="77777777" w:rsidR="00B015E6" w:rsidRPr="004D6BF0" w:rsidRDefault="00B015E6" w:rsidP="00FB4B99">
            <w:pPr>
              <w:rPr>
                <w:rFonts w:ascii="Candara" w:hAnsi="Candara"/>
                <w:sz w:val="16"/>
                <w:szCs w:val="16"/>
              </w:rPr>
            </w:pPr>
            <w:r w:rsidRPr="004D6BF0">
              <w:rPr>
                <w:rFonts w:ascii="Candara" w:hAnsi="Candara"/>
                <w:sz w:val="16"/>
                <w:szCs w:val="16"/>
              </w:rPr>
              <w:t>Appropriate formatting (double space, MLA Header, etc.)</w:t>
            </w:r>
          </w:p>
        </w:tc>
      </w:tr>
    </w:tbl>
    <w:p w14:paraId="3C0773C8" w14:textId="77777777" w:rsidR="00B015E6" w:rsidRPr="004D6BF0" w:rsidRDefault="00B015E6" w:rsidP="00B015E6">
      <w:pPr>
        <w:rPr>
          <w:rFonts w:ascii="Candara" w:hAnsi="Candara"/>
        </w:rPr>
      </w:pPr>
    </w:p>
    <w:p w14:paraId="04F1839F" w14:textId="77777777" w:rsidR="00B015E6" w:rsidRPr="004D6BF0" w:rsidRDefault="00B015E6" w:rsidP="00B015E6">
      <w:pPr>
        <w:jc w:val="right"/>
        <w:rPr>
          <w:rFonts w:ascii="Candara" w:hAnsi="Candara"/>
          <w:b/>
          <w:sz w:val="32"/>
          <w:szCs w:val="32"/>
        </w:rPr>
      </w:pPr>
      <w:r>
        <w:rPr>
          <w:rFonts w:ascii="Candara" w:hAnsi="Candara"/>
          <w:b/>
          <w:sz w:val="32"/>
          <w:szCs w:val="32"/>
        </w:rPr>
        <w:t>TOTAL:  __________/50 Formative</w:t>
      </w:r>
    </w:p>
    <w:p w14:paraId="7D524078" w14:textId="77777777" w:rsidR="00FB4B99" w:rsidRDefault="00FB4B99" w:rsidP="00B015E6">
      <w:pPr>
        <w:rPr>
          <w:b/>
          <w:sz w:val="28"/>
          <w:szCs w:val="28"/>
        </w:rPr>
      </w:pPr>
    </w:p>
    <w:p w14:paraId="6B638B5F" w14:textId="77777777" w:rsidR="00FB4B99" w:rsidRDefault="00FB4B99" w:rsidP="00B015E6">
      <w:pPr>
        <w:rPr>
          <w:b/>
          <w:sz w:val="28"/>
          <w:szCs w:val="28"/>
        </w:rPr>
      </w:pPr>
    </w:p>
    <w:p w14:paraId="00BF6432" w14:textId="77777777" w:rsidR="00FB4B99" w:rsidRDefault="00FB4B99" w:rsidP="00B015E6">
      <w:pPr>
        <w:rPr>
          <w:b/>
          <w:sz w:val="28"/>
          <w:szCs w:val="28"/>
        </w:rPr>
      </w:pPr>
    </w:p>
    <w:p w14:paraId="40531492" w14:textId="64E6AE73" w:rsidR="00B015E6" w:rsidRDefault="00B015E6" w:rsidP="00B015E6">
      <w:pPr>
        <w:rPr>
          <w:b/>
          <w:sz w:val="28"/>
          <w:szCs w:val="28"/>
        </w:rPr>
      </w:pPr>
      <w:r>
        <w:rPr>
          <w:b/>
          <w:sz w:val="28"/>
          <w:szCs w:val="28"/>
        </w:rPr>
        <w:lastRenderedPageBreak/>
        <w:t>Animals in Captivity Simulation</w:t>
      </w:r>
    </w:p>
    <w:p w14:paraId="4E490C84" w14:textId="77777777" w:rsidR="00B015E6" w:rsidRDefault="00B015E6" w:rsidP="00B015E6">
      <w:pPr>
        <w:rPr>
          <w:b/>
          <w:sz w:val="28"/>
          <w:szCs w:val="28"/>
        </w:rPr>
      </w:pPr>
      <w:r>
        <w:rPr>
          <w:b/>
          <w:sz w:val="28"/>
          <w:szCs w:val="28"/>
        </w:rPr>
        <w:t xml:space="preserve">Standards and Directions: </w:t>
      </w:r>
    </w:p>
    <w:p w14:paraId="6371F7DF" w14:textId="77777777" w:rsidR="00B015E6" w:rsidRPr="004927E8" w:rsidRDefault="00B015E6" w:rsidP="00B015E6">
      <w:pPr>
        <w:spacing w:before="100" w:beforeAutospacing="1" w:after="0" w:line="240" w:lineRule="auto"/>
        <w:outlineLvl w:val="3"/>
        <w:rPr>
          <w:rFonts w:ascii="Lato Bold" w:eastAsia="Times New Roman" w:hAnsi="Lato Bold" w:cs="Times New Roman"/>
          <w:color w:val="202020"/>
          <w:sz w:val="24"/>
          <w:szCs w:val="24"/>
        </w:rPr>
      </w:pPr>
      <w:r w:rsidRPr="004927E8">
        <w:rPr>
          <w:rFonts w:ascii="Lato Bold" w:eastAsia="Times New Roman" w:hAnsi="Lato Bold" w:cs="Times New Roman"/>
          <w:color w:val="202020"/>
          <w:sz w:val="24"/>
          <w:szCs w:val="24"/>
        </w:rPr>
        <w:t>Comprehension and Collaboration:</w:t>
      </w:r>
    </w:p>
    <w:p w14:paraId="263F10A3" w14:textId="77777777" w:rsidR="00B015E6" w:rsidRPr="004927E8" w:rsidRDefault="003828FE" w:rsidP="00B015E6">
      <w:pPr>
        <w:spacing w:line="240" w:lineRule="auto"/>
        <w:rPr>
          <w:rFonts w:ascii="Lato Light" w:eastAsia="Times New Roman" w:hAnsi="Lato Light" w:cs="Times New Roman"/>
          <w:color w:val="202020"/>
          <w:sz w:val="25"/>
          <w:szCs w:val="25"/>
        </w:rPr>
      </w:pPr>
      <w:hyperlink r:id="rId79" w:history="1">
        <w:r w:rsidR="00B015E6" w:rsidRPr="004927E8">
          <w:rPr>
            <w:rFonts w:ascii="Lato Light" w:eastAsia="Times New Roman" w:hAnsi="Lato Light" w:cs="Times New Roman"/>
            <w:caps/>
            <w:color w:val="373737"/>
            <w:sz w:val="18"/>
            <w:szCs w:val="18"/>
            <w:u w:val="single"/>
          </w:rPr>
          <w:t>CCSS.ELA-LITERACY.SL.9-10.</w:t>
        </w:r>
        <w:r w:rsidR="00B015E6">
          <w:rPr>
            <w:rFonts w:ascii="Lato Light" w:eastAsia="Times New Roman" w:hAnsi="Lato Light" w:cs="Times New Roman"/>
            <w:caps/>
            <w:color w:val="373737"/>
            <w:sz w:val="18"/>
            <w:szCs w:val="18"/>
            <w:u w:val="single"/>
          </w:rPr>
          <w:t>11-2.</w:t>
        </w:r>
        <w:r w:rsidR="00B015E6" w:rsidRPr="004927E8">
          <w:rPr>
            <w:rFonts w:ascii="Lato Light" w:eastAsia="Times New Roman" w:hAnsi="Lato Light" w:cs="Times New Roman"/>
            <w:caps/>
            <w:color w:val="373737"/>
            <w:sz w:val="18"/>
            <w:szCs w:val="18"/>
            <w:u w:val="single"/>
          </w:rPr>
          <w:t>1</w:t>
        </w:r>
      </w:hyperlink>
      <w:r w:rsidR="00B015E6" w:rsidRPr="004927E8">
        <w:rPr>
          <w:rFonts w:ascii="Lato Light" w:eastAsia="Times New Roman" w:hAnsi="Lato Light" w:cs="Times New Roman"/>
          <w:color w:val="202020"/>
          <w:sz w:val="25"/>
          <w:szCs w:val="25"/>
        </w:rPr>
        <w:br/>
        <w:t>Initiate and participate effectively in a range of collaborative discussions (one-on-one, in groups, and teacher-led) with diverse partners on grades 9-10 topics, texts, and issues, building on others' ideas and expressing their own clearly and persuasively.</w:t>
      </w:r>
    </w:p>
    <w:p w14:paraId="5C6E02E6" w14:textId="77777777" w:rsidR="00B015E6" w:rsidRPr="004927E8" w:rsidRDefault="003828FE" w:rsidP="00B015E6">
      <w:pPr>
        <w:spacing w:line="240" w:lineRule="auto"/>
        <w:rPr>
          <w:rFonts w:ascii="Lato Light" w:eastAsia="Times New Roman" w:hAnsi="Lato Light" w:cs="Times New Roman"/>
          <w:color w:val="202020"/>
          <w:sz w:val="25"/>
          <w:szCs w:val="25"/>
        </w:rPr>
      </w:pPr>
      <w:hyperlink r:id="rId80" w:history="1">
        <w:r w:rsidR="00B015E6" w:rsidRPr="004927E8">
          <w:rPr>
            <w:rFonts w:ascii="Lato Light" w:eastAsia="Times New Roman" w:hAnsi="Lato Light" w:cs="Times New Roman"/>
            <w:caps/>
            <w:color w:val="373737"/>
            <w:sz w:val="18"/>
            <w:szCs w:val="18"/>
            <w:u w:val="single"/>
          </w:rPr>
          <w:t>CCSS.ELA-LITERACY.SL.</w:t>
        </w:r>
        <w:r w:rsidR="00B015E6">
          <w:rPr>
            <w:rFonts w:ascii="Lato Light" w:eastAsia="Times New Roman" w:hAnsi="Lato Light" w:cs="Times New Roman"/>
            <w:caps/>
            <w:color w:val="373737"/>
            <w:sz w:val="18"/>
            <w:szCs w:val="18"/>
            <w:u w:val="single"/>
          </w:rPr>
          <w:t>11-12.1</w:t>
        </w:r>
        <w:r w:rsidR="00B015E6" w:rsidRPr="004927E8">
          <w:rPr>
            <w:rFonts w:ascii="Lato Light" w:eastAsia="Times New Roman" w:hAnsi="Lato Light" w:cs="Times New Roman"/>
            <w:caps/>
            <w:color w:val="373737"/>
            <w:sz w:val="18"/>
            <w:szCs w:val="18"/>
            <w:u w:val="single"/>
          </w:rPr>
          <w:t>A</w:t>
        </w:r>
      </w:hyperlink>
      <w:r w:rsidR="00B015E6" w:rsidRPr="004927E8">
        <w:rPr>
          <w:rFonts w:ascii="Lato Light" w:eastAsia="Times New Roman" w:hAnsi="Lato Light" w:cs="Times New Roman"/>
          <w:color w:val="202020"/>
          <w:sz w:val="25"/>
          <w:szCs w:val="25"/>
        </w:rPr>
        <w:br/>
        <w:t>Come to discussions prepared, having read and researched material under study; explicitly draw on that preparation by referring to evidence from texts and other research on the topic or issue to stimulate a thoughtful, well-reasoned exchange of ideas.</w:t>
      </w:r>
    </w:p>
    <w:p w14:paraId="0372088D" w14:textId="77777777" w:rsidR="00B015E6" w:rsidRPr="004927E8" w:rsidRDefault="003828FE" w:rsidP="00B015E6">
      <w:pPr>
        <w:spacing w:line="240" w:lineRule="auto"/>
        <w:rPr>
          <w:rFonts w:ascii="Lato Light" w:eastAsia="Times New Roman" w:hAnsi="Lato Light" w:cs="Times New Roman"/>
          <w:color w:val="202020"/>
          <w:sz w:val="25"/>
          <w:szCs w:val="25"/>
        </w:rPr>
      </w:pPr>
      <w:hyperlink r:id="rId81" w:history="1">
        <w:r w:rsidR="00B015E6" w:rsidRPr="004927E8">
          <w:rPr>
            <w:rFonts w:ascii="Lato Light" w:eastAsia="Times New Roman" w:hAnsi="Lato Light" w:cs="Times New Roman"/>
            <w:caps/>
            <w:color w:val="373737"/>
            <w:sz w:val="18"/>
            <w:szCs w:val="18"/>
            <w:u w:val="single"/>
          </w:rPr>
          <w:t>CCSS.ELA-LITERACY.SL.</w:t>
        </w:r>
        <w:r w:rsidR="00B015E6">
          <w:rPr>
            <w:rFonts w:ascii="Lato Light" w:eastAsia="Times New Roman" w:hAnsi="Lato Light" w:cs="Times New Roman"/>
            <w:caps/>
            <w:color w:val="373737"/>
            <w:sz w:val="18"/>
            <w:szCs w:val="18"/>
            <w:u w:val="single"/>
          </w:rPr>
          <w:t>11-12.</w:t>
        </w:r>
        <w:r w:rsidR="00B015E6" w:rsidRPr="004927E8">
          <w:rPr>
            <w:rFonts w:ascii="Lato Light" w:eastAsia="Times New Roman" w:hAnsi="Lato Light" w:cs="Times New Roman"/>
            <w:caps/>
            <w:color w:val="373737"/>
            <w:sz w:val="18"/>
            <w:szCs w:val="18"/>
            <w:u w:val="single"/>
          </w:rPr>
          <w:t>1. B</w:t>
        </w:r>
      </w:hyperlink>
      <w:r w:rsidR="00B015E6" w:rsidRPr="004927E8">
        <w:rPr>
          <w:rFonts w:ascii="Lato Light" w:eastAsia="Times New Roman" w:hAnsi="Lato Light" w:cs="Times New Roman"/>
          <w:color w:val="202020"/>
          <w:sz w:val="25"/>
          <w:szCs w:val="25"/>
        </w:rPr>
        <w:br/>
        <w:t>Work with peers to set rules for collegial discussions and decision-making (e.g., informal consensus, taking votes on key issues, presentation of alternate views), clear goals and deadlines, and individual roles as needed.</w:t>
      </w:r>
    </w:p>
    <w:p w14:paraId="48BEB847" w14:textId="77777777" w:rsidR="00B015E6" w:rsidRPr="004927E8" w:rsidRDefault="003828FE" w:rsidP="00B015E6">
      <w:pPr>
        <w:spacing w:line="240" w:lineRule="auto"/>
        <w:rPr>
          <w:rFonts w:ascii="Lato Light" w:eastAsia="Times New Roman" w:hAnsi="Lato Light" w:cs="Times New Roman"/>
          <w:color w:val="202020"/>
          <w:sz w:val="25"/>
          <w:szCs w:val="25"/>
        </w:rPr>
      </w:pPr>
      <w:hyperlink r:id="rId82" w:history="1">
        <w:r w:rsidR="00B015E6" w:rsidRPr="004927E8">
          <w:rPr>
            <w:rFonts w:ascii="Lato Light" w:eastAsia="Times New Roman" w:hAnsi="Lato Light" w:cs="Times New Roman"/>
            <w:caps/>
            <w:color w:val="373737"/>
            <w:sz w:val="18"/>
            <w:szCs w:val="18"/>
            <w:u w:val="single"/>
          </w:rPr>
          <w:t>CCSS.ELA-LITERACY.SL</w:t>
        </w:r>
        <w:r w:rsidR="00B015E6">
          <w:rPr>
            <w:rFonts w:ascii="Lato Light" w:eastAsia="Times New Roman" w:hAnsi="Lato Light" w:cs="Times New Roman"/>
            <w:caps/>
            <w:color w:val="373737"/>
            <w:sz w:val="18"/>
            <w:szCs w:val="18"/>
            <w:u w:val="single"/>
          </w:rPr>
          <w:t>.11-12.</w:t>
        </w:r>
        <w:r w:rsidR="00B015E6" w:rsidRPr="004927E8">
          <w:rPr>
            <w:rFonts w:ascii="Lato Light" w:eastAsia="Times New Roman" w:hAnsi="Lato Light" w:cs="Times New Roman"/>
            <w:caps/>
            <w:color w:val="373737"/>
            <w:sz w:val="18"/>
            <w:szCs w:val="18"/>
            <w:u w:val="single"/>
          </w:rPr>
          <w:t>1.C</w:t>
        </w:r>
      </w:hyperlink>
      <w:r w:rsidR="00B015E6" w:rsidRPr="004927E8">
        <w:rPr>
          <w:rFonts w:ascii="Lato Light" w:eastAsia="Times New Roman" w:hAnsi="Lato Light" w:cs="Times New Roman"/>
          <w:color w:val="202020"/>
          <w:sz w:val="25"/>
          <w:szCs w:val="25"/>
        </w:rPr>
        <w:br/>
        <w:t>Propel conversations by posing and responding to questions that relate the current discussion to broader themes or larger ideas; actively incorporate others into the discussion; and clarify, verify, or challenge ideas and conclusions.</w:t>
      </w:r>
    </w:p>
    <w:bookmarkStart w:id="5" w:name="CCSS.ELA-Literacy.SL.9-10.1.d"/>
    <w:p w14:paraId="57B05854" w14:textId="77777777" w:rsidR="00B015E6" w:rsidRPr="004927E8" w:rsidRDefault="00B015E6" w:rsidP="00B015E6">
      <w:pPr>
        <w:spacing w:line="240" w:lineRule="auto"/>
        <w:rPr>
          <w:rFonts w:ascii="Lato Light" w:eastAsia="Times New Roman" w:hAnsi="Lato Light" w:cs="Times New Roman"/>
          <w:color w:val="202020"/>
          <w:sz w:val="25"/>
          <w:szCs w:val="25"/>
        </w:rPr>
      </w:pPr>
      <w:r w:rsidRPr="004927E8">
        <w:rPr>
          <w:rFonts w:ascii="Lato Light" w:eastAsia="Times New Roman" w:hAnsi="Lato Light" w:cs="Times New Roman"/>
          <w:color w:val="202020"/>
          <w:sz w:val="25"/>
          <w:szCs w:val="25"/>
        </w:rPr>
        <w:fldChar w:fldCharType="begin"/>
      </w:r>
      <w:r w:rsidRPr="004927E8">
        <w:rPr>
          <w:rFonts w:ascii="Lato Light" w:eastAsia="Times New Roman" w:hAnsi="Lato Light" w:cs="Times New Roman"/>
          <w:color w:val="202020"/>
          <w:sz w:val="25"/>
          <w:szCs w:val="25"/>
        </w:rPr>
        <w:instrText xml:space="preserve"> HYPERLINK "http://www.corestandards.org/ELA-Literacy/SL/9-10/1/d/" </w:instrText>
      </w:r>
      <w:r w:rsidRPr="004927E8">
        <w:rPr>
          <w:rFonts w:ascii="Lato Light" w:eastAsia="Times New Roman" w:hAnsi="Lato Light" w:cs="Times New Roman"/>
          <w:color w:val="202020"/>
          <w:sz w:val="25"/>
          <w:szCs w:val="25"/>
        </w:rPr>
        <w:fldChar w:fldCharType="separate"/>
      </w:r>
      <w:r w:rsidRPr="004927E8">
        <w:rPr>
          <w:rFonts w:ascii="Lato Light" w:eastAsia="Times New Roman" w:hAnsi="Lato Light" w:cs="Times New Roman"/>
          <w:caps/>
          <w:color w:val="373737"/>
          <w:sz w:val="18"/>
          <w:szCs w:val="18"/>
          <w:u w:val="single"/>
        </w:rPr>
        <w:t>CCSS.ELA-LITERACY.SL.</w:t>
      </w:r>
      <w:r>
        <w:rPr>
          <w:rFonts w:ascii="Lato Light" w:eastAsia="Times New Roman" w:hAnsi="Lato Light" w:cs="Times New Roman"/>
          <w:caps/>
          <w:color w:val="373737"/>
          <w:sz w:val="18"/>
          <w:szCs w:val="18"/>
          <w:u w:val="single"/>
        </w:rPr>
        <w:t>11-12.</w:t>
      </w:r>
      <w:r w:rsidRPr="004927E8">
        <w:rPr>
          <w:rFonts w:ascii="Lato Light" w:eastAsia="Times New Roman" w:hAnsi="Lato Light" w:cs="Times New Roman"/>
          <w:caps/>
          <w:color w:val="373737"/>
          <w:sz w:val="18"/>
          <w:szCs w:val="18"/>
          <w:u w:val="single"/>
        </w:rPr>
        <w:t>1. D</w:t>
      </w:r>
      <w:r w:rsidRPr="004927E8">
        <w:rPr>
          <w:rFonts w:ascii="Lato Light" w:eastAsia="Times New Roman" w:hAnsi="Lato Light" w:cs="Times New Roman"/>
          <w:color w:val="202020"/>
          <w:sz w:val="25"/>
          <w:szCs w:val="25"/>
        </w:rPr>
        <w:fldChar w:fldCharType="end"/>
      </w:r>
      <w:bookmarkEnd w:id="5"/>
      <w:r w:rsidRPr="004927E8">
        <w:rPr>
          <w:rFonts w:ascii="Lato Light" w:eastAsia="Times New Roman" w:hAnsi="Lato Light" w:cs="Times New Roman"/>
          <w:color w:val="202020"/>
          <w:sz w:val="25"/>
          <w:szCs w:val="25"/>
        </w:rPr>
        <w:br/>
        <w:t>Respond thoughtfully to diverse perspectives, summarize points of agreement and disagreement, and, when warranted, qualify or justify their own views and understanding and make new connections considering the evidence and reasoning presented.</w:t>
      </w:r>
    </w:p>
    <w:bookmarkStart w:id="6" w:name="CCSS.ELA-Literacy.SL.9-10.2"/>
    <w:p w14:paraId="233974DF" w14:textId="77777777" w:rsidR="00B015E6" w:rsidRPr="004927E8" w:rsidRDefault="00B015E6" w:rsidP="00B015E6">
      <w:pPr>
        <w:spacing w:line="240" w:lineRule="auto"/>
        <w:rPr>
          <w:rFonts w:ascii="Lato Light" w:eastAsia="Times New Roman" w:hAnsi="Lato Light" w:cs="Times New Roman"/>
          <w:color w:val="202020"/>
          <w:sz w:val="25"/>
          <w:szCs w:val="25"/>
        </w:rPr>
      </w:pPr>
      <w:r w:rsidRPr="004927E8">
        <w:rPr>
          <w:rFonts w:ascii="Lato Light" w:eastAsia="Times New Roman" w:hAnsi="Lato Light" w:cs="Times New Roman"/>
          <w:color w:val="202020"/>
          <w:sz w:val="25"/>
          <w:szCs w:val="25"/>
        </w:rPr>
        <w:fldChar w:fldCharType="begin"/>
      </w:r>
      <w:r w:rsidRPr="004927E8">
        <w:rPr>
          <w:rFonts w:ascii="Lato Light" w:eastAsia="Times New Roman" w:hAnsi="Lato Light" w:cs="Times New Roman"/>
          <w:color w:val="202020"/>
          <w:sz w:val="25"/>
          <w:szCs w:val="25"/>
        </w:rPr>
        <w:instrText xml:space="preserve"> HYPERLINK "http://www.corestandards.org/ELA-Literacy/SL/9-10/2/" </w:instrText>
      </w:r>
      <w:r w:rsidRPr="004927E8">
        <w:rPr>
          <w:rFonts w:ascii="Lato Light" w:eastAsia="Times New Roman" w:hAnsi="Lato Light" w:cs="Times New Roman"/>
          <w:color w:val="202020"/>
          <w:sz w:val="25"/>
          <w:szCs w:val="25"/>
        </w:rPr>
        <w:fldChar w:fldCharType="separate"/>
      </w:r>
      <w:r w:rsidRPr="004927E8">
        <w:rPr>
          <w:rFonts w:ascii="Lato Light" w:eastAsia="Times New Roman" w:hAnsi="Lato Light" w:cs="Times New Roman"/>
          <w:caps/>
          <w:color w:val="373737"/>
          <w:sz w:val="18"/>
          <w:szCs w:val="18"/>
          <w:u w:val="single"/>
        </w:rPr>
        <w:t>CCSS.ELA-LITERACY.SL.</w:t>
      </w:r>
      <w:r>
        <w:rPr>
          <w:rFonts w:ascii="Lato Light" w:eastAsia="Times New Roman" w:hAnsi="Lato Light" w:cs="Times New Roman"/>
          <w:caps/>
          <w:color w:val="373737"/>
          <w:sz w:val="18"/>
          <w:szCs w:val="18"/>
          <w:u w:val="single"/>
        </w:rPr>
        <w:t>11-12.</w:t>
      </w:r>
      <w:r w:rsidRPr="004927E8">
        <w:rPr>
          <w:rFonts w:ascii="Lato Light" w:eastAsia="Times New Roman" w:hAnsi="Lato Light" w:cs="Times New Roman"/>
          <w:caps/>
          <w:color w:val="373737"/>
          <w:sz w:val="18"/>
          <w:szCs w:val="18"/>
          <w:u w:val="single"/>
        </w:rPr>
        <w:t>2</w:t>
      </w:r>
      <w:r w:rsidRPr="004927E8">
        <w:rPr>
          <w:rFonts w:ascii="Lato Light" w:eastAsia="Times New Roman" w:hAnsi="Lato Light" w:cs="Times New Roman"/>
          <w:color w:val="202020"/>
          <w:sz w:val="25"/>
          <w:szCs w:val="25"/>
        </w:rPr>
        <w:fldChar w:fldCharType="end"/>
      </w:r>
      <w:bookmarkEnd w:id="6"/>
      <w:r w:rsidRPr="004927E8">
        <w:rPr>
          <w:rFonts w:ascii="Lato Light" w:eastAsia="Times New Roman" w:hAnsi="Lato Light" w:cs="Times New Roman"/>
          <w:color w:val="202020"/>
          <w:sz w:val="25"/>
          <w:szCs w:val="25"/>
        </w:rPr>
        <w:br/>
        <w:t>Integrate multiple sources of information presented in diverse media or formats (e.g., visually, quantitatively, orally) evaluating the credibility and accuracy of each source.</w:t>
      </w:r>
    </w:p>
    <w:bookmarkStart w:id="7" w:name="CCSS.ELA-Literacy.SL.9-10.3"/>
    <w:p w14:paraId="6E454721" w14:textId="77777777" w:rsidR="00B015E6" w:rsidRPr="004927E8" w:rsidRDefault="00B015E6" w:rsidP="00B015E6">
      <w:pPr>
        <w:spacing w:line="240" w:lineRule="auto"/>
        <w:rPr>
          <w:rFonts w:ascii="Lato Light" w:eastAsia="Times New Roman" w:hAnsi="Lato Light" w:cs="Times New Roman"/>
          <w:color w:val="202020"/>
          <w:sz w:val="25"/>
          <w:szCs w:val="25"/>
        </w:rPr>
      </w:pPr>
      <w:r w:rsidRPr="004927E8">
        <w:rPr>
          <w:rFonts w:ascii="Lato Light" w:eastAsia="Times New Roman" w:hAnsi="Lato Light" w:cs="Times New Roman"/>
          <w:color w:val="202020"/>
          <w:sz w:val="25"/>
          <w:szCs w:val="25"/>
        </w:rPr>
        <w:fldChar w:fldCharType="begin"/>
      </w:r>
      <w:r w:rsidRPr="004927E8">
        <w:rPr>
          <w:rFonts w:ascii="Lato Light" w:eastAsia="Times New Roman" w:hAnsi="Lato Light" w:cs="Times New Roman"/>
          <w:color w:val="202020"/>
          <w:sz w:val="25"/>
          <w:szCs w:val="25"/>
        </w:rPr>
        <w:instrText xml:space="preserve"> HYPERLINK "http://www.corestandards.org/ELA-Literacy/SL/9-10/3/" </w:instrText>
      </w:r>
      <w:r w:rsidRPr="004927E8">
        <w:rPr>
          <w:rFonts w:ascii="Lato Light" w:eastAsia="Times New Roman" w:hAnsi="Lato Light" w:cs="Times New Roman"/>
          <w:color w:val="202020"/>
          <w:sz w:val="25"/>
          <w:szCs w:val="25"/>
        </w:rPr>
        <w:fldChar w:fldCharType="separate"/>
      </w:r>
      <w:r w:rsidRPr="004927E8">
        <w:rPr>
          <w:rFonts w:ascii="Lato Light" w:eastAsia="Times New Roman" w:hAnsi="Lato Light" w:cs="Times New Roman"/>
          <w:caps/>
          <w:color w:val="373737"/>
          <w:sz w:val="18"/>
          <w:szCs w:val="18"/>
          <w:u w:val="single"/>
        </w:rPr>
        <w:t>CCSS.ELA-LITERACY.SL.</w:t>
      </w:r>
      <w:r>
        <w:rPr>
          <w:rFonts w:ascii="Lato Light" w:eastAsia="Times New Roman" w:hAnsi="Lato Light" w:cs="Times New Roman"/>
          <w:caps/>
          <w:color w:val="373737"/>
          <w:sz w:val="18"/>
          <w:szCs w:val="18"/>
          <w:u w:val="single"/>
        </w:rPr>
        <w:t>11-12.</w:t>
      </w:r>
      <w:r w:rsidRPr="004927E8">
        <w:rPr>
          <w:rFonts w:ascii="Lato Light" w:eastAsia="Times New Roman" w:hAnsi="Lato Light" w:cs="Times New Roman"/>
          <w:caps/>
          <w:color w:val="373737"/>
          <w:sz w:val="18"/>
          <w:szCs w:val="18"/>
          <w:u w:val="single"/>
        </w:rPr>
        <w:t>3</w:t>
      </w:r>
      <w:r w:rsidRPr="004927E8">
        <w:rPr>
          <w:rFonts w:ascii="Lato Light" w:eastAsia="Times New Roman" w:hAnsi="Lato Light" w:cs="Times New Roman"/>
          <w:color w:val="202020"/>
          <w:sz w:val="25"/>
          <w:szCs w:val="25"/>
        </w:rPr>
        <w:fldChar w:fldCharType="end"/>
      </w:r>
      <w:bookmarkEnd w:id="7"/>
      <w:r w:rsidRPr="004927E8">
        <w:rPr>
          <w:rFonts w:ascii="Lato Light" w:eastAsia="Times New Roman" w:hAnsi="Lato Light" w:cs="Times New Roman"/>
          <w:color w:val="202020"/>
          <w:sz w:val="25"/>
          <w:szCs w:val="25"/>
        </w:rPr>
        <w:br/>
        <w:t>Evaluate a speaker's point of view, reasoning, and use of evidence and rhetoric, identifying any fallacious reasoning or exaggerated or distorted evidence.</w:t>
      </w:r>
    </w:p>
    <w:p w14:paraId="72C6BF10" w14:textId="77777777" w:rsidR="00B015E6" w:rsidRPr="004927E8" w:rsidRDefault="00B015E6" w:rsidP="00B015E6">
      <w:pPr>
        <w:spacing w:before="100" w:beforeAutospacing="1" w:after="0" w:line="240" w:lineRule="auto"/>
        <w:outlineLvl w:val="3"/>
        <w:rPr>
          <w:rFonts w:ascii="Lato Bold" w:eastAsia="Times New Roman" w:hAnsi="Lato Bold" w:cs="Times New Roman"/>
          <w:color w:val="202020"/>
          <w:sz w:val="24"/>
          <w:szCs w:val="24"/>
        </w:rPr>
      </w:pPr>
      <w:r w:rsidRPr="004927E8">
        <w:rPr>
          <w:rFonts w:ascii="Lato Bold" w:eastAsia="Times New Roman" w:hAnsi="Lato Bold" w:cs="Times New Roman"/>
          <w:color w:val="202020"/>
          <w:sz w:val="24"/>
          <w:szCs w:val="24"/>
        </w:rPr>
        <w:t>Presentation of Knowledge and Ideas:</w:t>
      </w:r>
    </w:p>
    <w:bookmarkStart w:id="8" w:name="CCSS.ELA-Literacy.SL.9-10.4"/>
    <w:p w14:paraId="4D9CAF3D" w14:textId="77777777" w:rsidR="00B015E6" w:rsidRPr="004927E8" w:rsidRDefault="00B015E6" w:rsidP="00B015E6">
      <w:pPr>
        <w:spacing w:line="240" w:lineRule="auto"/>
        <w:rPr>
          <w:rFonts w:ascii="Lato Light" w:eastAsia="Times New Roman" w:hAnsi="Lato Light" w:cs="Times New Roman"/>
          <w:color w:val="202020"/>
          <w:sz w:val="25"/>
          <w:szCs w:val="25"/>
        </w:rPr>
      </w:pPr>
      <w:r w:rsidRPr="004927E8">
        <w:rPr>
          <w:rFonts w:ascii="Lato Light" w:eastAsia="Times New Roman" w:hAnsi="Lato Light" w:cs="Times New Roman"/>
          <w:color w:val="202020"/>
          <w:sz w:val="25"/>
          <w:szCs w:val="25"/>
        </w:rPr>
        <w:fldChar w:fldCharType="begin"/>
      </w:r>
      <w:r w:rsidRPr="004927E8">
        <w:rPr>
          <w:rFonts w:ascii="Lato Light" w:eastAsia="Times New Roman" w:hAnsi="Lato Light" w:cs="Times New Roman"/>
          <w:color w:val="202020"/>
          <w:sz w:val="25"/>
          <w:szCs w:val="25"/>
        </w:rPr>
        <w:instrText xml:space="preserve"> HYPERLINK "http://www.corestandards.org/ELA-Literacy/SL/9-10/4/" </w:instrText>
      </w:r>
      <w:r w:rsidRPr="004927E8">
        <w:rPr>
          <w:rFonts w:ascii="Lato Light" w:eastAsia="Times New Roman" w:hAnsi="Lato Light" w:cs="Times New Roman"/>
          <w:color w:val="202020"/>
          <w:sz w:val="25"/>
          <w:szCs w:val="25"/>
        </w:rPr>
        <w:fldChar w:fldCharType="separate"/>
      </w:r>
      <w:r w:rsidRPr="004927E8">
        <w:rPr>
          <w:rFonts w:ascii="Lato Light" w:eastAsia="Times New Roman" w:hAnsi="Lato Light" w:cs="Times New Roman"/>
          <w:caps/>
          <w:color w:val="373737"/>
          <w:sz w:val="18"/>
          <w:szCs w:val="18"/>
          <w:u w:val="single"/>
        </w:rPr>
        <w:t>CCSS.ELA-LITERACY.SL.</w:t>
      </w:r>
      <w:r>
        <w:rPr>
          <w:rFonts w:ascii="Lato Light" w:eastAsia="Times New Roman" w:hAnsi="Lato Light" w:cs="Times New Roman"/>
          <w:caps/>
          <w:color w:val="373737"/>
          <w:sz w:val="18"/>
          <w:szCs w:val="18"/>
          <w:u w:val="single"/>
        </w:rPr>
        <w:t>11-12.</w:t>
      </w:r>
      <w:r w:rsidRPr="004927E8">
        <w:rPr>
          <w:rFonts w:ascii="Lato Light" w:eastAsia="Times New Roman" w:hAnsi="Lato Light" w:cs="Times New Roman"/>
          <w:caps/>
          <w:color w:val="373737"/>
          <w:sz w:val="18"/>
          <w:szCs w:val="18"/>
          <w:u w:val="single"/>
        </w:rPr>
        <w:t>4</w:t>
      </w:r>
      <w:r w:rsidRPr="004927E8">
        <w:rPr>
          <w:rFonts w:ascii="Lato Light" w:eastAsia="Times New Roman" w:hAnsi="Lato Light" w:cs="Times New Roman"/>
          <w:color w:val="202020"/>
          <w:sz w:val="25"/>
          <w:szCs w:val="25"/>
        </w:rPr>
        <w:fldChar w:fldCharType="end"/>
      </w:r>
      <w:bookmarkEnd w:id="8"/>
      <w:r w:rsidRPr="004927E8">
        <w:rPr>
          <w:rFonts w:ascii="Lato Light" w:eastAsia="Times New Roman" w:hAnsi="Lato Light" w:cs="Times New Roman"/>
          <w:color w:val="202020"/>
          <w:sz w:val="25"/>
          <w:szCs w:val="25"/>
        </w:rPr>
        <w:br/>
        <w:t xml:space="preserve">Present information, findings, and supporting evidence clearly, concisely, and </w:t>
      </w:r>
      <w:r w:rsidRPr="004927E8">
        <w:rPr>
          <w:rFonts w:ascii="Lato Light" w:eastAsia="Times New Roman" w:hAnsi="Lato Light" w:cs="Times New Roman"/>
          <w:color w:val="202020"/>
          <w:sz w:val="25"/>
          <w:szCs w:val="25"/>
        </w:rPr>
        <w:lastRenderedPageBreak/>
        <w:t>logically such that listeners can follow the line of reasoning and the organization, development, substance, and style are appropriate to purpose, audience, and task.</w:t>
      </w:r>
    </w:p>
    <w:bookmarkStart w:id="9" w:name="CCSS.ELA-Literacy.W.9-10.1"/>
    <w:p w14:paraId="0EFB9CB1" w14:textId="77777777" w:rsidR="00B015E6" w:rsidRPr="004927E8" w:rsidRDefault="00B015E6" w:rsidP="00B015E6">
      <w:pPr>
        <w:spacing w:line="240" w:lineRule="auto"/>
        <w:rPr>
          <w:rFonts w:ascii="Lato Light" w:eastAsia="Times New Roman" w:hAnsi="Lato Light" w:cs="Times New Roman"/>
          <w:color w:val="202020"/>
          <w:sz w:val="25"/>
          <w:szCs w:val="25"/>
        </w:rPr>
      </w:pPr>
      <w:r w:rsidRPr="004927E8">
        <w:rPr>
          <w:rFonts w:ascii="Lato Light" w:eastAsia="Times New Roman" w:hAnsi="Lato Light" w:cs="Times New Roman"/>
          <w:color w:val="202020"/>
          <w:sz w:val="25"/>
          <w:szCs w:val="25"/>
        </w:rPr>
        <w:fldChar w:fldCharType="begin"/>
      </w:r>
      <w:r w:rsidRPr="004927E8">
        <w:rPr>
          <w:rFonts w:ascii="Lato Light" w:eastAsia="Times New Roman" w:hAnsi="Lato Light" w:cs="Times New Roman"/>
          <w:color w:val="202020"/>
          <w:sz w:val="25"/>
          <w:szCs w:val="25"/>
        </w:rPr>
        <w:instrText xml:space="preserve"> HYPERLINK "http://www.corestandards.org/ELA-Literacy/W/9-10/1/" </w:instrText>
      </w:r>
      <w:r w:rsidRPr="004927E8">
        <w:rPr>
          <w:rFonts w:ascii="Lato Light" w:eastAsia="Times New Roman" w:hAnsi="Lato Light" w:cs="Times New Roman"/>
          <w:color w:val="202020"/>
          <w:sz w:val="25"/>
          <w:szCs w:val="25"/>
        </w:rPr>
        <w:fldChar w:fldCharType="separate"/>
      </w:r>
      <w:r>
        <w:rPr>
          <w:rFonts w:ascii="Lato Light" w:eastAsia="Times New Roman" w:hAnsi="Lato Light" w:cs="Times New Roman"/>
          <w:caps/>
          <w:color w:val="373737"/>
          <w:sz w:val="18"/>
          <w:szCs w:val="18"/>
          <w:u w:val="single"/>
        </w:rPr>
        <w:t>CCSS.ELA-LITERACY.W.11-12.</w:t>
      </w:r>
      <w:r w:rsidRPr="004927E8">
        <w:rPr>
          <w:rFonts w:ascii="Lato Light" w:eastAsia="Times New Roman" w:hAnsi="Lato Light" w:cs="Times New Roman"/>
          <w:caps/>
          <w:color w:val="373737"/>
          <w:sz w:val="18"/>
          <w:szCs w:val="18"/>
          <w:u w:val="single"/>
        </w:rPr>
        <w:t>1</w:t>
      </w:r>
      <w:r w:rsidRPr="004927E8">
        <w:rPr>
          <w:rFonts w:ascii="Lato Light" w:eastAsia="Times New Roman" w:hAnsi="Lato Light" w:cs="Times New Roman"/>
          <w:color w:val="202020"/>
          <w:sz w:val="25"/>
          <w:szCs w:val="25"/>
        </w:rPr>
        <w:fldChar w:fldCharType="end"/>
      </w:r>
      <w:bookmarkEnd w:id="9"/>
      <w:r w:rsidRPr="004927E8">
        <w:rPr>
          <w:rFonts w:ascii="Lato Light" w:eastAsia="Times New Roman" w:hAnsi="Lato Light" w:cs="Times New Roman"/>
          <w:color w:val="202020"/>
          <w:sz w:val="25"/>
          <w:szCs w:val="25"/>
        </w:rPr>
        <w:br/>
        <w:t>Write arguments to support claims in an analysis of substantive topics or texts, using valid reasoning and relevant and sufficient evidence.</w:t>
      </w:r>
    </w:p>
    <w:bookmarkStart w:id="10" w:name="CCSS.ELA-Literacy.W.9-10.1.a"/>
    <w:p w14:paraId="65B6EA7F" w14:textId="77777777" w:rsidR="00B015E6" w:rsidRPr="004927E8" w:rsidRDefault="00B015E6" w:rsidP="00B015E6">
      <w:pPr>
        <w:spacing w:line="240" w:lineRule="auto"/>
        <w:rPr>
          <w:rFonts w:ascii="Lato Light" w:eastAsia="Times New Roman" w:hAnsi="Lato Light" w:cs="Times New Roman"/>
          <w:color w:val="202020"/>
          <w:sz w:val="25"/>
          <w:szCs w:val="25"/>
        </w:rPr>
      </w:pPr>
      <w:r w:rsidRPr="004927E8">
        <w:rPr>
          <w:rFonts w:ascii="Lato Light" w:eastAsia="Times New Roman" w:hAnsi="Lato Light" w:cs="Times New Roman"/>
          <w:color w:val="202020"/>
          <w:sz w:val="25"/>
          <w:szCs w:val="25"/>
        </w:rPr>
        <w:fldChar w:fldCharType="begin"/>
      </w:r>
      <w:r w:rsidRPr="004927E8">
        <w:rPr>
          <w:rFonts w:ascii="Lato Light" w:eastAsia="Times New Roman" w:hAnsi="Lato Light" w:cs="Times New Roman"/>
          <w:color w:val="202020"/>
          <w:sz w:val="25"/>
          <w:szCs w:val="25"/>
        </w:rPr>
        <w:instrText xml:space="preserve"> HYPERLINK "http://www.corestandards.org/ELA-Literacy/W/9-10/1/a/" </w:instrText>
      </w:r>
      <w:r w:rsidRPr="004927E8">
        <w:rPr>
          <w:rFonts w:ascii="Lato Light" w:eastAsia="Times New Roman" w:hAnsi="Lato Light" w:cs="Times New Roman"/>
          <w:color w:val="202020"/>
          <w:sz w:val="25"/>
          <w:szCs w:val="25"/>
        </w:rPr>
        <w:fldChar w:fldCharType="separate"/>
      </w:r>
      <w:r w:rsidRPr="004927E8">
        <w:rPr>
          <w:rFonts w:ascii="Lato Light" w:eastAsia="Times New Roman" w:hAnsi="Lato Light" w:cs="Times New Roman"/>
          <w:caps/>
          <w:color w:val="373737"/>
          <w:sz w:val="18"/>
          <w:szCs w:val="18"/>
          <w:u w:val="single"/>
        </w:rPr>
        <w:t>CCSS.ELA-LITERACY.W.</w:t>
      </w:r>
      <w:r>
        <w:rPr>
          <w:rFonts w:ascii="Lato Light" w:eastAsia="Times New Roman" w:hAnsi="Lato Light" w:cs="Times New Roman"/>
          <w:caps/>
          <w:color w:val="373737"/>
          <w:sz w:val="18"/>
          <w:szCs w:val="18"/>
          <w:u w:val="single"/>
        </w:rPr>
        <w:t>11-12.</w:t>
      </w:r>
      <w:r w:rsidRPr="004927E8">
        <w:rPr>
          <w:rFonts w:ascii="Lato Light" w:eastAsia="Times New Roman" w:hAnsi="Lato Light" w:cs="Times New Roman"/>
          <w:caps/>
          <w:color w:val="373737"/>
          <w:sz w:val="18"/>
          <w:szCs w:val="18"/>
          <w:u w:val="single"/>
        </w:rPr>
        <w:t>1. A</w:t>
      </w:r>
      <w:r w:rsidRPr="004927E8">
        <w:rPr>
          <w:rFonts w:ascii="Lato Light" w:eastAsia="Times New Roman" w:hAnsi="Lato Light" w:cs="Times New Roman"/>
          <w:color w:val="202020"/>
          <w:sz w:val="25"/>
          <w:szCs w:val="25"/>
        </w:rPr>
        <w:fldChar w:fldCharType="end"/>
      </w:r>
      <w:bookmarkEnd w:id="10"/>
      <w:r w:rsidRPr="004927E8">
        <w:rPr>
          <w:rFonts w:ascii="Lato Light" w:eastAsia="Times New Roman" w:hAnsi="Lato Light" w:cs="Times New Roman"/>
          <w:color w:val="202020"/>
          <w:sz w:val="25"/>
          <w:szCs w:val="25"/>
        </w:rPr>
        <w:br/>
        <w:t>Introduce precise claim(s), distinguish the claim(s) from alternate or opposing claims, and create an organization that establishes clear relationships among claim(s), counterclaims, reasons, and evidence.</w:t>
      </w:r>
    </w:p>
    <w:bookmarkStart w:id="11" w:name="CCSS.ELA-Literacy.W.9-10.1.b"/>
    <w:p w14:paraId="354EECD1" w14:textId="77777777" w:rsidR="00B015E6" w:rsidRPr="004927E8" w:rsidRDefault="00B015E6" w:rsidP="00B015E6">
      <w:pPr>
        <w:spacing w:line="240" w:lineRule="auto"/>
        <w:rPr>
          <w:rFonts w:ascii="Lato Light" w:eastAsia="Times New Roman" w:hAnsi="Lato Light" w:cs="Times New Roman"/>
          <w:color w:val="202020"/>
          <w:sz w:val="25"/>
          <w:szCs w:val="25"/>
        </w:rPr>
      </w:pPr>
      <w:r w:rsidRPr="004927E8">
        <w:rPr>
          <w:rFonts w:ascii="Lato Light" w:eastAsia="Times New Roman" w:hAnsi="Lato Light" w:cs="Times New Roman"/>
          <w:color w:val="202020"/>
          <w:sz w:val="25"/>
          <w:szCs w:val="25"/>
        </w:rPr>
        <w:fldChar w:fldCharType="begin"/>
      </w:r>
      <w:r w:rsidRPr="004927E8">
        <w:rPr>
          <w:rFonts w:ascii="Lato Light" w:eastAsia="Times New Roman" w:hAnsi="Lato Light" w:cs="Times New Roman"/>
          <w:color w:val="202020"/>
          <w:sz w:val="25"/>
          <w:szCs w:val="25"/>
        </w:rPr>
        <w:instrText xml:space="preserve"> HYPERLINK "http://www.corestandards.org/ELA-Literacy/W/9-10/1/b/" </w:instrText>
      </w:r>
      <w:r w:rsidRPr="004927E8">
        <w:rPr>
          <w:rFonts w:ascii="Lato Light" w:eastAsia="Times New Roman" w:hAnsi="Lato Light" w:cs="Times New Roman"/>
          <w:color w:val="202020"/>
          <w:sz w:val="25"/>
          <w:szCs w:val="25"/>
        </w:rPr>
        <w:fldChar w:fldCharType="separate"/>
      </w:r>
      <w:r>
        <w:rPr>
          <w:rFonts w:ascii="Lato Light" w:eastAsia="Times New Roman" w:hAnsi="Lato Light" w:cs="Times New Roman"/>
          <w:caps/>
          <w:color w:val="373737"/>
          <w:sz w:val="18"/>
          <w:szCs w:val="18"/>
          <w:u w:val="single"/>
        </w:rPr>
        <w:t>CCSS.ELA-LITERACY.W.11-12.</w:t>
      </w:r>
      <w:r w:rsidRPr="004927E8">
        <w:rPr>
          <w:rFonts w:ascii="Lato Light" w:eastAsia="Times New Roman" w:hAnsi="Lato Light" w:cs="Times New Roman"/>
          <w:caps/>
          <w:color w:val="373737"/>
          <w:sz w:val="18"/>
          <w:szCs w:val="18"/>
          <w:u w:val="single"/>
        </w:rPr>
        <w:t>1. B</w:t>
      </w:r>
      <w:r w:rsidRPr="004927E8">
        <w:rPr>
          <w:rFonts w:ascii="Lato Light" w:eastAsia="Times New Roman" w:hAnsi="Lato Light" w:cs="Times New Roman"/>
          <w:color w:val="202020"/>
          <w:sz w:val="25"/>
          <w:szCs w:val="25"/>
        </w:rPr>
        <w:fldChar w:fldCharType="end"/>
      </w:r>
      <w:bookmarkEnd w:id="11"/>
      <w:r w:rsidRPr="004927E8">
        <w:rPr>
          <w:rFonts w:ascii="Lato Light" w:eastAsia="Times New Roman" w:hAnsi="Lato Light" w:cs="Times New Roman"/>
          <w:color w:val="202020"/>
          <w:sz w:val="25"/>
          <w:szCs w:val="25"/>
        </w:rPr>
        <w:br/>
        <w:t>Develop claim(s) and counterclaims fairly, supplying evidence for each while pointing out the strengths and limitations of both in a manner that anticipates the audience's knowledge level and concerns.</w:t>
      </w:r>
    </w:p>
    <w:bookmarkStart w:id="12" w:name="CCSS.ELA-Literacy.W.9-10.1.c"/>
    <w:p w14:paraId="2FDFF03C" w14:textId="77777777" w:rsidR="00B015E6" w:rsidRPr="004927E8" w:rsidRDefault="00B015E6" w:rsidP="00B015E6">
      <w:pPr>
        <w:spacing w:line="240" w:lineRule="auto"/>
        <w:rPr>
          <w:rFonts w:ascii="Lato Light" w:eastAsia="Times New Roman" w:hAnsi="Lato Light" w:cs="Times New Roman"/>
          <w:color w:val="202020"/>
          <w:sz w:val="25"/>
          <w:szCs w:val="25"/>
        </w:rPr>
      </w:pPr>
      <w:r w:rsidRPr="004927E8">
        <w:rPr>
          <w:rFonts w:ascii="Lato Light" w:eastAsia="Times New Roman" w:hAnsi="Lato Light" w:cs="Times New Roman"/>
          <w:color w:val="202020"/>
          <w:sz w:val="25"/>
          <w:szCs w:val="25"/>
        </w:rPr>
        <w:fldChar w:fldCharType="begin"/>
      </w:r>
      <w:r w:rsidRPr="004927E8">
        <w:rPr>
          <w:rFonts w:ascii="Lato Light" w:eastAsia="Times New Roman" w:hAnsi="Lato Light" w:cs="Times New Roman"/>
          <w:color w:val="202020"/>
          <w:sz w:val="25"/>
          <w:szCs w:val="25"/>
        </w:rPr>
        <w:instrText xml:space="preserve"> HYPERLINK "http://www.corestandards.org/ELA-Literacy/W/9-10/1/c/" </w:instrText>
      </w:r>
      <w:r w:rsidRPr="004927E8">
        <w:rPr>
          <w:rFonts w:ascii="Lato Light" w:eastAsia="Times New Roman" w:hAnsi="Lato Light" w:cs="Times New Roman"/>
          <w:color w:val="202020"/>
          <w:sz w:val="25"/>
          <w:szCs w:val="25"/>
        </w:rPr>
        <w:fldChar w:fldCharType="separate"/>
      </w:r>
      <w:r w:rsidRPr="004927E8">
        <w:rPr>
          <w:rFonts w:ascii="Lato Light" w:eastAsia="Times New Roman" w:hAnsi="Lato Light" w:cs="Times New Roman"/>
          <w:caps/>
          <w:color w:val="373737"/>
          <w:sz w:val="18"/>
          <w:szCs w:val="18"/>
          <w:u w:val="single"/>
        </w:rPr>
        <w:t>CCSS.ELA-LITERACY.W.</w:t>
      </w:r>
      <w:r>
        <w:rPr>
          <w:rFonts w:ascii="Lato Light" w:eastAsia="Times New Roman" w:hAnsi="Lato Light" w:cs="Times New Roman"/>
          <w:caps/>
          <w:color w:val="373737"/>
          <w:sz w:val="18"/>
          <w:szCs w:val="18"/>
          <w:u w:val="single"/>
        </w:rPr>
        <w:t>11-12.</w:t>
      </w:r>
      <w:r w:rsidRPr="004927E8">
        <w:rPr>
          <w:rFonts w:ascii="Lato Light" w:eastAsia="Times New Roman" w:hAnsi="Lato Light" w:cs="Times New Roman"/>
          <w:caps/>
          <w:color w:val="373737"/>
          <w:sz w:val="18"/>
          <w:szCs w:val="18"/>
          <w:u w:val="single"/>
        </w:rPr>
        <w:t>1.C</w:t>
      </w:r>
      <w:r w:rsidRPr="004927E8">
        <w:rPr>
          <w:rFonts w:ascii="Lato Light" w:eastAsia="Times New Roman" w:hAnsi="Lato Light" w:cs="Times New Roman"/>
          <w:color w:val="202020"/>
          <w:sz w:val="25"/>
          <w:szCs w:val="25"/>
        </w:rPr>
        <w:fldChar w:fldCharType="end"/>
      </w:r>
      <w:bookmarkEnd w:id="12"/>
      <w:r w:rsidRPr="004927E8">
        <w:rPr>
          <w:rFonts w:ascii="Lato Light" w:eastAsia="Times New Roman" w:hAnsi="Lato Light" w:cs="Times New Roman"/>
          <w:color w:val="202020"/>
          <w:sz w:val="25"/>
          <w:szCs w:val="25"/>
        </w:rPr>
        <w:br/>
        <w:t>Use words, phrases, and clauses to link the major sections of the text, create cohesion, and clarify the relationships between claim(s) and reasons, between reasons and evidence, and between claim(s) and counterclaims.</w:t>
      </w:r>
    </w:p>
    <w:bookmarkStart w:id="13" w:name="CCSS.ELA-Literacy.W.9-10.1.d"/>
    <w:p w14:paraId="3D0FED43" w14:textId="77777777" w:rsidR="00B015E6" w:rsidRPr="004927E8" w:rsidRDefault="00B015E6" w:rsidP="00B015E6">
      <w:pPr>
        <w:spacing w:line="240" w:lineRule="auto"/>
        <w:rPr>
          <w:rFonts w:ascii="Lato Light" w:eastAsia="Times New Roman" w:hAnsi="Lato Light" w:cs="Times New Roman"/>
          <w:color w:val="202020"/>
          <w:sz w:val="25"/>
          <w:szCs w:val="25"/>
        </w:rPr>
      </w:pPr>
      <w:r w:rsidRPr="004927E8">
        <w:rPr>
          <w:rFonts w:ascii="Lato Light" w:eastAsia="Times New Roman" w:hAnsi="Lato Light" w:cs="Times New Roman"/>
          <w:color w:val="202020"/>
          <w:sz w:val="25"/>
          <w:szCs w:val="25"/>
        </w:rPr>
        <w:fldChar w:fldCharType="begin"/>
      </w:r>
      <w:r w:rsidRPr="004927E8">
        <w:rPr>
          <w:rFonts w:ascii="Lato Light" w:eastAsia="Times New Roman" w:hAnsi="Lato Light" w:cs="Times New Roman"/>
          <w:color w:val="202020"/>
          <w:sz w:val="25"/>
          <w:szCs w:val="25"/>
        </w:rPr>
        <w:instrText xml:space="preserve"> HYPERLINK "http://www.corestandards.org/ELA-Literacy/W/9-10/1/d/" </w:instrText>
      </w:r>
      <w:r w:rsidRPr="004927E8">
        <w:rPr>
          <w:rFonts w:ascii="Lato Light" w:eastAsia="Times New Roman" w:hAnsi="Lato Light" w:cs="Times New Roman"/>
          <w:color w:val="202020"/>
          <w:sz w:val="25"/>
          <w:szCs w:val="25"/>
        </w:rPr>
        <w:fldChar w:fldCharType="separate"/>
      </w:r>
      <w:r w:rsidRPr="004927E8">
        <w:rPr>
          <w:rFonts w:ascii="Lato Light" w:eastAsia="Times New Roman" w:hAnsi="Lato Light" w:cs="Times New Roman"/>
          <w:caps/>
          <w:color w:val="373737"/>
          <w:sz w:val="18"/>
          <w:szCs w:val="18"/>
          <w:u w:val="single"/>
        </w:rPr>
        <w:t>CCSS.ELA-LITERACY.W.</w:t>
      </w:r>
      <w:r>
        <w:rPr>
          <w:rFonts w:ascii="Lato Light" w:eastAsia="Times New Roman" w:hAnsi="Lato Light" w:cs="Times New Roman"/>
          <w:caps/>
          <w:color w:val="373737"/>
          <w:sz w:val="18"/>
          <w:szCs w:val="18"/>
          <w:u w:val="single"/>
        </w:rPr>
        <w:t>11-12.1</w:t>
      </w:r>
      <w:r w:rsidRPr="004927E8">
        <w:rPr>
          <w:rFonts w:ascii="Lato Light" w:eastAsia="Times New Roman" w:hAnsi="Lato Light" w:cs="Times New Roman"/>
          <w:caps/>
          <w:color w:val="373737"/>
          <w:sz w:val="18"/>
          <w:szCs w:val="18"/>
          <w:u w:val="single"/>
        </w:rPr>
        <w:t>D</w:t>
      </w:r>
      <w:r w:rsidRPr="004927E8">
        <w:rPr>
          <w:rFonts w:ascii="Lato Light" w:eastAsia="Times New Roman" w:hAnsi="Lato Light" w:cs="Times New Roman"/>
          <w:color w:val="202020"/>
          <w:sz w:val="25"/>
          <w:szCs w:val="25"/>
        </w:rPr>
        <w:fldChar w:fldCharType="end"/>
      </w:r>
      <w:bookmarkEnd w:id="13"/>
      <w:r w:rsidRPr="004927E8">
        <w:rPr>
          <w:rFonts w:ascii="Lato Light" w:eastAsia="Times New Roman" w:hAnsi="Lato Light" w:cs="Times New Roman"/>
          <w:color w:val="202020"/>
          <w:sz w:val="25"/>
          <w:szCs w:val="25"/>
        </w:rPr>
        <w:br/>
        <w:t>Establish and maintain a formal style and objective tone while attending to the norms and conventions of the discipline in which they are writing.</w:t>
      </w:r>
    </w:p>
    <w:bookmarkStart w:id="14" w:name="CCSS.ELA-Literacy.W.9-10.1.e"/>
    <w:p w14:paraId="270DF769" w14:textId="77777777" w:rsidR="00B015E6" w:rsidRPr="004927E8" w:rsidRDefault="00B015E6" w:rsidP="00B015E6">
      <w:pPr>
        <w:spacing w:line="240" w:lineRule="auto"/>
        <w:rPr>
          <w:rFonts w:ascii="Lato Light" w:eastAsia="Times New Roman" w:hAnsi="Lato Light" w:cs="Times New Roman"/>
          <w:color w:val="202020"/>
          <w:sz w:val="25"/>
          <w:szCs w:val="25"/>
        </w:rPr>
      </w:pPr>
      <w:r w:rsidRPr="004927E8">
        <w:rPr>
          <w:rFonts w:ascii="Lato Light" w:eastAsia="Times New Roman" w:hAnsi="Lato Light" w:cs="Times New Roman"/>
          <w:color w:val="202020"/>
          <w:sz w:val="25"/>
          <w:szCs w:val="25"/>
        </w:rPr>
        <w:fldChar w:fldCharType="begin"/>
      </w:r>
      <w:r w:rsidRPr="004927E8">
        <w:rPr>
          <w:rFonts w:ascii="Lato Light" w:eastAsia="Times New Roman" w:hAnsi="Lato Light" w:cs="Times New Roman"/>
          <w:color w:val="202020"/>
          <w:sz w:val="25"/>
          <w:szCs w:val="25"/>
        </w:rPr>
        <w:instrText xml:space="preserve"> HYPERLINK "http://www.corestandards.org/ELA-Literacy/W/9-10/1/e/" </w:instrText>
      </w:r>
      <w:r w:rsidRPr="004927E8">
        <w:rPr>
          <w:rFonts w:ascii="Lato Light" w:eastAsia="Times New Roman" w:hAnsi="Lato Light" w:cs="Times New Roman"/>
          <w:color w:val="202020"/>
          <w:sz w:val="25"/>
          <w:szCs w:val="25"/>
        </w:rPr>
        <w:fldChar w:fldCharType="separate"/>
      </w:r>
      <w:r w:rsidRPr="004927E8">
        <w:rPr>
          <w:rFonts w:ascii="Lato Light" w:eastAsia="Times New Roman" w:hAnsi="Lato Light" w:cs="Times New Roman"/>
          <w:caps/>
          <w:color w:val="373737"/>
          <w:sz w:val="18"/>
          <w:szCs w:val="18"/>
          <w:u w:val="single"/>
        </w:rPr>
        <w:t>CCSS.ELA-LITERACY.W.</w:t>
      </w:r>
      <w:r>
        <w:rPr>
          <w:rFonts w:ascii="Lato Light" w:eastAsia="Times New Roman" w:hAnsi="Lato Light" w:cs="Times New Roman"/>
          <w:caps/>
          <w:color w:val="373737"/>
          <w:sz w:val="18"/>
          <w:szCs w:val="18"/>
          <w:u w:val="single"/>
        </w:rPr>
        <w:t>11-12.</w:t>
      </w:r>
      <w:r w:rsidRPr="004927E8">
        <w:rPr>
          <w:rFonts w:ascii="Lato Light" w:eastAsia="Times New Roman" w:hAnsi="Lato Light" w:cs="Times New Roman"/>
          <w:caps/>
          <w:color w:val="373737"/>
          <w:sz w:val="18"/>
          <w:szCs w:val="18"/>
          <w:u w:val="single"/>
        </w:rPr>
        <w:t>1. E</w:t>
      </w:r>
      <w:r w:rsidRPr="004927E8">
        <w:rPr>
          <w:rFonts w:ascii="Lato Light" w:eastAsia="Times New Roman" w:hAnsi="Lato Light" w:cs="Times New Roman"/>
          <w:color w:val="202020"/>
          <w:sz w:val="25"/>
          <w:szCs w:val="25"/>
        </w:rPr>
        <w:fldChar w:fldCharType="end"/>
      </w:r>
      <w:bookmarkEnd w:id="14"/>
      <w:r w:rsidRPr="004927E8">
        <w:rPr>
          <w:rFonts w:ascii="Lato Light" w:eastAsia="Times New Roman" w:hAnsi="Lato Light" w:cs="Times New Roman"/>
          <w:color w:val="202020"/>
          <w:sz w:val="25"/>
          <w:szCs w:val="25"/>
        </w:rPr>
        <w:br/>
        <w:t>Provide a concluding statement or section that follows from and supports the argument presented.</w:t>
      </w:r>
    </w:p>
    <w:p w14:paraId="5DD94957" w14:textId="77777777" w:rsidR="00B015E6" w:rsidRDefault="00B015E6" w:rsidP="00B015E6">
      <w:pPr>
        <w:rPr>
          <w:b/>
          <w:sz w:val="28"/>
          <w:szCs w:val="28"/>
        </w:rPr>
      </w:pPr>
    </w:p>
    <w:p w14:paraId="73DF7268" w14:textId="77777777" w:rsidR="00B015E6" w:rsidRDefault="00B015E6" w:rsidP="00B015E6">
      <w:pPr>
        <w:rPr>
          <w:b/>
          <w:sz w:val="28"/>
          <w:szCs w:val="28"/>
        </w:rPr>
      </w:pPr>
    </w:p>
    <w:p w14:paraId="5E34FDE2" w14:textId="77777777" w:rsidR="00B015E6" w:rsidRDefault="00B015E6" w:rsidP="00B015E6">
      <w:pPr>
        <w:rPr>
          <w:b/>
          <w:sz w:val="28"/>
          <w:szCs w:val="28"/>
        </w:rPr>
      </w:pPr>
    </w:p>
    <w:p w14:paraId="31FCBBEA" w14:textId="77777777" w:rsidR="00B015E6" w:rsidRDefault="00B015E6" w:rsidP="00B015E6">
      <w:pPr>
        <w:rPr>
          <w:b/>
          <w:sz w:val="28"/>
          <w:szCs w:val="28"/>
        </w:rPr>
      </w:pPr>
    </w:p>
    <w:p w14:paraId="47C1E0AA" w14:textId="77777777" w:rsidR="00B015E6" w:rsidRDefault="00B015E6" w:rsidP="00B015E6">
      <w:pPr>
        <w:rPr>
          <w:b/>
          <w:sz w:val="28"/>
          <w:szCs w:val="28"/>
        </w:rPr>
      </w:pPr>
    </w:p>
    <w:p w14:paraId="73D4BFBB" w14:textId="77777777" w:rsidR="00B015E6" w:rsidRDefault="00B015E6" w:rsidP="00B015E6">
      <w:pPr>
        <w:rPr>
          <w:b/>
          <w:sz w:val="28"/>
          <w:szCs w:val="28"/>
        </w:rPr>
      </w:pPr>
    </w:p>
    <w:p w14:paraId="20A07BFD" w14:textId="77777777" w:rsidR="00FB4B99" w:rsidRDefault="00FB4B99" w:rsidP="00B015E6">
      <w:pPr>
        <w:rPr>
          <w:b/>
          <w:sz w:val="28"/>
          <w:szCs w:val="28"/>
        </w:rPr>
      </w:pPr>
    </w:p>
    <w:p w14:paraId="62D7C75E" w14:textId="77777777" w:rsidR="00FB4B99" w:rsidRDefault="00FB4B99" w:rsidP="00B015E6">
      <w:pPr>
        <w:rPr>
          <w:b/>
          <w:sz w:val="28"/>
          <w:szCs w:val="28"/>
        </w:rPr>
      </w:pPr>
    </w:p>
    <w:p w14:paraId="5B241006" w14:textId="77777777" w:rsidR="00FB4B99" w:rsidRDefault="00FB4B99" w:rsidP="00B015E6">
      <w:pPr>
        <w:rPr>
          <w:b/>
          <w:sz w:val="28"/>
          <w:szCs w:val="28"/>
        </w:rPr>
      </w:pPr>
    </w:p>
    <w:p w14:paraId="43CC714E" w14:textId="11878A7A" w:rsidR="00B015E6" w:rsidRDefault="00B015E6" w:rsidP="00B015E6">
      <w:pPr>
        <w:rPr>
          <w:b/>
          <w:sz w:val="28"/>
          <w:szCs w:val="28"/>
        </w:rPr>
      </w:pPr>
      <w:r>
        <w:rPr>
          <w:b/>
          <w:sz w:val="28"/>
          <w:szCs w:val="28"/>
        </w:rPr>
        <w:lastRenderedPageBreak/>
        <w:t>Directions:</w:t>
      </w:r>
    </w:p>
    <w:p w14:paraId="1523874B" w14:textId="77777777" w:rsidR="00B015E6" w:rsidRDefault="00B015E6" w:rsidP="00B015E6">
      <w:pPr>
        <w:rPr>
          <w:b/>
          <w:sz w:val="28"/>
          <w:szCs w:val="28"/>
        </w:rPr>
      </w:pPr>
      <w:r>
        <w:rPr>
          <w:b/>
          <w:sz w:val="28"/>
          <w:szCs w:val="28"/>
        </w:rPr>
        <w:t>I usually do Steps One through Four on the first day, give students time to plan the debate on the second day, and then present their debate on the third day. Usually a full debate takes about one and half class periods.</w:t>
      </w:r>
    </w:p>
    <w:p w14:paraId="0F0A0671" w14:textId="77777777" w:rsidR="00B015E6" w:rsidRDefault="00B015E6" w:rsidP="00B015E6">
      <w:pPr>
        <w:rPr>
          <w:b/>
          <w:sz w:val="28"/>
          <w:szCs w:val="28"/>
        </w:rPr>
      </w:pPr>
      <w:r>
        <w:rPr>
          <w:b/>
          <w:sz w:val="28"/>
          <w:szCs w:val="28"/>
        </w:rPr>
        <w:t xml:space="preserve">Step One: Pass out Handout One and Two:   Explain what a simulation is.  This type of simulation is a type of debate in which you will be arguing from a persona of a stakeholder in the issue of whether animals should be in captivity. For this argument, captivity will mean any circumstance in which animals are not free in their habitat. Separate the class into groups of 4-6 students. I have established 6 teams; my classes are 35 students so I usually have 6 teams of about 6. </w:t>
      </w:r>
    </w:p>
    <w:p w14:paraId="0EA5C763" w14:textId="77777777" w:rsidR="00B015E6" w:rsidRDefault="00B015E6" w:rsidP="00B015E6">
      <w:pPr>
        <w:rPr>
          <w:b/>
          <w:sz w:val="28"/>
          <w:szCs w:val="28"/>
        </w:rPr>
      </w:pPr>
      <w:r>
        <w:rPr>
          <w:b/>
          <w:sz w:val="28"/>
          <w:szCs w:val="28"/>
        </w:rPr>
        <w:t>Step Two:  Pass out Handout Three and assign teams their roles. I put the roles on notecards and have teams draw the roles.  Remember to tell them that they are arguing from the position of the character they have.</w:t>
      </w:r>
    </w:p>
    <w:p w14:paraId="08DEEC7F" w14:textId="77777777" w:rsidR="00B015E6" w:rsidRDefault="00B015E6" w:rsidP="00B015E6">
      <w:pPr>
        <w:rPr>
          <w:b/>
          <w:sz w:val="28"/>
          <w:szCs w:val="28"/>
        </w:rPr>
      </w:pPr>
      <w:r>
        <w:rPr>
          <w:b/>
          <w:sz w:val="28"/>
          <w:szCs w:val="28"/>
        </w:rPr>
        <w:t xml:space="preserve">Step Three:  Have students select and read articles. Tell them that they are reading articles which they can use to support their position.  </w:t>
      </w:r>
    </w:p>
    <w:p w14:paraId="6B237B35" w14:textId="77777777" w:rsidR="00B015E6" w:rsidRDefault="00B015E6" w:rsidP="00B015E6">
      <w:pPr>
        <w:rPr>
          <w:b/>
          <w:sz w:val="28"/>
          <w:szCs w:val="28"/>
        </w:rPr>
      </w:pPr>
      <w:r>
        <w:rPr>
          <w:b/>
          <w:sz w:val="28"/>
          <w:szCs w:val="28"/>
        </w:rPr>
        <w:t>Step Four:  Pass out Handout Four.  Have students select, read, and take notes on their position.</w:t>
      </w:r>
    </w:p>
    <w:p w14:paraId="4B3A8D80" w14:textId="77777777" w:rsidR="00B015E6" w:rsidRDefault="00B015E6" w:rsidP="00B015E6">
      <w:pPr>
        <w:rPr>
          <w:b/>
          <w:sz w:val="28"/>
          <w:szCs w:val="28"/>
          <w:u w:val="thick"/>
        </w:rPr>
      </w:pPr>
      <w:r>
        <w:rPr>
          <w:b/>
          <w:sz w:val="28"/>
          <w:szCs w:val="28"/>
        </w:rPr>
        <w:t xml:space="preserve">Step Five:  Give time for students to work on their debate. There are 4 parts: a biography of the character which they are given which needs to be written: an introduction which states issue and 3-5 original arguments with support from text; a first response which can elaborate on original arguments ask questions of other groups or offer counterargument to other groups (in this setting all groups are debating all other groups, so for instance one con group might disagree with another con group about the reasons for be against animals in captivity); and a conclusion-summarizes arguments, offers final rebuttal to other groups, and explains why their group has been the most effective at debate.  The conclusion </w:t>
      </w:r>
      <w:r w:rsidRPr="00124033">
        <w:rPr>
          <w:b/>
          <w:sz w:val="28"/>
          <w:szCs w:val="28"/>
          <w:u w:val="thick"/>
        </w:rPr>
        <w:t>cannot offer any new arguments.</w:t>
      </w:r>
    </w:p>
    <w:p w14:paraId="20533B0C" w14:textId="77777777" w:rsidR="00B015E6" w:rsidRDefault="00B015E6" w:rsidP="00B015E6">
      <w:pPr>
        <w:rPr>
          <w:b/>
          <w:sz w:val="28"/>
          <w:szCs w:val="28"/>
        </w:rPr>
      </w:pPr>
      <w:r>
        <w:rPr>
          <w:b/>
          <w:sz w:val="28"/>
          <w:szCs w:val="28"/>
        </w:rPr>
        <w:t xml:space="preserve">Step Six:  Present Debate (usually about one and a half class periods).  There is a five-minute collaboration period per round.   I make them write out and turn in everything on the introduction. Participants in rounds 2 and 3 need to be taking </w:t>
      </w:r>
      <w:r>
        <w:rPr>
          <w:b/>
          <w:sz w:val="28"/>
          <w:szCs w:val="28"/>
        </w:rPr>
        <w:lastRenderedPageBreak/>
        <w:t>notes while the other groups are going so that they have something to respond to.</w:t>
      </w:r>
    </w:p>
    <w:p w14:paraId="340D0324" w14:textId="77777777" w:rsidR="00B015E6" w:rsidRDefault="00B015E6" w:rsidP="00B015E6">
      <w:pPr>
        <w:rPr>
          <w:b/>
          <w:sz w:val="28"/>
          <w:szCs w:val="28"/>
        </w:rPr>
      </w:pPr>
    </w:p>
    <w:p w14:paraId="723E565D" w14:textId="77777777" w:rsidR="00B015E6" w:rsidRDefault="00B015E6" w:rsidP="00B015E6">
      <w:pPr>
        <w:rPr>
          <w:b/>
          <w:sz w:val="28"/>
          <w:szCs w:val="28"/>
        </w:rPr>
      </w:pPr>
      <w:r>
        <w:rPr>
          <w:b/>
          <w:sz w:val="28"/>
          <w:szCs w:val="28"/>
        </w:rPr>
        <w:t xml:space="preserve">Round One:  </w:t>
      </w:r>
    </w:p>
    <w:p w14:paraId="5C842944" w14:textId="77777777" w:rsidR="00B015E6" w:rsidRDefault="00B015E6" w:rsidP="00B015E6">
      <w:pPr>
        <w:ind w:firstLine="720"/>
        <w:rPr>
          <w:b/>
          <w:sz w:val="28"/>
          <w:szCs w:val="28"/>
        </w:rPr>
      </w:pPr>
      <w:r>
        <w:rPr>
          <w:b/>
          <w:sz w:val="28"/>
          <w:szCs w:val="28"/>
        </w:rPr>
        <w:t xml:space="preserve">Groups 1-6 present usually for a podium their introduction—3 minutes per group time them because when it gets </w:t>
      </w:r>
      <w:proofErr w:type="gramStart"/>
      <w:r>
        <w:rPr>
          <w:b/>
          <w:sz w:val="28"/>
          <w:szCs w:val="28"/>
        </w:rPr>
        <w:t>heated</w:t>
      </w:r>
      <w:proofErr w:type="gramEnd"/>
      <w:r>
        <w:rPr>
          <w:b/>
          <w:sz w:val="28"/>
          <w:szCs w:val="28"/>
        </w:rPr>
        <w:t xml:space="preserve"> they will want to go on and on—biography of their figure, context of issue, their arguments and supporting evidence including references to texts you provided them.</w:t>
      </w:r>
    </w:p>
    <w:p w14:paraId="552FFCBB" w14:textId="77777777" w:rsidR="00B015E6" w:rsidRDefault="00B015E6" w:rsidP="00B015E6">
      <w:pPr>
        <w:ind w:firstLine="720"/>
        <w:rPr>
          <w:b/>
          <w:sz w:val="28"/>
          <w:szCs w:val="28"/>
        </w:rPr>
      </w:pPr>
      <w:r>
        <w:rPr>
          <w:b/>
          <w:sz w:val="28"/>
          <w:szCs w:val="28"/>
        </w:rPr>
        <w:t>5-minute break to collaborate with peers</w:t>
      </w:r>
    </w:p>
    <w:p w14:paraId="2CFF6268" w14:textId="77777777" w:rsidR="00B015E6" w:rsidRDefault="00B015E6" w:rsidP="00B015E6">
      <w:pPr>
        <w:rPr>
          <w:b/>
          <w:sz w:val="28"/>
          <w:szCs w:val="28"/>
        </w:rPr>
      </w:pPr>
      <w:r>
        <w:rPr>
          <w:b/>
          <w:sz w:val="28"/>
          <w:szCs w:val="28"/>
        </w:rPr>
        <w:t>Round Two:</w:t>
      </w:r>
    </w:p>
    <w:p w14:paraId="5C6F0CC4" w14:textId="77777777" w:rsidR="00B015E6" w:rsidRDefault="00B015E6" w:rsidP="00B015E6">
      <w:pPr>
        <w:rPr>
          <w:b/>
          <w:sz w:val="28"/>
          <w:szCs w:val="28"/>
        </w:rPr>
      </w:pPr>
      <w:r>
        <w:rPr>
          <w:b/>
          <w:sz w:val="28"/>
          <w:szCs w:val="28"/>
        </w:rPr>
        <w:tab/>
        <w:t>Groups 1-6 present their rebuttal—elaborate on round one arguments, present new arguments and evidence, offer questions to other groups, rebuttals to other groups (3 minutes per group).</w:t>
      </w:r>
    </w:p>
    <w:p w14:paraId="2B49A501" w14:textId="77777777" w:rsidR="00B015E6" w:rsidRDefault="00B015E6" w:rsidP="00B015E6">
      <w:pPr>
        <w:rPr>
          <w:b/>
          <w:sz w:val="28"/>
          <w:szCs w:val="28"/>
        </w:rPr>
      </w:pPr>
      <w:r>
        <w:rPr>
          <w:b/>
          <w:sz w:val="28"/>
          <w:szCs w:val="28"/>
        </w:rPr>
        <w:t>Break and come back next day</w:t>
      </w:r>
    </w:p>
    <w:p w14:paraId="434BDD1F" w14:textId="77777777" w:rsidR="00B015E6" w:rsidRDefault="00B015E6" w:rsidP="00B015E6">
      <w:pPr>
        <w:rPr>
          <w:b/>
          <w:sz w:val="28"/>
          <w:szCs w:val="28"/>
        </w:rPr>
      </w:pPr>
    </w:p>
    <w:p w14:paraId="506ECC39" w14:textId="77777777" w:rsidR="00B015E6" w:rsidRDefault="00B015E6" w:rsidP="00B015E6">
      <w:pPr>
        <w:rPr>
          <w:b/>
          <w:sz w:val="28"/>
          <w:szCs w:val="28"/>
        </w:rPr>
      </w:pPr>
      <w:r>
        <w:rPr>
          <w:b/>
          <w:sz w:val="28"/>
          <w:szCs w:val="28"/>
        </w:rPr>
        <w:t xml:space="preserve">Round Three:  </w:t>
      </w:r>
    </w:p>
    <w:p w14:paraId="459D7801" w14:textId="77777777" w:rsidR="00B015E6" w:rsidRDefault="00B015E6" w:rsidP="00B015E6">
      <w:pPr>
        <w:rPr>
          <w:b/>
          <w:sz w:val="28"/>
          <w:szCs w:val="28"/>
        </w:rPr>
      </w:pPr>
      <w:r>
        <w:rPr>
          <w:b/>
          <w:sz w:val="28"/>
          <w:szCs w:val="28"/>
        </w:rPr>
        <w:t>Give students five minutes to collaborate</w:t>
      </w:r>
    </w:p>
    <w:p w14:paraId="45119B46" w14:textId="77777777" w:rsidR="00B015E6" w:rsidRPr="00EB2300" w:rsidRDefault="00B015E6" w:rsidP="00B015E6">
      <w:pPr>
        <w:rPr>
          <w:b/>
          <w:sz w:val="28"/>
          <w:szCs w:val="28"/>
        </w:rPr>
      </w:pPr>
      <w:r>
        <w:rPr>
          <w:b/>
          <w:sz w:val="28"/>
          <w:szCs w:val="28"/>
        </w:rPr>
        <w:tab/>
        <w:t>Groups 1-6 present the conclusion-summarize arguments, respond to arguments of any other groups, answer questions, and most importantly explain why they have won the debate (3 minutes per group).</w:t>
      </w:r>
    </w:p>
    <w:p w14:paraId="4F7EAF42" w14:textId="77777777" w:rsidR="00B015E6" w:rsidRDefault="00B015E6" w:rsidP="00B015E6">
      <w:pPr>
        <w:rPr>
          <w:b/>
          <w:sz w:val="28"/>
          <w:szCs w:val="28"/>
        </w:rPr>
      </w:pPr>
    </w:p>
    <w:p w14:paraId="4A166738" w14:textId="77777777" w:rsidR="00B015E6" w:rsidRDefault="00B015E6" w:rsidP="00B015E6">
      <w:pPr>
        <w:jc w:val="center"/>
        <w:rPr>
          <w:b/>
          <w:sz w:val="28"/>
          <w:szCs w:val="28"/>
        </w:rPr>
      </w:pPr>
    </w:p>
    <w:p w14:paraId="5882ACEE" w14:textId="77777777" w:rsidR="00B015E6" w:rsidRDefault="00B015E6" w:rsidP="00B015E6">
      <w:pPr>
        <w:jc w:val="center"/>
        <w:rPr>
          <w:b/>
          <w:sz w:val="28"/>
          <w:szCs w:val="28"/>
        </w:rPr>
      </w:pPr>
    </w:p>
    <w:p w14:paraId="1266C4B2" w14:textId="77777777" w:rsidR="00FB4B99" w:rsidRDefault="00FB4B99" w:rsidP="00B015E6">
      <w:pPr>
        <w:jc w:val="center"/>
        <w:rPr>
          <w:b/>
          <w:sz w:val="28"/>
          <w:szCs w:val="28"/>
        </w:rPr>
      </w:pPr>
    </w:p>
    <w:p w14:paraId="60769E8E" w14:textId="77777777" w:rsidR="00FB4B99" w:rsidRDefault="00FB4B99" w:rsidP="00B015E6">
      <w:pPr>
        <w:jc w:val="center"/>
        <w:rPr>
          <w:b/>
          <w:sz w:val="28"/>
          <w:szCs w:val="28"/>
        </w:rPr>
      </w:pPr>
    </w:p>
    <w:p w14:paraId="3C788C82" w14:textId="77777777" w:rsidR="00FB4B99" w:rsidRDefault="00FB4B99" w:rsidP="00B015E6">
      <w:pPr>
        <w:jc w:val="center"/>
        <w:rPr>
          <w:b/>
          <w:sz w:val="28"/>
          <w:szCs w:val="28"/>
        </w:rPr>
      </w:pPr>
    </w:p>
    <w:p w14:paraId="2E4083F0" w14:textId="77777777" w:rsidR="00FB4B99" w:rsidRDefault="00FB4B99" w:rsidP="00B015E6">
      <w:pPr>
        <w:jc w:val="center"/>
        <w:rPr>
          <w:b/>
          <w:sz w:val="28"/>
          <w:szCs w:val="28"/>
        </w:rPr>
      </w:pPr>
    </w:p>
    <w:p w14:paraId="2830FB48" w14:textId="2B75AFB2" w:rsidR="00B015E6" w:rsidRDefault="00B015E6" w:rsidP="00FB4B99">
      <w:pPr>
        <w:ind w:left="4320" w:firstLine="720"/>
        <w:rPr>
          <w:b/>
          <w:sz w:val="28"/>
          <w:szCs w:val="28"/>
        </w:rPr>
      </w:pPr>
      <w:r>
        <w:rPr>
          <w:b/>
          <w:sz w:val="28"/>
          <w:szCs w:val="28"/>
        </w:rPr>
        <w:lastRenderedPageBreak/>
        <w:t>Assignment</w:t>
      </w:r>
    </w:p>
    <w:p w14:paraId="7A24C44E" w14:textId="77777777" w:rsidR="00B015E6" w:rsidRDefault="00B015E6" w:rsidP="00B015E6">
      <w:pPr>
        <w:jc w:val="center"/>
        <w:rPr>
          <w:b/>
          <w:i/>
          <w:sz w:val="28"/>
          <w:szCs w:val="28"/>
        </w:rPr>
      </w:pPr>
      <w:r>
        <w:rPr>
          <w:b/>
          <w:sz w:val="28"/>
          <w:szCs w:val="28"/>
        </w:rPr>
        <w:t xml:space="preserve">Animals in Captivity Simulation in connection to </w:t>
      </w:r>
      <w:r w:rsidRPr="00417C23">
        <w:rPr>
          <w:b/>
          <w:i/>
          <w:sz w:val="28"/>
          <w:szCs w:val="28"/>
        </w:rPr>
        <w:t>Blackfish</w:t>
      </w:r>
    </w:p>
    <w:p w14:paraId="6F8BEBA7" w14:textId="77777777" w:rsidR="00B015E6" w:rsidRDefault="00B015E6" w:rsidP="00B015E6">
      <w:pPr>
        <w:rPr>
          <w:b/>
          <w:sz w:val="28"/>
          <w:szCs w:val="28"/>
        </w:rPr>
      </w:pPr>
      <w:r>
        <w:rPr>
          <w:b/>
          <w:noProof/>
          <w:sz w:val="28"/>
          <w:szCs w:val="28"/>
        </w:rPr>
        <w:drawing>
          <wp:anchor distT="0" distB="0" distL="114300" distR="114300" simplePos="0" relativeHeight="251661312" behindDoc="0" locked="0" layoutInCell="1" allowOverlap="1" wp14:anchorId="62B7ECF5" wp14:editId="450A6EDC">
            <wp:simplePos x="4057650" y="1295400"/>
            <wp:positionH relativeFrom="margin">
              <wp:align>left</wp:align>
            </wp:positionH>
            <wp:positionV relativeFrom="margin">
              <wp:align>top</wp:align>
            </wp:positionV>
            <wp:extent cx="1181100"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fish.jpg"/>
                    <pic:cNvPicPr/>
                  </pic:nvPicPr>
                  <pic:blipFill>
                    <a:blip r:embed="rId83">
                      <a:extLst>
                        <a:ext uri="{28A0092B-C50C-407E-A947-70E740481C1C}">
                          <a14:useLocalDpi xmlns:a14="http://schemas.microsoft.com/office/drawing/2010/main" val="0"/>
                        </a:ext>
                      </a:extLst>
                    </a:blip>
                    <a:stretch>
                      <a:fillRect/>
                    </a:stretch>
                  </pic:blipFill>
                  <pic:spPr>
                    <a:xfrm>
                      <a:off x="0" y="0"/>
                      <a:ext cx="1181100" cy="1771650"/>
                    </a:xfrm>
                    <a:prstGeom prst="rect">
                      <a:avLst/>
                    </a:prstGeom>
                  </pic:spPr>
                </pic:pic>
              </a:graphicData>
            </a:graphic>
          </wp:anchor>
        </w:drawing>
      </w:r>
      <w:r>
        <w:rPr>
          <w:b/>
          <w:i/>
          <w:sz w:val="28"/>
          <w:szCs w:val="28"/>
        </w:rPr>
        <w:tab/>
      </w:r>
      <w:r>
        <w:rPr>
          <w:b/>
          <w:i/>
          <w:sz w:val="28"/>
          <w:szCs w:val="28"/>
        </w:rPr>
        <w:tab/>
      </w:r>
      <w:r>
        <w:rPr>
          <w:b/>
          <w:i/>
          <w:sz w:val="28"/>
          <w:szCs w:val="28"/>
        </w:rPr>
        <w:tab/>
      </w:r>
      <w:r>
        <w:rPr>
          <w:b/>
          <w:i/>
          <w:sz w:val="28"/>
          <w:szCs w:val="28"/>
        </w:rPr>
        <w:tab/>
      </w:r>
      <w:r>
        <w:rPr>
          <w:b/>
          <w:i/>
          <w:sz w:val="28"/>
          <w:szCs w:val="28"/>
        </w:rPr>
        <w:tab/>
      </w:r>
    </w:p>
    <w:p w14:paraId="65DC67AB" w14:textId="77777777" w:rsidR="00B015E6" w:rsidRDefault="00B015E6" w:rsidP="00B015E6">
      <w:pPr>
        <w:jc w:val="center"/>
        <w:rPr>
          <w:sz w:val="28"/>
          <w:szCs w:val="28"/>
        </w:rPr>
      </w:pPr>
    </w:p>
    <w:p w14:paraId="5381EAA7" w14:textId="77777777" w:rsidR="00B015E6" w:rsidRDefault="00B015E6" w:rsidP="00B015E6">
      <w:pPr>
        <w:jc w:val="center"/>
        <w:rPr>
          <w:sz w:val="28"/>
          <w:szCs w:val="28"/>
        </w:rPr>
      </w:pPr>
    </w:p>
    <w:p w14:paraId="3A13F936" w14:textId="77777777" w:rsidR="00B015E6" w:rsidRDefault="00B015E6" w:rsidP="00B015E6">
      <w:pPr>
        <w:spacing w:after="0" w:line="240" w:lineRule="auto"/>
      </w:pPr>
      <w:r w:rsidRPr="00955F0D">
        <w:rPr>
          <w:rFonts w:ascii="Georgia" w:hAnsi="Georgia"/>
          <w:color w:val="181818"/>
          <w:sz w:val="21"/>
          <w:szCs w:val="21"/>
          <w:shd w:val="clear" w:color="auto" w:fill="FFFFFF"/>
        </w:rPr>
        <w:t>“The greatness of a nation and its moral progress can be judged by the way its animals are treated.” </w:t>
      </w:r>
      <w:r w:rsidRPr="00955F0D">
        <w:rPr>
          <w:rFonts w:ascii="Georgia" w:hAnsi="Georgia"/>
          <w:color w:val="181818"/>
          <w:sz w:val="21"/>
          <w:szCs w:val="21"/>
        </w:rPr>
        <w:br/>
      </w:r>
      <w:r w:rsidRPr="00955F0D">
        <w:rPr>
          <w:rFonts w:ascii="Georgia" w:hAnsi="Georgia"/>
          <w:color w:val="181818"/>
          <w:sz w:val="21"/>
          <w:szCs w:val="21"/>
          <w:shd w:val="clear" w:color="auto" w:fill="FFFFFF"/>
        </w:rPr>
        <w:t>― </w:t>
      </w:r>
      <w:hyperlink r:id="rId84" w:history="1">
        <w:r w:rsidRPr="00955F0D">
          <w:rPr>
            <w:rFonts w:ascii="Georgia" w:hAnsi="Georgia"/>
            <w:color w:val="666600"/>
            <w:sz w:val="21"/>
            <w:szCs w:val="21"/>
            <w:shd w:val="clear" w:color="auto" w:fill="FFFFFF"/>
          </w:rPr>
          <w:t>Mahatma Gandhi</w:t>
        </w:r>
      </w:hyperlink>
      <w:r>
        <w:t xml:space="preserve">  </w:t>
      </w:r>
    </w:p>
    <w:p w14:paraId="2B4C5FB7" w14:textId="77777777" w:rsidR="00B015E6" w:rsidRDefault="00B015E6" w:rsidP="00B015E6">
      <w:pPr>
        <w:spacing w:after="0" w:line="240" w:lineRule="auto"/>
      </w:pPr>
    </w:p>
    <w:p w14:paraId="2C00B3D1" w14:textId="77777777" w:rsidR="00B015E6" w:rsidRPr="00955F0D" w:rsidRDefault="00B015E6" w:rsidP="00B015E6">
      <w:pPr>
        <w:spacing w:after="0" w:line="240" w:lineRule="auto"/>
        <w:rPr>
          <w:rFonts w:ascii="Times New Roman" w:eastAsia="Times New Roman" w:hAnsi="Times New Roman" w:cs="Times New Roman"/>
          <w:sz w:val="24"/>
          <w:szCs w:val="24"/>
        </w:rPr>
      </w:pPr>
      <w:r w:rsidRPr="00955F0D">
        <w:rPr>
          <w:rFonts w:ascii="Arial" w:eastAsia="Times New Roman" w:hAnsi="Arial" w:cs="Arial"/>
          <w:color w:val="555555"/>
          <w:sz w:val="20"/>
          <w:szCs w:val="20"/>
        </w:rPr>
        <w:t>"Let Us make man in Our image, according to Our likeness; and let them rule over the fish of the sea and over the birds of the sky and over the cattle and over all the earth, and over every creeping thing that creeps on the earth."</w:t>
      </w:r>
      <w:r w:rsidRPr="00955F0D">
        <w:rPr>
          <w:rFonts w:ascii="Times New Roman" w:eastAsia="Times New Roman" w:hAnsi="Times New Roman" w:cs="Times New Roman"/>
          <w:color w:val="5C5C5C"/>
          <w:sz w:val="27"/>
          <w:szCs w:val="27"/>
          <w:bdr w:val="none" w:sz="0" w:space="0" w:color="auto" w:frame="1"/>
          <w:shd w:val="clear" w:color="auto" w:fill="FAF9F6"/>
        </w:rPr>
        <w:t xml:space="preserve"> Genesis 1:26</w:t>
      </w:r>
    </w:p>
    <w:p w14:paraId="31FF2594" w14:textId="77777777" w:rsidR="00B015E6" w:rsidRDefault="00B015E6" w:rsidP="00B015E6">
      <w:pPr>
        <w:jc w:val="center"/>
        <w:rPr>
          <w:sz w:val="28"/>
          <w:szCs w:val="28"/>
        </w:rPr>
      </w:pPr>
    </w:p>
    <w:p w14:paraId="245171A3" w14:textId="77777777" w:rsidR="00B015E6" w:rsidRDefault="00B015E6" w:rsidP="00B015E6">
      <w:pPr>
        <w:rPr>
          <w:b/>
        </w:rPr>
      </w:pPr>
      <w:r>
        <w:rPr>
          <w:b/>
        </w:rPr>
        <w:t>General Guidelines:</w:t>
      </w:r>
    </w:p>
    <w:p w14:paraId="63815002" w14:textId="77777777" w:rsidR="00B015E6" w:rsidRDefault="00B015E6" w:rsidP="00B015E6">
      <w:r>
        <w:t xml:space="preserve">For your simulation you are first to read the articles and reference the film </w:t>
      </w:r>
      <w:r w:rsidRPr="00955F0D">
        <w:rPr>
          <w:i/>
        </w:rPr>
        <w:t>Blackfish</w:t>
      </w:r>
      <w:r>
        <w:t>. You may use additional articles in your presentation. You need to refer to at least 3 of the articles in your presentation.</w:t>
      </w:r>
    </w:p>
    <w:p w14:paraId="72E735BD" w14:textId="77777777" w:rsidR="00B015E6" w:rsidRDefault="00B015E6" w:rsidP="00B015E6">
      <w:pPr>
        <w:rPr>
          <w:b/>
          <w:u w:val="single"/>
        </w:rPr>
      </w:pPr>
      <w:r>
        <w:rPr>
          <w:b/>
          <w:u w:val="single"/>
        </w:rPr>
        <w:t>Opening:</w:t>
      </w:r>
    </w:p>
    <w:p w14:paraId="2B058BC6" w14:textId="77777777" w:rsidR="00B015E6" w:rsidRDefault="00B015E6" w:rsidP="00B015E6">
      <w:pPr>
        <w:ind w:firstLine="720"/>
        <w:rPr>
          <w:b/>
        </w:rPr>
      </w:pPr>
      <w:r>
        <w:rPr>
          <w:b/>
        </w:rPr>
        <w:t xml:space="preserve">Zoos and circuses have held animals in captivity for centuries; other animals have been used for domestic purposes both as pets and laborers.  Many people argue that animals should only be left in the wild and should never be held against their will.  Other people argue that animals are to serve people in whatever purposes people deem acceptable.  </w:t>
      </w:r>
      <w:r w:rsidRPr="00955F0D">
        <w:rPr>
          <w:b/>
          <w:u w:val="single"/>
        </w:rPr>
        <w:t>For this activity you will be debating if animals should be held in captivity (zoos, aquariums, circuses, as pets, for labor etc.) and what the most significant factors are in determining whether they should be held in captivity.</w:t>
      </w:r>
      <w:r>
        <w:rPr>
          <w:b/>
        </w:rPr>
        <w:t xml:space="preserve">  You will argue from one of six positions which you will be given: pro or con.</w:t>
      </w:r>
    </w:p>
    <w:p w14:paraId="0ECFE501" w14:textId="77777777" w:rsidR="00B015E6" w:rsidRDefault="00B015E6" w:rsidP="00B015E6">
      <w:pPr>
        <w:rPr>
          <w:b/>
          <w:u w:val="single"/>
        </w:rPr>
      </w:pPr>
    </w:p>
    <w:p w14:paraId="58910212" w14:textId="77777777" w:rsidR="00B015E6" w:rsidRDefault="00B015E6" w:rsidP="00B015E6">
      <w:pPr>
        <w:rPr>
          <w:b/>
          <w:u w:val="single"/>
        </w:rPr>
      </w:pPr>
    </w:p>
    <w:p w14:paraId="4E095AE8" w14:textId="77777777" w:rsidR="00B015E6" w:rsidRDefault="00B015E6" w:rsidP="00B015E6">
      <w:pPr>
        <w:rPr>
          <w:b/>
          <w:u w:val="single"/>
        </w:rPr>
      </w:pPr>
    </w:p>
    <w:p w14:paraId="57F16579" w14:textId="77777777" w:rsidR="00B015E6" w:rsidRDefault="00B015E6" w:rsidP="00B015E6">
      <w:pPr>
        <w:rPr>
          <w:b/>
          <w:u w:val="single"/>
        </w:rPr>
      </w:pPr>
    </w:p>
    <w:p w14:paraId="62CEC213" w14:textId="77777777" w:rsidR="00B015E6" w:rsidRDefault="00B015E6" w:rsidP="00B015E6">
      <w:pPr>
        <w:rPr>
          <w:b/>
          <w:u w:val="single"/>
        </w:rPr>
      </w:pPr>
    </w:p>
    <w:p w14:paraId="30F83B0E" w14:textId="77777777" w:rsidR="00B015E6" w:rsidRDefault="00B015E6" w:rsidP="00B015E6">
      <w:pPr>
        <w:rPr>
          <w:b/>
          <w:u w:val="single"/>
        </w:rPr>
      </w:pPr>
    </w:p>
    <w:p w14:paraId="3DFE4DFF" w14:textId="77777777" w:rsidR="00B015E6" w:rsidRDefault="00B015E6" w:rsidP="00B015E6">
      <w:pPr>
        <w:rPr>
          <w:b/>
          <w:u w:val="single"/>
        </w:rPr>
      </w:pPr>
    </w:p>
    <w:p w14:paraId="6581037F" w14:textId="77777777" w:rsidR="00FB4B99" w:rsidRDefault="00FB4B99" w:rsidP="00B015E6">
      <w:pPr>
        <w:rPr>
          <w:b/>
          <w:u w:val="single"/>
        </w:rPr>
      </w:pPr>
    </w:p>
    <w:p w14:paraId="60BAB477" w14:textId="77777777" w:rsidR="00FB4B99" w:rsidRDefault="00FB4B99" w:rsidP="00B015E6">
      <w:pPr>
        <w:rPr>
          <w:b/>
          <w:u w:val="single"/>
        </w:rPr>
      </w:pPr>
    </w:p>
    <w:p w14:paraId="6002F52B" w14:textId="2903D7AD" w:rsidR="00B015E6" w:rsidRDefault="00FB4B99" w:rsidP="00B015E6">
      <w:pPr>
        <w:rPr>
          <w:b/>
          <w:u w:val="single"/>
        </w:rPr>
      </w:pPr>
      <w:r>
        <w:rPr>
          <w:b/>
          <w:u w:val="single"/>
        </w:rPr>
        <w:lastRenderedPageBreak/>
        <w:t>Blackfish Simulation</w:t>
      </w:r>
      <w:r w:rsidR="00B015E6">
        <w:rPr>
          <w:b/>
          <w:u w:val="single"/>
        </w:rPr>
        <w:t xml:space="preserve"> p.2.</w:t>
      </w:r>
    </w:p>
    <w:p w14:paraId="6C846209" w14:textId="77777777" w:rsidR="00B015E6" w:rsidRPr="009E4BCC" w:rsidRDefault="00B015E6" w:rsidP="00B015E6">
      <w:pPr>
        <w:rPr>
          <w:b/>
          <w:u w:val="single"/>
        </w:rPr>
      </w:pPr>
      <w:r w:rsidRPr="009E4BCC">
        <w:rPr>
          <w:b/>
          <w:u w:val="single"/>
        </w:rPr>
        <w:t>Roles and Guidelines</w:t>
      </w:r>
    </w:p>
    <w:p w14:paraId="2DB1F74B" w14:textId="77777777" w:rsidR="00B015E6" w:rsidRDefault="00B015E6" w:rsidP="00B015E6">
      <w:pPr>
        <w:ind w:firstLine="720"/>
        <w:rPr>
          <w:b/>
        </w:rPr>
      </w:pPr>
      <w:r>
        <w:rPr>
          <w:b/>
        </w:rPr>
        <w:t xml:space="preserve">1. Create some background identity for the generic individual you are given.  </w:t>
      </w:r>
    </w:p>
    <w:p w14:paraId="1F68D42F" w14:textId="77777777" w:rsidR="00B015E6" w:rsidRDefault="00B015E6" w:rsidP="00B015E6">
      <w:pPr>
        <w:ind w:left="720"/>
        <w:rPr>
          <w:b/>
        </w:rPr>
      </w:pPr>
      <w:r>
        <w:rPr>
          <w:b/>
        </w:rPr>
        <w:t xml:space="preserve">2. List what factors are most important in considering whether an animal should be in captivity (at least three).  </w:t>
      </w:r>
    </w:p>
    <w:p w14:paraId="13A0E40C" w14:textId="77777777" w:rsidR="00B015E6" w:rsidRDefault="00B015E6" w:rsidP="00B015E6">
      <w:pPr>
        <w:ind w:firstLine="720"/>
        <w:rPr>
          <w:b/>
        </w:rPr>
      </w:pPr>
      <w:r>
        <w:rPr>
          <w:b/>
        </w:rPr>
        <w:t xml:space="preserve"> 3. Give an opening argument. </w:t>
      </w:r>
    </w:p>
    <w:p w14:paraId="1E595317" w14:textId="77777777" w:rsidR="00B015E6" w:rsidRDefault="00B015E6" w:rsidP="00B015E6">
      <w:pPr>
        <w:ind w:firstLine="720"/>
        <w:rPr>
          <w:b/>
        </w:rPr>
      </w:pPr>
      <w:r>
        <w:rPr>
          <w:b/>
        </w:rPr>
        <w:t xml:space="preserve">4. Respond to the positions of the other groups via questions or responses </w:t>
      </w:r>
    </w:p>
    <w:p w14:paraId="63D54BB5" w14:textId="77777777" w:rsidR="00B015E6" w:rsidRDefault="00B015E6" w:rsidP="00B015E6">
      <w:pPr>
        <w:ind w:firstLine="720"/>
        <w:rPr>
          <w:b/>
        </w:rPr>
      </w:pPr>
      <w:r>
        <w:rPr>
          <w:b/>
        </w:rPr>
        <w:t xml:space="preserve">5. Present a closing argument which summarizes your position, responds to questions or arguments of other groups. </w:t>
      </w:r>
    </w:p>
    <w:p w14:paraId="08C63AFF" w14:textId="77777777" w:rsidR="00B015E6" w:rsidRDefault="00B015E6" w:rsidP="00B015E6">
      <w:pPr>
        <w:rPr>
          <w:b/>
          <w:u w:val="single"/>
        </w:rPr>
      </w:pPr>
      <w:r>
        <w:rPr>
          <w:b/>
        </w:rPr>
        <w:t xml:space="preserve"> </w:t>
      </w:r>
      <w:r>
        <w:rPr>
          <w:b/>
          <w:u w:val="single"/>
        </w:rPr>
        <w:t>You must make at least four references to the film and the articles.  You must also reference at least three other articles during your presentation.  Each person should read three articles and take notes on those articles.</w:t>
      </w:r>
    </w:p>
    <w:p w14:paraId="37D1ECC1" w14:textId="77777777" w:rsidR="00B015E6" w:rsidRDefault="00B015E6" w:rsidP="00B015E6"/>
    <w:p w14:paraId="0B7470B9" w14:textId="77777777" w:rsidR="00B015E6" w:rsidRDefault="00B015E6" w:rsidP="00B015E6"/>
    <w:p w14:paraId="0D151D10" w14:textId="77777777" w:rsidR="00B015E6" w:rsidRDefault="00B015E6" w:rsidP="00B015E6"/>
    <w:p w14:paraId="7E089699" w14:textId="77777777" w:rsidR="00B015E6" w:rsidRDefault="00B015E6" w:rsidP="00B015E6"/>
    <w:p w14:paraId="2A8656BB" w14:textId="77777777" w:rsidR="00B015E6" w:rsidRDefault="00B015E6" w:rsidP="00B015E6"/>
    <w:p w14:paraId="7EBA142E" w14:textId="77777777" w:rsidR="00B015E6" w:rsidRDefault="00B015E6" w:rsidP="00B015E6"/>
    <w:p w14:paraId="43A51728" w14:textId="77777777" w:rsidR="00B015E6" w:rsidRDefault="00B015E6" w:rsidP="00B015E6"/>
    <w:p w14:paraId="2F76297B" w14:textId="77777777" w:rsidR="00B015E6" w:rsidRDefault="00B015E6" w:rsidP="00B015E6"/>
    <w:p w14:paraId="63222641" w14:textId="77777777" w:rsidR="00B015E6" w:rsidRDefault="00B015E6" w:rsidP="00B015E6"/>
    <w:p w14:paraId="30226BE6" w14:textId="77777777" w:rsidR="00B015E6" w:rsidRDefault="00B015E6" w:rsidP="00B015E6"/>
    <w:p w14:paraId="339219B1" w14:textId="77777777" w:rsidR="00B015E6" w:rsidRDefault="00B015E6" w:rsidP="00B015E6"/>
    <w:p w14:paraId="06F06B8E" w14:textId="77777777" w:rsidR="00B015E6" w:rsidRDefault="00B015E6" w:rsidP="00B015E6"/>
    <w:p w14:paraId="505AC84E" w14:textId="77777777" w:rsidR="00B015E6" w:rsidRDefault="00B015E6" w:rsidP="00B015E6"/>
    <w:p w14:paraId="45C32822" w14:textId="77777777" w:rsidR="00B015E6" w:rsidRDefault="00B015E6" w:rsidP="00B015E6"/>
    <w:p w14:paraId="6AE78B59" w14:textId="77777777" w:rsidR="00B015E6" w:rsidRDefault="00B015E6" w:rsidP="00B015E6"/>
    <w:p w14:paraId="2B34FC10" w14:textId="77777777" w:rsidR="00FB4B99" w:rsidRDefault="00FB4B99" w:rsidP="00B015E6"/>
    <w:p w14:paraId="3CDB8EF3" w14:textId="77777777" w:rsidR="00FB4B99" w:rsidRDefault="00FB4B99" w:rsidP="00B015E6"/>
    <w:p w14:paraId="1F4FF6AD" w14:textId="77777777" w:rsidR="00FB4B99" w:rsidRDefault="00FB4B99" w:rsidP="00B015E6"/>
    <w:p w14:paraId="4FD9BDDB" w14:textId="4E07E102" w:rsidR="00B015E6" w:rsidRDefault="00B015E6" w:rsidP="00B015E6">
      <w:r>
        <w:lastRenderedPageBreak/>
        <w:t>Handout Two Animals in Captivity Simulation: List of Sources</w:t>
      </w:r>
    </w:p>
    <w:p w14:paraId="6F556361" w14:textId="77777777" w:rsidR="00B015E6" w:rsidRDefault="003828FE" w:rsidP="00B015E6">
      <w:pPr>
        <w:rPr>
          <w:b/>
          <w:u w:val="single"/>
        </w:rPr>
      </w:pPr>
      <w:hyperlink r:id="rId85" w:history="1">
        <w:r w:rsidR="00B015E6" w:rsidRPr="003D1560">
          <w:rPr>
            <w:rStyle w:val="Hyperlink"/>
          </w:rPr>
          <w:t>Keep Wild Animals Wild by Peter Singer</w:t>
        </w:r>
      </w:hyperlink>
    </w:p>
    <w:p w14:paraId="39D284DD" w14:textId="77777777" w:rsidR="00B015E6" w:rsidRDefault="003828FE" w:rsidP="00B015E6">
      <w:hyperlink r:id="rId86" w:history="1">
        <w:r w:rsidR="00B015E6" w:rsidRPr="00DA0A04">
          <w:rPr>
            <w:rStyle w:val="Hyperlink"/>
          </w:rPr>
          <w:t>Sea World Cares: The Truth about Blackfish</w:t>
        </w:r>
      </w:hyperlink>
    </w:p>
    <w:p w14:paraId="5C3FD93E" w14:textId="77777777" w:rsidR="00B015E6" w:rsidRDefault="003828FE" w:rsidP="00B015E6">
      <w:hyperlink r:id="rId87" w:history="1">
        <w:r w:rsidR="00B015E6" w:rsidRPr="00DA0A04">
          <w:rPr>
            <w:rStyle w:val="Hyperlink"/>
          </w:rPr>
          <w:t>Orcas an Endangered Species</w:t>
        </w:r>
      </w:hyperlink>
    </w:p>
    <w:p w14:paraId="187DF9E4" w14:textId="77777777" w:rsidR="00B015E6" w:rsidRDefault="003828FE" w:rsidP="00B015E6">
      <w:hyperlink r:id="rId88" w:history="1">
        <w:r w:rsidR="00B015E6" w:rsidRPr="00DA0A04">
          <w:rPr>
            <w:rStyle w:val="Hyperlink"/>
          </w:rPr>
          <w:t>The Orca and Her Dead Calf</w:t>
        </w:r>
      </w:hyperlink>
    </w:p>
    <w:p w14:paraId="33E8558E" w14:textId="77777777" w:rsidR="00B015E6" w:rsidRDefault="003828FE" w:rsidP="00B015E6">
      <w:hyperlink r:id="rId89" w:history="1">
        <w:r w:rsidR="00B015E6" w:rsidRPr="004511CB">
          <w:rPr>
            <w:rStyle w:val="Hyperlink"/>
          </w:rPr>
          <w:t>Orcas Will Pay the Price if the Sea World Show is Banned</w:t>
        </w:r>
      </w:hyperlink>
    </w:p>
    <w:p w14:paraId="7326E520" w14:textId="77777777" w:rsidR="00B015E6" w:rsidRDefault="003828FE" w:rsidP="00B015E6">
      <w:hyperlink r:id="rId90" w:history="1">
        <w:r w:rsidR="00B015E6" w:rsidRPr="004511CB">
          <w:rPr>
            <w:rStyle w:val="Hyperlink"/>
          </w:rPr>
          <w:t>Sea World Breeding</w:t>
        </w:r>
      </w:hyperlink>
    </w:p>
    <w:p w14:paraId="3630F3D6" w14:textId="77777777" w:rsidR="00B015E6" w:rsidRDefault="003828FE" w:rsidP="00B015E6">
      <w:hyperlink r:id="rId91" w:history="1">
        <w:r w:rsidR="00B015E6" w:rsidRPr="004511CB">
          <w:rPr>
            <w:rStyle w:val="Hyperlink"/>
          </w:rPr>
          <w:t>21</w:t>
        </w:r>
        <w:r w:rsidR="00B015E6" w:rsidRPr="004511CB">
          <w:rPr>
            <w:rStyle w:val="Hyperlink"/>
            <w:vertAlign w:val="superscript"/>
          </w:rPr>
          <w:t>st</w:t>
        </w:r>
        <w:r w:rsidR="00B015E6" w:rsidRPr="004511CB">
          <w:rPr>
            <w:rStyle w:val="Hyperlink"/>
          </w:rPr>
          <w:t xml:space="preserve"> Century Noah’s Arc</w:t>
        </w:r>
      </w:hyperlink>
    </w:p>
    <w:p w14:paraId="0F073249" w14:textId="77777777" w:rsidR="00B015E6" w:rsidRDefault="003828FE" w:rsidP="00B015E6">
      <w:pPr>
        <w:spacing w:line="259" w:lineRule="auto"/>
      </w:pPr>
      <w:hyperlink r:id="rId92" w:history="1">
        <w:r w:rsidR="00B015E6" w:rsidRPr="004511CB">
          <w:rPr>
            <w:rStyle w:val="Hyperlink"/>
          </w:rPr>
          <w:t>Does Captive Breeding Distract from Conservation</w:t>
        </w:r>
      </w:hyperlink>
    </w:p>
    <w:p w14:paraId="2220D052" w14:textId="77777777" w:rsidR="00B015E6" w:rsidRDefault="003828FE" w:rsidP="00B015E6">
      <w:pPr>
        <w:spacing w:line="259" w:lineRule="auto"/>
      </w:pPr>
      <w:hyperlink r:id="rId93" w:history="1">
        <w:r w:rsidR="00B015E6" w:rsidRPr="004511CB">
          <w:rPr>
            <w:rStyle w:val="Hyperlink"/>
          </w:rPr>
          <w:t>Animals Rights BBC</w:t>
        </w:r>
      </w:hyperlink>
    </w:p>
    <w:p w14:paraId="5FE49D4C" w14:textId="77777777" w:rsidR="00B015E6" w:rsidRDefault="003828FE" w:rsidP="00B015E6">
      <w:pPr>
        <w:spacing w:line="259" w:lineRule="auto"/>
      </w:pPr>
      <w:hyperlink r:id="rId94" w:anchor="t-23210" w:history="1">
        <w:r w:rsidR="00B015E6" w:rsidRPr="004511CB">
          <w:rPr>
            <w:rStyle w:val="Hyperlink"/>
          </w:rPr>
          <w:t>Ted Talk Why Animals in Zoos Need Choice</w:t>
        </w:r>
      </w:hyperlink>
    </w:p>
    <w:p w14:paraId="60735FB3" w14:textId="77777777" w:rsidR="00B015E6" w:rsidRPr="00DA0A04" w:rsidRDefault="003828FE" w:rsidP="00B015E6">
      <w:pPr>
        <w:spacing w:line="259" w:lineRule="auto"/>
      </w:pPr>
      <w:hyperlink r:id="rId95" w:history="1">
        <w:r w:rsidR="00B015E6" w:rsidRPr="004511CB">
          <w:rPr>
            <w:rStyle w:val="Hyperlink"/>
          </w:rPr>
          <w:t>Future of Zoos</w:t>
        </w:r>
      </w:hyperlink>
    </w:p>
    <w:p w14:paraId="452B2FDE" w14:textId="77777777" w:rsidR="00B015E6" w:rsidRPr="00DA0A04" w:rsidRDefault="003828FE" w:rsidP="00B015E6">
      <w:pPr>
        <w:spacing w:line="259" w:lineRule="auto"/>
      </w:pPr>
      <w:hyperlink r:id="rId96" w:history="1">
        <w:r w:rsidR="00B015E6" w:rsidRPr="003D175F">
          <w:rPr>
            <w:rStyle w:val="Hyperlink"/>
          </w:rPr>
          <w:t>How do Zoos Helped Endangered Species</w:t>
        </w:r>
      </w:hyperlink>
    </w:p>
    <w:p w14:paraId="24D82952" w14:textId="77777777" w:rsidR="00B015E6" w:rsidRPr="00DA0A04" w:rsidRDefault="003828FE" w:rsidP="00B015E6">
      <w:pPr>
        <w:spacing w:line="259" w:lineRule="auto"/>
      </w:pPr>
      <w:hyperlink r:id="rId97" w:history="1">
        <w:r w:rsidR="00B015E6" w:rsidRPr="003D175F">
          <w:rPr>
            <w:rStyle w:val="Hyperlink"/>
          </w:rPr>
          <w:t>Do Better by The Whales</w:t>
        </w:r>
      </w:hyperlink>
    </w:p>
    <w:p w14:paraId="13B6082E" w14:textId="77777777" w:rsidR="00B015E6" w:rsidRPr="00DA0A04" w:rsidRDefault="003828FE" w:rsidP="00B015E6">
      <w:pPr>
        <w:spacing w:line="259" w:lineRule="auto"/>
      </w:pPr>
      <w:hyperlink r:id="rId98" w:history="1">
        <w:r w:rsidR="00B015E6" w:rsidRPr="005F43E7">
          <w:rPr>
            <w:rStyle w:val="Hyperlink"/>
          </w:rPr>
          <w:t>Hunting Elephants to Save them</w:t>
        </w:r>
      </w:hyperlink>
    </w:p>
    <w:p w14:paraId="49649AF0" w14:textId="77777777" w:rsidR="00B015E6" w:rsidRDefault="003828FE" w:rsidP="00B015E6">
      <w:pPr>
        <w:rPr>
          <w:b/>
          <w:u w:val="single"/>
        </w:rPr>
      </w:pPr>
      <w:hyperlink r:id="rId99" w:history="1">
        <w:r w:rsidR="00B015E6" w:rsidRPr="003D175F">
          <w:rPr>
            <w:rStyle w:val="Hyperlink"/>
          </w:rPr>
          <w:t>Will Sea Worlds Phasing Out Killer Whale Shows make a Difference</w:t>
        </w:r>
      </w:hyperlink>
    </w:p>
    <w:p w14:paraId="3398B4F1" w14:textId="77777777" w:rsidR="00B015E6" w:rsidRDefault="003828FE" w:rsidP="00B015E6">
      <w:pPr>
        <w:rPr>
          <w:b/>
          <w:u w:val="single"/>
        </w:rPr>
      </w:pPr>
      <w:hyperlink r:id="rId100" w:history="1">
        <w:r w:rsidR="00B015E6" w:rsidRPr="008A0E1D">
          <w:rPr>
            <w:rStyle w:val="Hyperlink"/>
          </w:rPr>
          <w:t>Why Some African Countries Don’t Want to See Trophy Hunting Go Away</w:t>
        </w:r>
      </w:hyperlink>
    </w:p>
    <w:p w14:paraId="04624D88" w14:textId="77777777" w:rsidR="00B015E6" w:rsidRDefault="003828FE" w:rsidP="00B015E6">
      <w:pPr>
        <w:rPr>
          <w:b/>
          <w:u w:val="single"/>
        </w:rPr>
      </w:pPr>
      <w:hyperlink r:id="rId101" w:history="1">
        <w:r w:rsidR="00B015E6" w:rsidRPr="008A0E1D">
          <w:rPr>
            <w:rStyle w:val="Hyperlink"/>
          </w:rPr>
          <w:t>The Hidden Consequences of Hunting Africa’s Lions</w:t>
        </w:r>
      </w:hyperlink>
    </w:p>
    <w:p w14:paraId="4A4514ED" w14:textId="77777777" w:rsidR="00B015E6" w:rsidRDefault="00B015E6" w:rsidP="00B015E6">
      <w:pPr>
        <w:rPr>
          <w:b/>
          <w:u w:val="single"/>
        </w:rPr>
      </w:pPr>
    </w:p>
    <w:p w14:paraId="57409C9E" w14:textId="77777777" w:rsidR="00B015E6" w:rsidRDefault="00B015E6" w:rsidP="00B015E6">
      <w:pPr>
        <w:rPr>
          <w:b/>
        </w:rPr>
      </w:pPr>
    </w:p>
    <w:p w14:paraId="64C52F0A" w14:textId="77777777" w:rsidR="00B015E6" w:rsidRDefault="00B015E6" w:rsidP="00B015E6">
      <w:pPr>
        <w:rPr>
          <w:b/>
        </w:rPr>
      </w:pPr>
    </w:p>
    <w:p w14:paraId="7BAA8412" w14:textId="77777777" w:rsidR="00B015E6" w:rsidRDefault="00B015E6" w:rsidP="00B015E6">
      <w:pPr>
        <w:rPr>
          <w:b/>
        </w:rPr>
      </w:pPr>
    </w:p>
    <w:p w14:paraId="5799A6E4" w14:textId="77777777" w:rsidR="00B015E6" w:rsidRDefault="00B015E6" w:rsidP="00B015E6">
      <w:pPr>
        <w:rPr>
          <w:b/>
        </w:rPr>
      </w:pPr>
    </w:p>
    <w:p w14:paraId="3CA45883" w14:textId="77777777" w:rsidR="00B015E6" w:rsidRDefault="00B015E6" w:rsidP="00B015E6">
      <w:pPr>
        <w:rPr>
          <w:b/>
        </w:rPr>
      </w:pPr>
    </w:p>
    <w:p w14:paraId="07E471B6" w14:textId="77777777" w:rsidR="00B015E6" w:rsidRDefault="00B015E6" w:rsidP="00B015E6">
      <w:pPr>
        <w:rPr>
          <w:b/>
        </w:rPr>
      </w:pPr>
    </w:p>
    <w:p w14:paraId="61EAF79B" w14:textId="77777777" w:rsidR="00B015E6" w:rsidRDefault="00B015E6" w:rsidP="00B015E6">
      <w:pPr>
        <w:rPr>
          <w:b/>
        </w:rPr>
      </w:pPr>
    </w:p>
    <w:p w14:paraId="5CE2C0D7" w14:textId="77777777" w:rsidR="00FB4B99" w:rsidRDefault="00FB4B99" w:rsidP="00B015E6">
      <w:pPr>
        <w:rPr>
          <w:b/>
        </w:rPr>
      </w:pPr>
    </w:p>
    <w:p w14:paraId="41F2F62C" w14:textId="77777777" w:rsidR="00FB4B99" w:rsidRDefault="00FB4B99" w:rsidP="00B015E6">
      <w:pPr>
        <w:rPr>
          <w:b/>
        </w:rPr>
      </w:pPr>
    </w:p>
    <w:p w14:paraId="03868FCD" w14:textId="77777777" w:rsidR="00FB4B99" w:rsidRDefault="00FB4B99" w:rsidP="00B015E6">
      <w:pPr>
        <w:rPr>
          <w:b/>
        </w:rPr>
      </w:pPr>
    </w:p>
    <w:p w14:paraId="0E29E0C2" w14:textId="20DAC364" w:rsidR="00B015E6" w:rsidRDefault="00B015E6" w:rsidP="00B015E6">
      <w:pPr>
        <w:rPr>
          <w:b/>
        </w:rPr>
      </w:pPr>
      <w:r>
        <w:rPr>
          <w:b/>
        </w:rPr>
        <w:lastRenderedPageBreak/>
        <w:t>Handout Three Animals in Captivity Simulation: Roles and Argument Elements</w:t>
      </w:r>
    </w:p>
    <w:p w14:paraId="77A03815" w14:textId="77777777" w:rsidR="00B015E6" w:rsidRDefault="00B015E6" w:rsidP="00B015E6">
      <w:pPr>
        <w:rPr>
          <w:b/>
        </w:rPr>
      </w:pPr>
      <w:r>
        <w:rPr>
          <w:b/>
        </w:rPr>
        <w:t>Written responses to 1-3 should be posted to google classroom or typed and handed in on paper prior to the debate.</w:t>
      </w:r>
    </w:p>
    <w:p w14:paraId="58947404" w14:textId="77777777" w:rsidR="00B015E6" w:rsidRDefault="00B015E6" w:rsidP="00B015E6">
      <w:pPr>
        <w:rPr>
          <w:b/>
        </w:rPr>
      </w:pPr>
      <w:r>
        <w:rPr>
          <w:b/>
        </w:rPr>
        <w:t xml:space="preserve">This is the order and time frame for the debate portion. Check that your group members will be here for the days they are to present. If they are </w:t>
      </w:r>
      <w:proofErr w:type="gramStart"/>
      <w:r>
        <w:rPr>
          <w:b/>
        </w:rPr>
        <w:t>absent</w:t>
      </w:r>
      <w:proofErr w:type="gramEnd"/>
      <w:r>
        <w:rPr>
          <w:b/>
        </w:rPr>
        <w:t xml:space="preserve"> they will need to write an alternative assignment.</w:t>
      </w:r>
    </w:p>
    <w:p w14:paraId="523396FE" w14:textId="77777777" w:rsidR="00B015E6" w:rsidRDefault="00B015E6" w:rsidP="00B015E6">
      <w:r>
        <w:t>1. Present a description of the biography and experiences of the character (one page)</w:t>
      </w:r>
    </w:p>
    <w:p w14:paraId="20346A70" w14:textId="77777777" w:rsidR="00B015E6" w:rsidRDefault="00B015E6" w:rsidP="00B015E6">
      <w:r>
        <w:t xml:space="preserve">2.  List the three most important factors and explain why they are the most important </w:t>
      </w:r>
    </w:p>
    <w:p w14:paraId="15E40E33" w14:textId="77777777" w:rsidR="00B015E6" w:rsidRDefault="00B015E6" w:rsidP="00B015E6">
      <w:r>
        <w:t>3. Present an opening argument for your position (3 minutes; speaker one presents parts 1-3)</w:t>
      </w:r>
    </w:p>
    <w:p w14:paraId="69018740" w14:textId="77777777" w:rsidR="00B015E6" w:rsidRDefault="00B015E6" w:rsidP="00B015E6">
      <w:r>
        <w:t>4.  Provide additional arguments and or evidence that first speaker did not complete; responses or questions to the other group’s openings; ask questions of other groups (3 minutes)</w:t>
      </w:r>
    </w:p>
    <w:p w14:paraId="7AAEA273" w14:textId="77777777" w:rsidR="00B015E6" w:rsidRDefault="00B015E6" w:rsidP="00B015E6">
      <w:r>
        <w:t>5. Present your closing argument—summarize your groups arguments; offer counterarguments or response to questions from other groups; explain why your group has been most successful (3 minutes)</w:t>
      </w:r>
    </w:p>
    <w:p w14:paraId="189B0DD1" w14:textId="77777777" w:rsidR="00B015E6" w:rsidRDefault="00B015E6" w:rsidP="00B015E6">
      <w:r>
        <w:t xml:space="preserve">Each member should familiarize themselves carefully with the readings looking at key aspects.  They should be prepared to respond from the perspective </w:t>
      </w:r>
      <w:r>
        <w:rPr>
          <w:u w:val="single"/>
        </w:rPr>
        <w:t>of their group’s figure</w:t>
      </w:r>
      <w:r>
        <w:t xml:space="preserve"> to the situation.</w:t>
      </w:r>
    </w:p>
    <w:p w14:paraId="0F6DBE1B" w14:textId="77777777" w:rsidR="00B015E6" w:rsidRDefault="00B015E6" w:rsidP="00B015E6">
      <w:r w:rsidRPr="00E332E2">
        <w:rPr>
          <w:b/>
        </w:rPr>
        <w:t>Positions</w:t>
      </w:r>
      <w:r>
        <w:br/>
        <w:t>Group A:  Pro, a zoologist at the San Diego Zoo</w:t>
      </w:r>
    </w:p>
    <w:p w14:paraId="0022C79D" w14:textId="77777777" w:rsidR="00B015E6" w:rsidRDefault="00B015E6" w:rsidP="00B015E6">
      <w:r>
        <w:t>Group B: Con, an animal rights activist</w:t>
      </w:r>
    </w:p>
    <w:p w14:paraId="51506F2E" w14:textId="77777777" w:rsidR="00B015E6" w:rsidRDefault="00B015E6" w:rsidP="00B015E6">
      <w:r>
        <w:t>Group C: Pro, a big game hunter who has large game on their property</w:t>
      </w:r>
    </w:p>
    <w:p w14:paraId="15C62ACE" w14:textId="77777777" w:rsidR="00B015E6" w:rsidRDefault="00B015E6" w:rsidP="00B015E6">
      <w:r>
        <w:t>Group D: Con, the spouse of an animal trainer who was injured at an amusement park</w:t>
      </w:r>
    </w:p>
    <w:p w14:paraId="6E64E2B2" w14:textId="77777777" w:rsidR="00B015E6" w:rsidRDefault="00B015E6" w:rsidP="00B015E6">
      <w:r>
        <w:t>Group E: Pro, a minister of tourism for a country which is dependent on individuals travelling to the country to see animals, some that are in captivity</w:t>
      </w:r>
    </w:p>
    <w:p w14:paraId="2F59B9E8" w14:textId="77777777" w:rsidR="00B015E6" w:rsidRDefault="00B015E6" w:rsidP="00B015E6">
      <w:r>
        <w:t>Group F: Con, a marine biologist who studies sea</w:t>
      </w:r>
      <w:r>
        <w:rPr>
          <w:noProof/>
        </w:rPr>
        <w:drawing>
          <wp:anchor distT="0" distB="0" distL="114300" distR="114300" simplePos="0" relativeHeight="251662336" behindDoc="0" locked="0" layoutInCell="1" allowOverlap="1" wp14:anchorId="3C4BD16D" wp14:editId="43AE24D4">
            <wp:simplePos x="3676650" y="6743700"/>
            <wp:positionH relativeFrom="margin">
              <wp:align>center</wp:align>
            </wp:positionH>
            <wp:positionV relativeFrom="margin">
              <wp:align>bottom</wp:align>
            </wp:positionV>
            <wp:extent cx="2143125" cy="21431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diegozoo.png"/>
                    <pic:cNvPicPr/>
                  </pic:nvPicPr>
                  <pic:blipFill>
                    <a:blip r:embed="rId102">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t xml:space="preserve"> life in the wild</w:t>
      </w:r>
    </w:p>
    <w:p w14:paraId="203DBAD9" w14:textId="77777777" w:rsidR="00B015E6" w:rsidRDefault="00B015E6" w:rsidP="00B015E6">
      <w:pPr>
        <w:jc w:val="center"/>
      </w:pPr>
    </w:p>
    <w:p w14:paraId="7B35C7D5" w14:textId="77777777" w:rsidR="00B015E6" w:rsidRDefault="00B015E6" w:rsidP="00B015E6"/>
    <w:p w14:paraId="59402EA3" w14:textId="77777777" w:rsidR="00B015E6" w:rsidRDefault="00B015E6" w:rsidP="00B015E6"/>
    <w:p w14:paraId="36AE1D7F" w14:textId="77777777" w:rsidR="00FB4B99" w:rsidRDefault="00FB4B99" w:rsidP="00B015E6"/>
    <w:p w14:paraId="4D8A3328" w14:textId="77777777" w:rsidR="00FB4B99" w:rsidRDefault="00FB4B99" w:rsidP="00B015E6"/>
    <w:p w14:paraId="343DA4E6" w14:textId="77777777" w:rsidR="00FB4B99" w:rsidRDefault="00FB4B99" w:rsidP="00B015E6"/>
    <w:p w14:paraId="628D13B7" w14:textId="77777777" w:rsidR="00FB4B99" w:rsidRDefault="00FB4B99" w:rsidP="00B015E6"/>
    <w:p w14:paraId="2D27D811" w14:textId="77777777" w:rsidR="00FB4B99" w:rsidRDefault="00FB4B99" w:rsidP="00B015E6"/>
    <w:p w14:paraId="3E847CE5" w14:textId="77777777" w:rsidR="00FB4B99" w:rsidRDefault="00FB4B99" w:rsidP="00B015E6"/>
    <w:p w14:paraId="63CB0F18" w14:textId="77777777" w:rsidR="00FB4B99" w:rsidRDefault="00FB4B99" w:rsidP="00B015E6"/>
    <w:p w14:paraId="0E4A1196" w14:textId="7BB82E09" w:rsidR="00B015E6" w:rsidRDefault="00B015E6" w:rsidP="00B015E6">
      <w:r>
        <w:t>Handout Four Animals in Captivity Simulation: Note Taking on Articles</w:t>
      </w:r>
    </w:p>
    <w:p w14:paraId="4A917052" w14:textId="77777777" w:rsidR="00B015E6" w:rsidRDefault="00B015E6" w:rsidP="00B015E6">
      <w:r>
        <w:t>Note Taking on Articles</w:t>
      </w:r>
    </w:p>
    <w:p w14:paraId="488EE8E8" w14:textId="77777777" w:rsidR="00B015E6" w:rsidRDefault="00B015E6" w:rsidP="00B015E6">
      <w:r>
        <w:t>Name:</w:t>
      </w:r>
    </w:p>
    <w:tbl>
      <w:tblPr>
        <w:tblStyle w:val="TableGrid"/>
        <w:tblW w:w="9985" w:type="dxa"/>
        <w:tblInd w:w="0" w:type="dxa"/>
        <w:tblLook w:val="04A0" w:firstRow="1" w:lastRow="0" w:firstColumn="1" w:lastColumn="0" w:noHBand="0" w:noVBand="1"/>
      </w:tblPr>
      <w:tblGrid>
        <w:gridCol w:w="2463"/>
        <w:gridCol w:w="2377"/>
        <w:gridCol w:w="2425"/>
        <w:gridCol w:w="2720"/>
      </w:tblGrid>
      <w:tr w:rsidR="00B015E6" w14:paraId="76E0568E" w14:textId="77777777" w:rsidTr="00FB4B99">
        <w:trPr>
          <w:trHeight w:val="1709"/>
        </w:trPr>
        <w:tc>
          <w:tcPr>
            <w:tcW w:w="2463" w:type="dxa"/>
          </w:tcPr>
          <w:p w14:paraId="2D89F46F" w14:textId="77777777" w:rsidR="00B015E6" w:rsidRDefault="00B015E6" w:rsidP="00FB4B99">
            <w:r>
              <w:t>Article (title of article, author’s name, name of publication, date of publication)</w:t>
            </w:r>
          </w:p>
        </w:tc>
        <w:tc>
          <w:tcPr>
            <w:tcW w:w="2377" w:type="dxa"/>
          </w:tcPr>
          <w:p w14:paraId="20730C3C" w14:textId="77777777" w:rsidR="00B015E6" w:rsidRDefault="00B015E6" w:rsidP="00FB4B99">
            <w:r>
              <w:t>What is the author’s position? (Pro, Con, or Neutral)</w:t>
            </w:r>
          </w:p>
        </w:tc>
        <w:tc>
          <w:tcPr>
            <w:tcW w:w="2425" w:type="dxa"/>
          </w:tcPr>
          <w:p w14:paraId="78A91F54" w14:textId="77777777" w:rsidR="00B015E6" w:rsidRDefault="00B015E6" w:rsidP="00FB4B99">
            <w:r>
              <w:t>What are two arguments which the article makes</w:t>
            </w:r>
          </w:p>
        </w:tc>
        <w:tc>
          <w:tcPr>
            <w:tcW w:w="2720" w:type="dxa"/>
          </w:tcPr>
          <w:p w14:paraId="0B23C8F0" w14:textId="77777777" w:rsidR="00B015E6" w:rsidRDefault="00B015E6" w:rsidP="00FB4B99">
            <w:r>
              <w:t>Two quotes which you can use in your argument</w:t>
            </w:r>
          </w:p>
        </w:tc>
      </w:tr>
      <w:tr w:rsidR="00B015E6" w14:paraId="304E9B41" w14:textId="77777777" w:rsidTr="00FB4B99">
        <w:tc>
          <w:tcPr>
            <w:tcW w:w="2463" w:type="dxa"/>
          </w:tcPr>
          <w:p w14:paraId="17658EB5" w14:textId="77777777" w:rsidR="00B015E6" w:rsidRDefault="00B015E6" w:rsidP="00FB4B99"/>
          <w:p w14:paraId="2E2078D1" w14:textId="77777777" w:rsidR="00B015E6" w:rsidRDefault="00B015E6" w:rsidP="00FB4B99"/>
          <w:p w14:paraId="2EC7B335" w14:textId="77777777" w:rsidR="00B015E6" w:rsidRDefault="00B015E6" w:rsidP="00FB4B99"/>
          <w:p w14:paraId="3E32C475" w14:textId="77777777" w:rsidR="00B015E6" w:rsidRDefault="00B015E6" w:rsidP="00FB4B99"/>
          <w:p w14:paraId="3CA78BEE" w14:textId="77777777" w:rsidR="00B015E6" w:rsidRDefault="00B015E6" w:rsidP="00FB4B99"/>
        </w:tc>
        <w:tc>
          <w:tcPr>
            <w:tcW w:w="2377" w:type="dxa"/>
          </w:tcPr>
          <w:p w14:paraId="02AFF19F" w14:textId="77777777" w:rsidR="00B015E6" w:rsidRDefault="00B015E6" w:rsidP="00FB4B99"/>
        </w:tc>
        <w:tc>
          <w:tcPr>
            <w:tcW w:w="2425" w:type="dxa"/>
          </w:tcPr>
          <w:p w14:paraId="32D5112B" w14:textId="77777777" w:rsidR="00B015E6" w:rsidRDefault="00B015E6" w:rsidP="00FB4B99"/>
        </w:tc>
        <w:tc>
          <w:tcPr>
            <w:tcW w:w="2720" w:type="dxa"/>
          </w:tcPr>
          <w:p w14:paraId="33005F23" w14:textId="77777777" w:rsidR="00B015E6" w:rsidRDefault="00B015E6" w:rsidP="00FB4B99"/>
        </w:tc>
      </w:tr>
      <w:tr w:rsidR="00B015E6" w14:paraId="4D8B9582" w14:textId="77777777" w:rsidTr="00FB4B99">
        <w:tc>
          <w:tcPr>
            <w:tcW w:w="2463" w:type="dxa"/>
          </w:tcPr>
          <w:p w14:paraId="52A6E8C6" w14:textId="77777777" w:rsidR="00B015E6" w:rsidRDefault="00B015E6" w:rsidP="00FB4B99"/>
          <w:p w14:paraId="683CDDCD" w14:textId="77777777" w:rsidR="00B015E6" w:rsidRDefault="00B015E6" w:rsidP="00FB4B99"/>
          <w:p w14:paraId="0215F491" w14:textId="77777777" w:rsidR="00B015E6" w:rsidRDefault="00B015E6" w:rsidP="00FB4B99"/>
          <w:p w14:paraId="1F541227" w14:textId="77777777" w:rsidR="00B015E6" w:rsidRDefault="00B015E6" w:rsidP="00FB4B99"/>
          <w:p w14:paraId="774933D7" w14:textId="77777777" w:rsidR="00B015E6" w:rsidRDefault="00B015E6" w:rsidP="00FB4B99"/>
        </w:tc>
        <w:tc>
          <w:tcPr>
            <w:tcW w:w="2377" w:type="dxa"/>
          </w:tcPr>
          <w:p w14:paraId="4E56AF7F" w14:textId="77777777" w:rsidR="00B015E6" w:rsidRDefault="00B015E6" w:rsidP="00FB4B99"/>
        </w:tc>
        <w:tc>
          <w:tcPr>
            <w:tcW w:w="2425" w:type="dxa"/>
          </w:tcPr>
          <w:p w14:paraId="6E9786A8" w14:textId="77777777" w:rsidR="00B015E6" w:rsidRDefault="00B015E6" w:rsidP="00FB4B99"/>
        </w:tc>
        <w:tc>
          <w:tcPr>
            <w:tcW w:w="2720" w:type="dxa"/>
          </w:tcPr>
          <w:p w14:paraId="4615CDF9" w14:textId="77777777" w:rsidR="00B015E6" w:rsidRDefault="00B015E6" w:rsidP="00FB4B99"/>
        </w:tc>
      </w:tr>
      <w:tr w:rsidR="00B015E6" w14:paraId="129FF978" w14:textId="77777777" w:rsidTr="00FB4B99">
        <w:tc>
          <w:tcPr>
            <w:tcW w:w="2463" w:type="dxa"/>
          </w:tcPr>
          <w:p w14:paraId="7EF38413" w14:textId="77777777" w:rsidR="00B015E6" w:rsidRDefault="00B015E6" w:rsidP="00FB4B99"/>
          <w:p w14:paraId="5F1EC3AA" w14:textId="77777777" w:rsidR="00B015E6" w:rsidRDefault="00B015E6" w:rsidP="00FB4B99"/>
          <w:p w14:paraId="3A4526DA" w14:textId="77777777" w:rsidR="00B015E6" w:rsidRDefault="00B015E6" w:rsidP="00FB4B99"/>
          <w:p w14:paraId="09F047B9" w14:textId="77777777" w:rsidR="00B015E6" w:rsidRDefault="00B015E6" w:rsidP="00FB4B99"/>
          <w:p w14:paraId="61FC4578" w14:textId="77777777" w:rsidR="00B015E6" w:rsidRDefault="00B015E6" w:rsidP="00FB4B99"/>
        </w:tc>
        <w:tc>
          <w:tcPr>
            <w:tcW w:w="2377" w:type="dxa"/>
          </w:tcPr>
          <w:p w14:paraId="2601EE74" w14:textId="77777777" w:rsidR="00B015E6" w:rsidRDefault="00B015E6" w:rsidP="00FB4B99"/>
        </w:tc>
        <w:tc>
          <w:tcPr>
            <w:tcW w:w="2425" w:type="dxa"/>
          </w:tcPr>
          <w:p w14:paraId="33259429" w14:textId="77777777" w:rsidR="00B015E6" w:rsidRDefault="00B015E6" w:rsidP="00FB4B99"/>
        </w:tc>
        <w:tc>
          <w:tcPr>
            <w:tcW w:w="2720" w:type="dxa"/>
          </w:tcPr>
          <w:p w14:paraId="43B1AF54" w14:textId="77777777" w:rsidR="00B015E6" w:rsidRDefault="00B015E6" w:rsidP="00FB4B99"/>
        </w:tc>
      </w:tr>
    </w:tbl>
    <w:p w14:paraId="1E321CCE" w14:textId="77777777" w:rsidR="00B015E6" w:rsidRDefault="00B015E6" w:rsidP="00B015E6"/>
    <w:p w14:paraId="0387C4C2" w14:textId="77777777" w:rsidR="00B015E6" w:rsidRDefault="00B015E6" w:rsidP="00B015E6"/>
    <w:p w14:paraId="0A94099E" w14:textId="77777777" w:rsidR="00B015E6" w:rsidRDefault="00B015E6" w:rsidP="00B015E6"/>
    <w:p w14:paraId="6C419C48" w14:textId="77777777" w:rsidR="00B015E6" w:rsidRDefault="00B015E6" w:rsidP="00B015E6"/>
    <w:p w14:paraId="5B9CB62A" w14:textId="77777777" w:rsidR="00FB4B99" w:rsidRDefault="00FB4B99" w:rsidP="00B015E6"/>
    <w:p w14:paraId="356A18AE" w14:textId="77777777" w:rsidR="00FB4B99" w:rsidRDefault="00FB4B99" w:rsidP="00B015E6"/>
    <w:p w14:paraId="6C8AE833" w14:textId="77777777" w:rsidR="00FB4B99" w:rsidRDefault="00FB4B99" w:rsidP="00B015E6"/>
    <w:p w14:paraId="6086919C" w14:textId="77777777" w:rsidR="00FB4B99" w:rsidRDefault="00FB4B99" w:rsidP="00B015E6"/>
    <w:p w14:paraId="2C326064" w14:textId="77777777" w:rsidR="00FB4B99" w:rsidRDefault="00FB4B99" w:rsidP="00B015E6"/>
    <w:p w14:paraId="15A17800" w14:textId="77777777" w:rsidR="00FB4B99" w:rsidRDefault="00FB4B99" w:rsidP="00B015E6"/>
    <w:p w14:paraId="0D22DCAC" w14:textId="77777777" w:rsidR="00FB4B99" w:rsidRDefault="00FB4B99" w:rsidP="00B015E6"/>
    <w:p w14:paraId="61988142" w14:textId="77777777" w:rsidR="00FB4B99" w:rsidRDefault="00FB4B99" w:rsidP="00B015E6"/>
    <w:p w14:paraId="2C15649A" w14:textId="0D7877CC" w:rsidR="00B015E6" w:rsidRDefault="00B015E6" w:rsidP="00B015E6">
      <w:r>
        <w:t>Handout Five for Animals in Captivity Simulation: Planning Sheet for Debate</w:t>
      </w:r>
    </w:p>
    <w:p w14:paraId="4BC137E5" w14:textId="77777777" w:rsidR="00B015E6" w:rsidRDefault="00B015E6" w:rsidP="00B015E6">
      <w:r>
        <w:t>Planning Sheet</w:t>
      </w:r>
    </w:p>
    <w:p w14:paraId="4E8A1EC3" w14:textId="77777777" w:rsidR="00B015E6" w:rsidRDefault="00B015E6" w:rsidP="00B015E6">
      <w:r>
        <w:t>Group Members and Position</w:t>
      </w:r>
    </w:p>
    <w:p w14:paraId="23CAFF20" w14:textId="77777777" w:rsidR="00B015E6" w:rsidRDefault="00B015E6" w:rsidP="00B015E6"/>
    <w:tbl>
      <w:tblPr>
        <w:tblStyle w:val="TableGrid"/>
        <w:tblW w:w="0" w:type="auto"/>
        <w:tblInd w:w="0" w:type="dxa"/>
        <w:tblLook w:val="04A0" w:firstRow="1" w:lastRow="0" w:firstColumn="1" w:lastColumn="0" w:noHBand="0" w:noVBand="1"/>
      </w:tblPr>
      <w:tblGrid>
        <w:gridCol w:w="3116"/>
        <w:gridCol w:w="3117"/>
        <w:gridCol w:w="3117"/>
      </w:tblGrid>
      <w:tr w:rsidR="00B015E6" w14:paraId="79DFB07C" w14:textId="77777777" w:rsidTr="00FB4B99">
        <w:tc>
          <w:tcPr>
            <w:tcW w:w="3116" w:type="dxa"/>
          </w:tcPr>
          <w:p w14:paraId="3DAA31C3" w14:textId="77777777" w:rsidR="00B015E6" w:rsidRDefault="00B015E6" w:rsidP="00FB4B99">
            <w:r>
              <w:t>Area</w:t>
            </w:r>
          </w:p>
        </w:tc>
        <w:tc>
          <w:tcPr>
            <w:tcW w:w="3117" w:type="dxa"/>
          </w:tcPr>
          <w:p w14:paraId="4543D617" w14:textId="77777777" w:rsidR="00B015E6" w:rsidRDefault="00B015E6" w:rsidP="00FB4B99">
            <w:r>
              <w:t>Responsible Person</w:t>
            </w:r>
          </w:p>
        </w:tc>
        <w:tc>
          <w:tcPr>
            <w:tcW w:w="3117" w:type="dxa"/>
          </w:tcPr>
          <w:p w14:paraId="5678F86F" w14:textId="77777777" w:rsidR="00B015E6" w:rsidRDefault="00B015E6" w:rsidP="00FB4B99">
            <w:r>
              <w:t>Notes what you will have</w:t>
            </w:r>
          </w:p>
        </w:tc>
      </w:tr>
      <w:tr w:rsidR="00B015E6" w14:paraId="27B1C286" w14:textId="77777777" w:rsidTr="00FB4B99">
        <w:tc>
          <w:tcPr>
            <w:tcW w:w="3116" w:type="dxa"/>
          </w:tcPr>
          <w:p w14:paraId="1582700C" w14:textId="77777777" w:rsidR="00B015E6" w:rsidRDefault="00B015E6" w:rsidP="00FB4B99">
            <w:r>
              <w:t>Biography</w:t>
            </w:r>
          </w:p>
          <w:p w14:paraId="48113E85" w14:textId="77777777" w:rsidR="00B015E6" w:rsidRDefault="00B015E6" w:rsidP="00FB4B99"/>
        </w:tc>
        <w:tc>
          <w:tcPr>
            <w:tcW w:w="3117" w:type="dxa"/>
          </w:tcPr>
          <w:p w14:paraId="58985D11" w14:textId="77777777" w:rsidR="00B015E6" w:rsidRDefault="00B015E6" w:rsidP="00FB4B99"/>
        </w:tc>
        <w:tc>
          <w:tcPr>
            <w:tcW w:w="3117" w:type="dxa"/>
          </w:tcPr>
          <w:p w14:paraId="68372C77" w14:textId="77777777" w:rsidR="00B015E6" w:rsidRDefault="00B015E6" w:rsidP="00FB4B99"/>
        </w:tc>
      </w:tr>
      <w:tr w:rsidR="00B015E6" w14:paraId="73BF3A41" w14:textId="77777777" w:rsidTr="00FB4B99">
        <w:tc>
          <w:tcPr>
            <w:tcW w:w="3116" w:type="dxa"/>
          </w:tcPr>
          <w:p w14:paraId="69805ABB" w14:textId="77777777" w:rsidR="00B015E6" w:rsidRDefault="00B015E6" w:rsidP="00FB4B99">
            <w:r>
              <w:t>Factors--3</w:t>
            </w:r>
          </w:p>
          <w:p w14:paraId="7C259FC8" w14:textId="77777777" w:rsidR="00B015E6" w:rsidRDefault="00B015E6" w:rsidP="00FB4B99"/>
        </w:tc>
        <w:tc>
          <w:tcPr>
            <w:tcW w:w="3117" w:type="dxa"/>
          </w:tcPr>
          <w:p w14:paraId="4A6FB26B" w14:textId="77777777" w:rsidR="00B015E6" w:rsidRDefault="00B015E6" w:rsidP="00FB4B99"/>
        </w:tc>
        <w:tc>
          <w:tcPr>
            <w:tcW w:w="3117" w:type="dxa"/>
          </w:tcPr>
          <w:p w14:paraId="3A1C88F7" w14:textId="77777777" w:rsidR="00B015E6" w:rsidRDefault="00B015E6" w:rsidP="00FB4B99"/>
        </w:tc>
      </w:tr>
      <w:tr w:rsidR="00B015E6" w14:paraId="4C44F38D" w14:textId="77777777" w:rsidTr="00FB4B99">
        <w:tc>
          <w:tcPr>
            <w:tcW w:w="3116" w:type="dxa"/>
          </w:tcPr>
          <w:p w14:paraId="0A2AB73E" w14:textId="77777777" w:rsidR="00B015E6" w:rsidRDefault="00B015E6" w:rsidP="00FB4B99">
            <w:r>
              <w:t>Introduction—arguments and textual support—evidence examples</w:t>
            </w:r>
          </w:p>
          <w:p w14:paraId="23C48118" w14:textId="77777777" w:rsidR="00B015E6" w:rsidRDefault="00B015E6" w:rsidP="00FB4B99"/>
          <w:p w14:paraId="449938B4" w14:textId="77777777" w:rsidR="00B015E6" w:rsidRDefault="00B015E6" w:rsidP="00FB4B99"/>
        </w:tc>
        <w:tc>
          <w:tcPr>
            <w:tcW w:w="3117" w:type="dxa"/>
          </w:tcPr>
          <w:p w14:paraId="45213A11" w14:textId="77777777" w:rsidR="00B015E6" w:rsidRDefault="00B015E6" w:rsidP="00FB4B99"/>
        </w:tc>
        <w:tc>
          <w:tcPr>
            <w:tcW w:w="3117" w:type="dxa"/>
          </w:tcPr>
          <w:p w14:paraId="26BD6E80" w14:textId="77777777" w:rsidR="00B015E6" w:rsidRDefault="00B015E6" w:rsidP="00FB4B99"/>
        </w:tc>
      </w:tr>
      <w:tr w:rsidR="00B015E6" w14:paraId="47C49E9E" w14:textId="77777777" w:rsidTr="00FB4B99">
        <w:tc>
          <w:tcPr>
            <w:tcW w:w="3116" w:type="dxa"/>
          </w:tcPr>
          <w:p w14:paraId="0C4033E7" w14:textId="77777777" w:rsidR="00B015E6" w:rsidRDefault="00B015E6" w:rsidP="00FB4B99">
            <w:r>
              <w:t>2</w:t>
            </w:r>
            <w:r w:rsidRPr="007A0C40">
              <w:rPr>
                <w:vertAlign w:val="superscript"/>
              </w:rPr>
              <w:t>nd</w:t>
            </w:r>
            <w:r>
              <w:t xml:space="preserve"> Response—</w:t>
            </w:r>
          </w:p>
          <w:p w14:paraId="1613E9EE" w14:textId="77777777" w:rsidR="00B015E6" w:rsidRDefault="00B015E6" w:rsidP="00FB4B99">
            <w:r>
              <w:t>Elaborate Previous arguments</w:t>
            </w:r>
          </w:p>
          <w:p w14:paraId="15020E1B" w14:textId="77777777" w:rsidR="00B015E6" w:rsidRDefault="00B015E6" w:rsidP="00FB4B99">
            <w:r>
              <w:t>New Arguments</w:t>
            </w:r>
          </w:p>
          <w:p w14:paraId="0AE3CF98" w14:textId="77777777" w:rsidR="00B015E6" w:rsidRDefault="00B015E6" w:rsidP="00FB4B99">
            <w:r>
              <w:t>Questions and Critiques of other arguments</w:t>
            </w:r>
          </w:p>
        </w:tc>
        <w:tc>
          <w:tcPr>
            <w:tcW w:w="3117" w:type="dxa"/>
          </w:tcPr>
          <w:p w14:paraId="609FAD05" w14:textId="77777777" w:rsidR="00B015E6" w:rsidRDefault="00B015E6" w:rsidP="00FB4B99"/>
        </w:tc>
        <w:tc>
          <w:tcPr>
            <w:tcW w:w="3117" w:type="dxa"/>
          </w:tcPr>
          <w:p w14:paraId="68BD787F" w14:textId="77777777" w:rsidR="00B015E6" w:rsidRDefault="00B015E6" w:rsidP="00FB4B99"/>
        </w:tc>
      </w:tr>
      <w:tr w:rsidR="00B015E6" w14:paraId="46A3A450" w14:textId="77777777" w:rsidTr="00FB4B99">
        <w:tc>
          <w:tcPr>
            <w:tcW w:w="3116" w:type="dxa"/>
          </w:tcPr>
          <w:p w14:paraId="5D05DE40" w14:textId="77777777" w:rsidR="00B015E6" w:rsidRDefault="00B015E6" w:rsidP="00FB4B99">
            <w:r>
              <w:t>Closing</w:t>
            </w:r>
          </w:p>
          <w:p w14:paraId="452C28B2" w14:textId="77777777" w:rsidR="00B015E6" w:rsidRDefault="00B015E6" w:rsidP="00FB4B99">
            <w:r>
              <w:t>Responses to Other Groups</w:t>
            </w:r>
          </w:p>
          <w:p w14:paraId="4A2220A3" w14:textId="77777777" w:rsidR="00B015E6" w:rsidRDefault="00B015E6" w:rsidP="00FB4B99">
            <w:r>
              <w:t>Summation of your argument</w:t>
            </w:r>
          </w:p>
          <w:p w14:paraId="1A4ADD3E" w14:textId="77777777" w:rsidR="00B015E6" w:rsidRDefault="00B015E6" w:rsidP="00FB4B99">
            <w:r>
              <w:t>Explanation of why your argument is best and why you have won the debate</w:t>
            </w:r>
          </w:p>
        </w:tc>
        <w:tc>
          <w:tcPr>
            <w:tcW w:w="3117" w:type="dxa"/>
          </w:tcPr>
          <w:p w14:paraId="451646B3" w14:textId="77777777" w:rsidR="00B015E6" w:rsidRDefault="00B015E6" w:rsidP="00FB4B99"/>
        </w:tc>
        <w:tc>
          <w:tcPr>
            <w:tcW w:w="3117" w:type="dxa"/>
          </w:tcPr>
          <w:p w14:paraId="02A31D31" w14:textId="77777777" w:rsidR="00B015E6" w:rsidRDefault="00B015E6" w:rsidP="00FB4B99"/>
        </w:tc>
      </w:tr>
    </w:tbl>
    <w:p w14:paraId="0EE35DCB" w14:textId="77777777" w:rsidR="00B015E6" w:rsidRDefault="00B015E6" w:rsidP="00B015E6"/>
    <w:p w14:paraId="4391FF3A" w14:textId="32A3AB00" w:rsidR="00B015E6" w:rsidRDefault="00B015E6" w:rsidP="00B015E6"/>
    <w:p w14:paraId="4BE3F9AA" w14:textId="03EDC05C" w:rsidR="00FB4B99" w:rsidRDefault="00FB4B99" w:rsidP="00B015E6"/>
    <w:p w14:paraId="52F9357B" w14:textId="3D858208" w:rsidR="00FB4B99" w:rsidRDefault="00FB4B99" w:rsidP="00B015E6"/>
    <w:p w14:paraId="45DA3849" w14:textId="5FAE1804" w:rsidR="00FB4B99" w:rsidRDefault="00FB4B99" w:rsidP="00B015E6"/>
    <w:p w14:paraId="34DC46F1" w14:textId="019A5E33" w:rsidR="00FB4B99" w:rsidRDefault="00FB4B99" w:rsidP="00B015E6"/>
    <w:p w14:paraId="1A1C8B6B" w14:textId="541D46E3" w:rsidR="00FB4B99" w:rsidRDefault="00FB4B99" w:rsidP="00B015E6"/>
    <w:p w14:paraId="02354E98" w14:textId="5214CA06" w:rsidR="00FB4B99" w:rsidRDefault="00FB4B99" w:rsidP="00B015E6"/>
    <w:p w14:paraId="029739DA" w14:textId="7E93195D" w:rsidR="00FB4B99" w:rsidRDefault="00FB4B99" w:rsidP="00B015E6"/>
    <w:p w14:paraId="6C40F554" w14:textId="131081B1" w:rsidR="00FB4B99" w:rsidRDefault="00FB4B99" w:rsidP="00B015E6"/>
    <w:p w14:paraId="7B4C259C" w14:textId="77777777" w:rsidR="00FB4B99" w:rsidRDefault="00FB4B99" w:rsidP="00B015E6"/>
    <w:p w14:paraId="52F91CAD" w14:textId="77777777" w:rsidR="00B015E6" w:rsidRDefault="00B015E6" w:rsidP="00B015E6">
      <w:r>
        <w:t>Handout Six for Animals in Captivity Simulation:  Scoring guide</w:t>
      </w:r>
    </w:p>
    <w:p w14:paraId="39CDF310" w14:textId="77777777" w:rsidR="00B015E6" w:rsidRDefault="00B015E6" w:rsidP="00B015E6">
      <w:r>
        <w:t>Scoring Guide for Blackfish Simulation/Position:</w:t>
      </w:r>
    </w:p>
    <w:p w14:paraId="2CF27AF7" w14:textId="77777777" w:rsidR="00B015E6" w:rsidRDefault="00B015E6" w:rsidP="00B015E6">
      <w:r>
        <w:t>Group Member Names</w:t>
      </w:r>
    </w:p>
    <w:tbl>
      <w:tblPr>
        <w:tblStyle w:val="TableGrid"/>
        <w:tblW w:w="0" w:type="auto"/>
        <w:tblInd w:w="0" w:type="dxa"/>
        <w:tblLook w:val="04A0" w:firstRow="1" w:lastRow="0" w:firstColumn="1" w:lastColumn="0" w:noHBand="0" w:noVBand="1"/>
      </w:tblPr>
      <w:tblGrid>
        <w:gridCol w:w="1994"/>
        <w:gridCol w:w="1772"/>
        <w:gridCol w:w="1749"/>
        <w:gridCol w:w="2021"/>
        <w:gridCol w:w="1814"/>
      </w:tblGrid>
      <w:tr w:rsidR="00B015E6" w14:paraId="285416AA" w14:textId="77777777" w:rsidTr="00FB4B99">
        <w:tc>
          <w:tcPr>
            <w:tcW w:w="2068" w:type="dxa"/>
            <w:tcBorders>
              <w:top w:val="single" w:sz="4" w:space="0" w:color="auto"/>
              <w:left w:val="single" w:sz="4" w:space="0" w:color="auto"/>
              <w:bottom w:val="single" w:sz="4" w:space="0" w:color="auto"/>
              <w:right w:val="single" w:sz="4" w:space="0" w:color="auto"/>
            </w:tcBorders>
            <w:hideMark/>
          </w:tcPr>
          <w:p w14:paraId="6D641A83" w14:textId="77777777" w:rsidR="00B015E6" w:rsidRDefault="00B015E6" w:rsidP="00FB4B99">
            <w:pPr>
              <w:spacing w:line="240" w:lineRule="auto"/>
            </w:pPr>
            <w:r>
              <w:t>Category</w:t>
            </w:r>
          </w:p>
        </w:tc>
        <w:tc>
          <w:tcPr>
            <w:tcW w:w="1877" w:type="dxa"/>
            <w:tcBorders>
              <w:top w:val="single" w:sz="4" w:space="0" w:color="auto"/>
              <w:left w:val="single" w:sz="4" w:space="0" w:color="auto"/>
              <w:bottom w:val="single" w:sz="4" w:space="0" w:color="auto"/>
              <w:right w:val="single" w:sz="4" w:space="0" w:color="auto"/>
            </w:tcBorders>
            <w:hideMark/>
          </w:tcPr>
          <w:p w14:paraId="345A0A0D" w14:textId="77777777" w:rsidR="00B015E6" w:rsidRDefault="00B015E6" w:rsidP="00FB4B99">
            <w:pPr>
              <w:spacing w:line="240" w:lineRule="auto"/>
            </w:pPr>
            <w:r>
              <w:t>Inadequate 65-74</w:t>
            </w:r>
          </w:p>
        </w:tc>
        <w:tc>
          <w:tcPr>
            <w:tcW w:w="1877" w:type="dxa"/>
            <w:tcBorders>
              <w:top w:val="single" w:sz="4" w:space="0" w:color="auto"/>
              <w:left w:val="single" w:sz="4" w:space="0" w:color="auto"/>
              <w:bottom w:val="single" w:sz="4" w:space="0" w:color="auto"/>
              <w:right w:val="single" w:sz="4" w:space="0" w:color="auto"/>
            </w:tcBorders>
            <w:hideMark/>
          </w:tcPr>
          <w:p w14:paraId="7D40754D" w14:textId="77777777" w:rsidR="00B015E6" w:rsidRDefault="00B015E6" w:rsidP="00FB4B99">
            <w:pPr>
              <w:spacing w:line="240" w:lineRule="auto"/>
            </w:pPr>
            <w:r>
              <w:t>Adequate 75-84</w:t>
            </w:r>
          </w:p>
        </w:tc>
        <w:tc>
          <w:tcPr>
            <w:tcW w:w="1877" w:type="dxa"/>
            <w:tcBorders>
              <w:top w:val="single" w:sz="4" w:space="0" w:color="auto"/>
              <w:left w:val="single" w:sz="4" w:space="0" w:color="auto"/>
              <w:bottom w:val="single" w:sz="4" w:space="0" w:color="auto"/>
              <w:right w:val="single" w:sz="4" w:space="0" w:color="auto"/>
            </w:tcBorders>
            <w:hideMark/>
          </w:tcPr>
          <w:p w14:paraId="2CE11059" w14:textId="77777777" w:rsidR="00B015E6" w:rsidRDefault="00B015E6" w:rsidP="00FB4B99">
            <w:pPr>
              <w:spacing w:line="240" w:lineRule="auto"/>
            </w:pPr>
            <w:r>
              <w:t>Effective 85-90</w:t>
            </w:r>
          </w:p>
        </w:tc>
        <w:tc>
          <w:tcPr>
            <w:tcW w:w="1877" w:type="dxa"/>
            <w:tcBorders>
              <w:top w:val="single" w:sz="4" w:space="0" w:color="auto"/>
              <w:left w:val="single" w:sz="4" w:space="0" w:color="auto"/>
              <w:bottom w:val="single" w:sz="4" w:space="0" w:color="auto"/>
              <w:right w:val="single" w:sz="4" w:space="0" w:color="auto"/>
            </w:tcBorders>
            <w:hideMark/>
          </w:tcPr>
          <w:p w14:paraId="513CE618" w14:textId="77777777" w:rsidR="00B015E6" w:rsidRDefault="00B015E6" w:rsidP="00FB4B99">
            <w:pPr>
              <w:spacing w:line="240" w:lineRule="auto"/>
            </w:pPr>
            <w:r>
              <w:t>Exemplary 91-100</w:t>
            </w:r>
          </w:p>
        </w:tc>
      </w:tr>
      <w:tr w:rsidR="00B015E6" w14:paraId="411BA055" w14:textId="77777777" w:rsidTr="00FB4B99">
        <w:tc>
          <w:tcPr>
            <w:tcW w:w="2068" w:type="dxa"/>
            <w:tcBorders>
              <w:top w:val="single" w:sz="4" w:space="0" w:color="auto"/>
              <w:left w:val="single" w:sz="4" w:space="0" w:color="auto"/>
              <w:bottom w:val="single" w:sz="4" w:space="0" w:color="auto"/>
              <w:right w:val="single" w:sz="4" w:space="0" w:color="auto"/>
            </w:tcBorders>
            <w:hideMark/>
          </w:tcPr>
          <w:p w14:paraId="3CF63978" w14:textId="77777777" w:rsidR="00B015E6" w:rsidRDefault="00B015E6" w:rsidP="00FB4B99">
            <w:pPr>
              <w:spacing w:line="240" w:lineRule="auto"/>
            </w:pPr>
            <w:r>
              <w:t>Stays in Character</w:t>
            </w:r>
          </w:p>
          <w:p w14:paraId="4D0795E5" w14:textId="77777777" w:rsidR="00B015E6" w:rsidRDefault="00B015E6" w:rsidP="00FB4B99">
            <w:pPr>
              <w:spacing w:line="240" w:lineRule="auto"/>
            </w:pPr>
            <w:r>
              <w:t>Biography posted to google classroom</w:t>
            </w:r>
          </w:p>
          <w:p w14:paraId="370E6236" w14:textId="77777777" w:rsidR="00B015E6" w:rsidRDefault="00B015E6" w:rsidP="00FB4B99">
            <w:pPr>
              <w:spacing w:line="240" w:lineRule="auto"/>
            </w:pPr>
            <w:r>
              <w:t>(10 points)</w:t>
            </w:r>
          </w:p>
        </w:tc>
        <w:tc>
          <w:tcPr>
            <w:tcW w:w="1877" w:type="dxa"/>
            <w:tcBorders>
              <w:top w:val="single" w:sz="4" w:space="0" w:color="auto"/>
              <w:left w:val="single" w:sz="4" w:space="0" w:color="auto"/>
              <w:bottom w:val="single" w:sz="4" w:space="0" w:color="auto"/>
              <w:right w:val="single" w:sz="4" w:space="0" w:color="auto"/>
            </w:tcBorders>
            <w:hideMark/>
          </w:tcPr>
          <w:p w14:paraId="3DDA7A4C" w14:textId="77777777" w:rsidR="00B015E6" w:rsidRDefault="00B015E6" w:rsidP="00FB4B99">
            <w:pPr>
              <w:spacing w:line="240" w:lineRule="auto"/>
            </w:pPr>
            <w:r>
              <w:t>Little Knowledge of Character</w:t>
            </w:r>
          </w:p>
        </w:tc>
        <w:tc>
          <w:tcPr>
            <w:tcW w:w="1877" w:type="dxa"/>
            <w:tcBorders>
              <w:top w:val="single" w:sz="4" w:space="0" w:color="auto"/>
              <w:left w:val="single" w:sz="4" w:space="0" w:color="auto"/>
              <w:bottom w:val="single" w:sz="4" w:space="0" w:color="auto"/>
              <w:right w:val="single" w:sz="4" w:space="0" w:color="auto"/>
            </w:tcBorders>
            <w:hideMark/>
          </w:tcPr>
          <w:p w14:paraId="019296CC" w14:textId="77777777" w:rsidR="00B015E6" w:rsidRDefault="00B015E6" w:rsidP="00FB4B99">
            <w:pPr>
              <w:spacing w:line="240" w:lineRule="auto"/>
            </w:pPr>
            <w:r>
              <w:t>Clear Knowledge of Character</w:t>
            </w:r>
          </w:p>
        </w:tc>
        <w:tc>
          <w:tcPr>
            <w:tcW w:w="1877" w:type="dxa"/>
            <w:tcBorders>
              <w:top w:val="single" w:sz="4" w:space="0" w:color="auto"/>
              <w:left w:val="single" w:sz="4" w:space="0" w:color="auto"/>
              <w:bottom w:val="single" w:sz="4" w:space="0" w:color="auto"/>
              <w:right w:val="single" w:sz="4" w:space="0" w:color="auto"/>
            </w:tcBorders>
            <w:hideMark/>
          </w:tcPr>
          <w:p w14:paraId="6FAFB3C6" w14:textId="77777777" w:rsidR="00B015E6" w:rsidRDefault="00B015E6" w:rsidP="00FB4B99">
            <w:pPr>
              <w:spacing w:line="240" w:lineRule="auto"/>
            </w:pPr>
            <w:r>
              <w:t>Thoughtful Representation of Character</w:t>
            </w:r>
          </w:p>
        </w:tc>
        <w:tc>
          <w:tcPr>
            <w:tcW w:w="1877" w:type="dxa"/>
            <w:tcBorders>
              <w:top w:val="single" w:sz="4" w:space="0" w:color="auto"/>
              <w:left w:val="single" w:sz="4" w:space="0" w:color="auto"/>
              <w:bottom w:val="single" w:sz="4" w:space="0" w:color="auto"/>
              <w:right w:val="single" w:sz="4" w:space="0" w:color="auto"/>
            </w:tcBorders>
            <w:hideMark/>
          </w:tcPr>
          <w:p w14:paraId="42909E74" w14:textId="77777777" w:rsidR="00B015E6" w:rsidRDefault="00B015E6" w:rsidP="00FB4B99">
            <w:pPr>
              <w:spacing w:line="240" w:lineRule="auto"/>
            </w:pPr>
            <w:r>
              <w:t xml:space="preserve">Insightful and fully developed representation of character </w:t>
            </w:r>
          </w:p>
        </w:tc>
      </w:tr>
      <w:tr w:rsidR="00B015E6" w14:paraId="4E5EABBA" w14:textId="77777777" w:rsidTr="00FB4B99">
        <w:tc>
          <w:tcPr>
            <w:tcW w:w="2068" w:type="dxa"/>
            <w:tcBorders>
              <w:top w:val="single" w:sz="4" w:space="0" w:color="auto"/>
              <w:left w:val="single" w:sz="4" w:space="0" w:color="auto"/>
              <w:bottom w:val="single" w:sz="4" w:space="0" w:color="auto"/>
              <w:right w:val="single" w:sz="4" w:space="0" w:color="auto"/>
            </w:tcBorders>
            <w:hideMark/>
          </w:tcPr>
          <w:p w14:paraId="5BE2AEB3" w14:textId="77777777" w:rsidR="00B015E6" w:rsidRDefault="00B015E6" w:rsidP="00FB4B99">
            <w:pPr>
              <w:spacing w:line="240" w:lineRule="auto"/>
              <w:jc w:val="center"/>
            </w:pPr>
            <w:r>
              <w:t>Knowledge of the Readings/Clarity of</w:t>
            </w:r>
          </w:p>
          <w:p w14:paraId="2254F05B" w14:textId="77777777" w:rsidR="00B015E6" w:rsidRDefault="00B015E6" w:rsidP="00FB4B99">
            <w:pPr>
              <w:spacing w:line="240" w:lineRule="auto"/>
              <w:jc w:val="center"/>
            </w:pPr>
            <w:r>
              <w:t>Most important Issues</w:t>
            </w:r>
          </w:p>
          <w:p w14:paraId="2F95990B" w14:textId="77777777" w:rsidR="00B015E6" w:rsidRDefault="00B015E6" w:rsidP="00FB4B99">
            <w:pPr>
              <w:spacing w:line="240" w:lineRule="auto"/>
              <w:jc w:val="center"/>
            </w:pPr>
            <w:r>
              <w:t>(factors posted to google classroom) 20 points</w:t>
            </w:r>
          </w:p>
        </w:tc>
        <w:tc>
          <w:tcPr>
            <w:tcW w:w="1877" w:type="dxa"/>
            <w:tcBorders>
              <w:top w:val="single" w:sz="4" w:space="0" w:color="auto"/>
              <w:left w:val="single" w:sz="4" w:space="0" w:color="auto"/>
              <w:bottom w:val="single" w:sz="4" w:space="0" w:color="auto"/>
              <w:right w:val="single" w:sz="4" w:space="0" w:color="auto"/>
            </w:tcBorders>
            <w:hideMark/>
          </w:tcPr>
          <w:p w14:paraId="191D0780" w14:textId="77777777" w:rsidR="00B015E6" w:rsidRDefault="00B015E6" w:rsidP="00FB4B99">
            <w:pPr>
              <w:spacing w:line="240" w:lineRule="auto"/>
            </w:pPr>
            <w:r>
              <w:t>Little evidence of readings</w:t>
            </w:r>
          </w:p>
        </w:tc>
        <w:tc>
          <w:tcPr>
            <w:tcW w:w="1877" w:type="dxa"/>
            <w:tcBorders>
              <w:top w:val="single" w:sz="4" w:space="0" w:color="auto"/>
              <w:left w:val="single" w:sz="4" w:space="0" w:color="auto"/>
              <w:bottom w:val="single" w:sz="4" w:space="0" w:color="auto"/>
              <w:right w:val="single" w:sz="4" w:space="0" w:color="auto"/>
            </w:tcBorders>
            <w:hideMark/>
          </w:tcPr>
          <w:p w14:paraId="09B57E70" w14:textId="77777777" w:rsidR="00B015E6" w:rsidRDefault="00B015E6" w:rsidP="00FB4B99">
            <w:pPr>
              <w:spacing w:line="240" w:lineRule="auto"/>
            </w:pPr>
            <w:r>
              <w:t>Shows knowledge of readings and key ideas</w:t>
            </w:r>
          </w:p>
        </w:tc>
        <w:tc>
          <w:tcPr>
            <w:tcW w:w="1877" w:type="dxa"/>
            <w:tcBorders>
              <w:top w:val="single" w:sz="4" w:space="0" w:color="auto"/>
              <w:left w:val="single" w:sz="4" w:space="0" w:color="auto"/>
              <w:bottom w:val="single" w:sz="4" w:space="0" w:color="auto"/>
              <w:right w:val="single" w:sz="4" w:space="0" w:color="auto"/>
            </w:tcBorders>
            <w:hideMark/>
          </w:tcPr>
          <w:p w14:paraId="12C0465D" w14:textId="77777777" w:rsidR="00B015E6" w:rsidRDefault="00B015E6" w:rsidP="00FB4B99">
            <w:pPr>
              <w:spacing w:line="240" w:lineRule="auto"/>
            </w:pPr>
            <w:r>
              <w:t>Effectively supports ideas through examples from readings</w:t>
            </w:r>
          </w:p>
        </w:tc>
        <w:tc>
          <w:tcPr>
            <w:tcW w:w="1877" w:type="dxa"/>
            <w:tcBorders>
              <w:top w:val="single" w:sz="4" w:space="0" w:color="auto"/>
              <w:left w:val="single" w:sz="4" w:space="0" w:color="auto"/>
              <w:bottom w:val="single" w:sz="4" w:space="0" w:color="auto"/>
              <w:right w:val="single" w:sz="4" w:space="0" w:color="auto"/>
            </w:tcBorders>
            <w:hideMark/>
          </w:tcPr>
          <w:p w14:paraId="75580FAF" w14:textId="77777777" w:rsidR="00B015E6" w:rsidRDefault="00B015E6" w:rsidP="00FB4B99">
            <w:pPr>
              <w:spacing w:line="240" w:lineRule="auto"/>
            </w:pPr>
            <w:r>
              <w:t>Displays thorough knowledge of readings by synthesizing information from multiple source</w:t>
            </w:r>
          </w:p>
        </w:tc>
      </w:tr>
      <w:tr w:rsidR="00B015E6" w14:paraId="21C1EDE9" w14:textId="77777777" w:rsidTr="00FB4B99">
        <w:tc>
          <w:tcPr>
            <w:tcW w:w="2068" w:type="dxa"/>
            <w:tcBorders>
              <w:top w:val="single" w:sz="4" w:space="0" w:color="auto"/>
              <w:left w:val="single" w:sz="4" w:space="0" w:color="auto"/>
              <w:bottom w:val="single" w:sz="4" w:space="0" w:color="auto"/>
              <w:right w:val="single" w:sz="4" w:space="0" w:color="auto"/>
            </w:tcBorders>
            <w:hideMark/>
          </w:tcPr>
          <w:p w14:paraId="20EEE1DA" w14:textId="77777777" w:rsidR="00B015E6" w:rsidRDefault="00B015E6" w:rsidP="00FB4B99">
            <w:pPr>
              <w:spacing w:line="240" w:lineRule="auto"/>
            </w:pPr>
            <w:r>
              <w:t>Initial Arguments</w:t>
            </w:r>
          </w:p>
          <w:p w14:paraId="075B3586" w14:textId="77777777" w:rsidR="00B015E6" w:rsidRDefault="00B015E6" w:rsidP="00FB4B99">
            <w:pPr>
              <w:spacing w:line="240" w:lineRule="auto"/>
            </w:pPr>
            <w:r>
              <w:t>(opening posted to google classroom) 25 points</w:t>
            </w:r>
          </w:p>
        </w:tc>
        <w:tc>
          <w:tcPr>
            <w:tcW w:w="1877" w:type="dxa"/>
            <w:tcBorders>
              <w:top w:val="single" w:sz="4" w:space="0" w:color="auto"/>
              <w:left w:val="single" w:sz="4" w:space="0" w:color="auto"/>
              <w:bottom w:val="single" w:sz="4" w:space="0" w:color="auto"/>
              <w:right w:val="single" w:sz="4" w:space="0" w:color="auto"/>
            </w:tcBorders>
            <w:hideMark/>
          </w:tcPr>
          <w:p w14:paraId="51211A8A" w14:textId="77777777" w:rsidR="00B015E6" w:rsidRDefault="00B015E6" w:rsidP="00FB4B99">
            <w:pPr>
              <w:spacing w:line="240" w:lineRule="auto"/>
            </w:pPr>
            <w:r>
              <w:t>Unclear arguments</w:t>
            </w:r>
          </w:p>
        </w:tc>
        <w:tc>
          <w:tcPr>
            <w:tcW w:w="1877" w:type="dxa"/>
            <w:tcBorders>
              <w:top w:val="single" w:sz="4" w:space="0" w:color="auto"/>
              <w:left w:val="single" w:sz="4" w:space="0" w:color="auto"/>
              <w:bottom w:val="single" w:sz="4" w:space="0" w:color="auto"/>
              <w:right w:val="single" w:sz="4" w:space="0" w:color="auto"/>
            </w:tcBorders>
            <w:hideMark/>
          </w:tcPr>
          <w:p w14:paraId="7E03F732" w14:textId="77777777" w:rsidR="00B015E6" w:rsidRDefault="00B015E6" w:rsidP="00FB4B99">
            <w:pPr>
              <w:spacing w:line="240" w:lineRule="auto"/>
            </w:pPr>
            <w:r>
              <w:t>Clear and logical arguments</w:t>
            </w:r>
          </w:p>
        </w:tc>
        <w:tc>
          <w:tcPr>
            <w:tcW w:w="1877" w:type="dxa"/>
            <w:tcBorders>
              <w:top w:val="single" w:sz="4" w:space="0" w:color="auto"/>
              <w:left w:val="single" w:sz="4" w:space="0" w:color="auto"/>
              <w:bottom w:val="single" w:sz="4" w:space="0" w:color="auto"/>
              <w:right w:val="single" w:sz="4" w:space="0" w:color="auto"/>
            </w:tcBorders>
            <w:hideMark/>
          </w:tcPr>
          <w:p w14:paraId="792F3BE9" w14:textId="77777777" w:rsidR="00B015E6" w:rsidRDefault="00B015E6" w:rsidP="00FB4B99">
            <w:pPr>
              <w:spacing w:line="240" w:lineRule="auto"/>
            </w:pPr>
            <w:r>
              <w:t>Thoughtful and well supported arguments</w:t>
            </w:r>
          </w:p>
        </w:tc>
        <w:tc>
          <w:tcPr>
            <w:tcW w:w="1877" w:type="dxa"/>
            <w:tcBorders>
              <w:top w:val="single" w:sz="4" w:space="0" w:color="auto"/>
              <w:left w:val="single" w:sz="4" w:space="0" w:color="auto"/>
              <w:bottom w:val="single" w:sz="4" w:space="0" w:color="auto"/>
              <w:right w:val="single" w:sz="4" w:space="0" w:color="auto"/>
            </w:tcBorders>
            <w:hideMark/>
          </w:tcPr>
          <w:p w14:paraId="241A5880" w14:textId="77777777" w:rsidR="00B015E6" w:rsidRDefault="00B015E6" w:rsidP="00FB4B99">
            <w:pPr>
              <w:spacing w:line="240" w:lineRule="auto"/>
            </w:pPr>
            <w:r>
              <w:t>Insightful and persuasive arguments</w:t>
            </w:r>
          </w:p>
        </w:tc>
      </w:tr>
      <w:tr w:rsidR="00B015E6" w14:paraId="3E60AAC5" w14:textId="77777777" w:rsidTr="00FB4B99">
        <w:tc>
          <w:tcPr>
            <w:tcW w:w="2068" w:type="dxa"/>
            <w:tcBorders>
              <w:top w:val="single" w:sz="4" w:space="0" w:color="auto"/>
              <w:left w:val="single" w:sz="4" w:space="0" w:color="auto"/>
              <w:bottom w:val="single" w:sz="4" w:space="0" w:color="auto"/>
              <w:right w:val="single" w:sz="4" w:space="0" w:color="auto"/>
            </w:tcBorders>
            <w:hideMark/>
          </w:tcPr>
          <w:p w14:paraId="27D0BB18" w14:textId="77777777" w:rsidR="00B015E6" w:rsidRDefault="00B015E6" w:rsidP="00FB4B99">
            <w:pPr>
              <w:spacing w:line="240" w:lineRule="auto"/>
            </w:pPr>
            <w:r>
              <w:t>Response to Other Teams/ Questions</w:t>
            </w:r>
          </w:p>
          <w:p w14:paraId="0DA64B15" w14:textId="77777777" w:rsidR="00B015E6" w:rsidRDefault="00B015E6" w:rsidP="00FB4B99">
            <w:pPr>
              <w:spacing w:line="240" w:lineRule="auto"/>
            </w:pPr>
            <w:r>
              <w:t>20 points</w:t>
            </w:r>
          </w:p>
        </w:tc>
        <w:tc>
          <w:tcPr>
            <w:tcW w:w="1877" w:type="dxa"/>
            <w:tcBorders>
              <w:top w:val="single" w:sz="4" w:space="0" w:color="auto"/>
              <w:left w:val="single" w:sz="4" w:space="0" w:color="auto"/>
              <w:bottom w:val="single" w:sz="4" w:space="0" w:color="auto"/>
              <w:right w:val="single" w:sz="4" w:space="0" w:color="auto"/>
            </w:tcBorders>
            <w:hideMark/>
          </w:tcPr>
          <w:p w14:paraId="3F9B236B" w14:textId="77777777" w:rsidR="00B015E6" w:rsidRDefault="00B015E6" w:rsidP="00FB4B99">
            <w:pPr>
              <w:spacing w:line="240" w:lineRule="auto"/>
            </w:pPr>
            <w:r>
              <w:t>Little knowledge of oppositional arguments and ability to respond</w:t>
            </w:r>
          </w:p>
          <w:p w14:paraId="3DAAA1F4" w14:textId="77777777" w:rsidR="00B015E6" w:rsidRDefault="00B015E6" w:rsidP="00FB4B99">
            <w:pPr>
              <w:spacing w:line="240" w:lineRule="auto"/>
            </w:pPr>
            <w:r>
              <w:t>Unclear questions</w:t>
            </w:r>
          </w:p>
        </w:tc>
        <w:tc>
          <w:tcPr>
            <w:tcW w:w="1877" w:type="dxa"/>
            <w:tcBorders>
              <w:top w:val="single" w:sz="4" w:space="0" w:color="auto"/>
              <w:left w:val="single" w:sz="4" w:space="0" w:color="auto"/>
              <w:bottom w:val="single" w:sz="4" w:space="0" w:color="auto"/>
              <w:right w:val="single" w:sz="4" w:space="0" w:color="auto"/>
            </w:tcBorders>
            <w:hideMark/>
          </w:tcPr>
          <w:p w14:paraId="5613DE90" w14:textId="77777777" w:rsidR="00B015E6" w:rsidRDefault="00B015E6" w:rsidP="00FB4B99">
            <w:pPr>
              <w:spacing w:line="240" w:lineRule="auto"/>
            </w:pPr>
            <w:r>
              <w:t>Careful knowledge and ability to respond; signs of active listening</w:t>
            </w:r>
          </w:p>
          <w:p w14:paraId="534E1ABF" w14:textId="77777777" w:rsidR="00B015E6" w:rsidRDefault="00B015E6" w:rsidP="00FB4B99">
            <w:pPr>
              <w:spacing w:line="240" w:lineRule="auto"/>
            </w:pPr>
            <w:r>
              <w:t>Adequate Questions</w:t>
            </w:r>
          </w:p>
        </w:tc>
        <w:tc>
          <w:tcPr>
            <w:tcW w:w="1877" w:type="dxa"/>
            <w:tcBorders>
              <w:top w:val="single" w:sz="4" w:space="0" w:color="auto"/>
              <w:left w:val="single" w:sz="4" w:space="0" w:color="auto"/>
              <w:bottom w:val="single" w:sz="4" w:space="0" w:color="auto"/>
              <w:right w:val="single" w:sz="4" w:space="0" w:color="auto"/>
            </w:tcBorders>
            <w:hideMark/>
          </w:tcPr>
          <w:p w14:paraId="7664E275" w14:textId="77777777" w:rsidR="00B015E6" w:rsidRDefault="00B015E6" w:rsidP="00FB4B99">
            <w:pPr>
              <w:spacing w:line="240" w:lineRule="auto"/>
            </w:pPr>
            <w:r>
              <w:t>Responds to and critiques/elaborates on other teams’ positions</w:t>
            </w:r>
          </w:p>
          <w:p w14:paraId="175090E0" w14:textId="77777777" w:rsidR="00B015E6" w:rsidRDefault="00B015E6" w:rsidP="00FB4B99">
            <w:pPr>
              <w:spacing w:line="240" w:lineRule="auto"/>
            </w:pPr>
            <w:r>
              <w:t>Clear and well thought out questions</w:t>
            </w:r>
          </w:p>
        </w:tc>
        <w:tc>
          <w:tcPr>
            <w:tcW w:w="1877" w:type="dxa"/>
            <w:tcBorders>
              <w:top w:val="single" w:sz="4" w:space="0" w:color="auto"/>
              <w:left w:val="single" w:sz="4" w:space="0" w:color="auto"/>
              <w:bottom w:val="single" w:sz="4" w:space="0" w:color="auto"/>
              <w:right w:val="single" w:sz="4" w:space="0" w:color="auto"/>
            </w:tcBorders>
            <w:hideMark/>
          </w:tcPr>
          <w:p w14:paraId="08D2AA49" w14:textId="77777777" w:rsidR="00B015E6" w:rsidRDefault="00B015E6" w:rsidP="00FB4B99">
            <w:pPr>
              <w:spacing w:line="240" w:lineRule="auto"/>
            </w:pPr>
            <w:r>
              <w:t>Sophisticated analysis, critique, and elaboration upon the arguments of other teams</w:t>
            </w:r>
          </w:p>
          <w:p w14:paraId="14DB5BE2" w14:textId="77777777" w:rsidR="00B015E6" w:rsidRDefault="00B015E6" w:rsidP="00FB4B99">
            <w:pPr>
              <w:spacing w:line="240" w:lineRule="auto"/>
            </w:pPr>
            <w:r>
              <w:t>Superior questions show close analysis of other group’s presentation and sophisticated knowledge of key and issues</w:t>
            </w:r>
          </w:p>
        </w:tc>
      </w:tr>
      <w:tr w:rsidR="00B015E6" w14:paraId="611AB601" w14:textId="77777777" w:rsidTr="00FB4B99">
        <w:tc>
          <w:tcPr>
            <w:tcW w:w="2068" w:type="dxa"/>
            <w:tcBorders>
              <w:top w:val="single" w:sz="4" w:space="0" w:color="auto"/>
              <w:left w:val="single" w:sz="4" w:space="0" w:color="auto"/>
              <w:bottom w:val="single" w:sz="4" w:space="0" w:color="auto"/>
              <w:right w:val="single" w:sz="4" w:space="0" w:color="auto"/>
            </w:tcBorders>
            <w:hideMark/>
          </w:tcPr>
          <w:p w14:paraId="1D840DDA" w14:textId="77777777" w:rsidR="00B015E6" w:rsidRDefault="00B015E6" w:rsidP="00FB4B99">
            <w:pPr>
              <w:spacing w:line="240" w:lineRule="auto"/>
            </w:pPr>
            <w:r>
              <w:t>Final Response</w:t>
            </w:r>
          </w:p>
          <w:p w14:paraId="6E142634" w14:textId="77777777" w:rsidR="00B015E6" w:rsidRDefault="00B015E6" w:rsidP="00FB4B99">
            <w:pPr>
              <w:spacing w:line="240" w:lineRule="auto"/>
            </w:pPr>
            <w:r>
              <w:t>25 points</w:t>
            </w:r>
          </w:p>
        </w:tc>
        <w:tc>
          <w:tcPr>
            <w:tcW w:w="1877" w:type="dxa"/>
            <w:tcBorders>
              <w:top w:val="single" w:sz="4" w:space="0" w:color="auto"/>
              <w:left w:val="single" w:sz="4" w:space="0" w:color="auto"/>
              <w:bottom w:val="single" w:sz="4" w:space="0" w:color="auto"/>
              <w:right w:val="single" w:sz="4" w:space="0" w:color="auto"/>
            </w:tcBorders>
            <w:hideMark/>
          </w:tcPr>
          <w:p w14:paraId="160A9A12" w14:textId="77777777" w:rsidR="00B015E6" w:rsidRDefault="00B015E6" w:rsidP="00FB4B99">
            <w:pPr>
              <w:spacing w:line="240" w:lineRule="auto"/>
            </w:pPr>
            <w:r>
              <w:t>Unclear arguments</w:t>
            </w:r>
          </w:p>
        </w:tc>
        <w:tc>
          <w:tcPr>
            <w:tcW w:w="1877" w:type="dxa"/>
            <w:tcBorders>
              <w:top w:val="single" w:sz="4" w:space="0" w:color="auto"/>
              <w:left w:val="single" w:sz="4" w:space="0" w:color="auto"/>
              <w:bottom w:val="single" w:sz="4" w:space="0" w:color="auto"/>
              <w:right w:val="single" w:sz="4" w:space="0" w:color="auto"/>
            </w:tcBorders>
            <w:hideMark/>
          </w:tcPr>
          <w:p w14:paraId="2FC55DB6" w14:textId="77777777" w:rsidR="00B015E6" w:rsidRDefault="00B015E6" w:rsidP="00FB4B99">
            <w:pPr>
              <w:spacing w:line="240" w:lineRule="auto"/>
            </w:pPr>
            <w:r>
              <w:t xml:space="preserve">Clear and Logical </w:t>
            </w:r>
          </w:p>
          <w:p w14:paraId="41A8D94C" w14:textId="77777777" w:rsidR="00B015E6" w:rsidRDefault="00B015E6" w:rsidP="00FB4B99">
            <w:pPr>
              <w:spacing w:line="240" w:lineRule="auto"/>
            </w:pPr>
            <w:r>
              <w:t>arguments</w:t>
            </w:r>
          </w:p>
        </w:tc>
        <w:tc>
          <w:tcPr>
            <w:tcW w:w="1877" w:type="dxa"/>
            <w:tcBorders>
              <w:top w:val="single" w:sz="4" w:space="0" w:color="auto"/>
              <w:left w:val="single" w:sz="4" w:space="0" w:color="auto"/>
              <w:bottom w:val="single" w:sz="4" w:space="0" w:color="auto"/>
              <w:right w:val="single" w:sz="4" w:space="0" w:color="auto"/>
            </w:tcBorders>
            <w:hideMark/>
          </w:tcPr>
          <w:p w14:paraId="05A50BB5" w14:textId="77777777" w:rsidR="00B015E6" w:rsidRDefault="00B015E6" w:rsidP="00FB4B99">
            <w:pPr>
              <w:spacing w:line="240" w:lineRule="auto"/>
            </w:pPr>
            <w:r>
              <w:t>Thoughtful and well supported arguments</w:t>
            </w:r>
          </w:p>
        </w:tc>
        <w:tc>
          <w:tcPr>
            <w:tcW w:w="1877" w:type="dxa"/>
            <w:tcBorders>
              <w:top w:val="single" w:sz="4" w:space="0" w:color="auto"/>
              <w:left w:val="single" w:sz="4" w:space="0" w:color="auto"/>
              <w:bottom w:val="single" w:sz="4" w:space="0" w:color="auto"/>
              <w:right w:val="single" w:sz="4" w:space="0" w:color="auto"/>
            </w:tcBorders>
            <w:hideMark/>
          </w:tcPr>
          <w:p w14:paraId="27BEE317" w14:textId="77777777" w:rsidR="00B015E6" w:rsidRDefault="00B015E6" w:rsidP="00FB4B99">
            <w:pPr>
              <w:spacing w:line="240" w:lineRule="auto"/>
            </w:pPr>
            <w:r>
              <w:t>Insightful and persuasive arguments</w:t>
            </w:r>
          </w:p>
        </w:tc>
      </w:tr>
      <w:tr w:rsidR="00B015E6" w14:paraId="08BE9CF3" w14:textId="77777777" w:rsidTr="00FB4B99">
        <w:tc>
          <w:tcPr>
            <w:tcW w:w="2068" w:type="dxa"/>
            <w:tcBorders>
              <w:top w:val="single" w:sz="4" w:space="0" w:color="auto"/>
              <w:left w:val="single" w:sz="4" w:space="0" w:color="auto"/>
              <w:bottom w:val="single" w:sz="4" w:space="0" w:color="auto"/>
              <w:right w:val="single" w:sz="4" w:space="0" w:color="auto"/>
            </w:tcBorders>
            <w:hideMark/>
          </w:tcPr>
          <w:p w14:paraId="58C53D99" w14:textId="77777777" w:rsidR="00B015E6" w:rsidRDefault="00B015E6" w:rsidP="00FB4B99">
            <w:pPr>
              <w:spacing w:line="240" w:lineRule="auto"/>
            </w:pPr>
            <w:r>
              <w:t>Total score</w:t>
            </w:r>
          </w:p>
        </w:tc>
        <w:tc>
          <w:tcPr>
            <w:tcW w:w="1877" w:type="dxa"/>
            <w:tcBorders>
              <w:top w:val="single" w:sz="4" w:space="0" w:color="auto"/>
              <w:left w:val="single" w:sz="4" w:space="0" w:color="auto"/>
              <w:bottom w:val="single" w:sz="4" w:space="0" w:color="auto"/>
              <w:right w:val="single" w:sz="4" w:space="0" w:color="auto"/>
            </w:tcBorders>
          </w:tcPr>
          <w:p w14:paraId="21D8EC61" w14:textId="77777777" w:rsidR="00B015E6" w:rsidRDefault="00B015E6" w:rsidP="00FB4B99">
            <w:pPr>
              <w:spacing w:line="240" w:lineRule="auto"/>
            </w:pPr>
          </w:p>
        </w:tc>
        <w:tc>
          <w:tcPr>
            <w:tcW w:w="1877" w:type="dxa"/>
            <w:tcBorders>
              <w:top w:val="single" w:sz="4" w:space="0" w:color="auto"/>
              <w:left w:val="single" w:sz="4" w:space="0" w:color="auto"/>
              <w:bottom w:val="single" w:sz="4" w:space="0" w:color="auto"/>
              <w:right w:val="single" w:sz="4" w:space="0" w:color="auto"/>
            </w:tcBorders>
          </w:tcPr>
          <w:p w14:paraId="19F0F7E4" w14:textId="77777777" w:rsidR="00B015E6" w:rsidRDefault="00B015E6" w:rsidP="00FB4B99">
            <w:pPr>
              <w:spacing w:line="240" w:lineRule="auto"/>
            </w:pPr>
          </w:p>
        </w:tc>
        <w:tc>
          <w:tcPr>
            <w:tcW w:w="1877" w:type="dxa"/>
            <w:tcBorders>
              <w:top w:val="single" w:sz="4" w:space="0" w:color="auto"/>
              <w:left w:val="single" w:sz="4" w:space="0" w:color="auto"/>
              <w:bottom w:val="single" w:sz="4" w:space="0" w:color="auto"/>
              <w:right w:val="single" w:sz="4" w:space="0" w:color="auto"/>
            </w:tcBorders>
          </w:tcPr>
          <w:p w14:paraId="4C62B793" w14:textId="77777777" w:rsidR="00B015E6" w:rsidRDefault="00B015E6" w:rsidP="00FB4B99">
            <w:pPr>
              <w:spacing w:line="240" w:lineRule="auto"/>
            </w:pPr>
          </w:p>
        </w:tc>
        <w:tc>
          <w:tcPr>
            <w:tcW w:w="1877" w:type="dxa"/>
            <w:tcBorders>
              <w:top w:val="single" w:sz="4" w:space="0" w:color="auto"/>
              <w:left w:val="single" w:sz="4" w:space="0" w:color="auto"/>
              <w:bottom w:val="single" w:sz="4" w:space="0" w:color="auto"/>
              <w:right w:val="single" w:sz="4" w:space="0" w:color="auto"/>
            </w:tcBorders>
          </w:tcPr>
          <w:p w14:paraId="022962C4" w14:textId="77777777" w:rsidR="00B015E6" w:rsidRDefault="00B015E6" w:rsidP="00FB4B99">
            <w:pPr>
              <w:spacing w:line="240" w:lineRule="auto"/>
            </w:pPr>
          </w:p>
        </w:tc>
      </w:tr>
    </w:tbl>
    <w:p w14:paraId="1397BC0C" w14:textId="77777777" w:rsidR="00B015E6" w:rsidRDefault="00B015E6" w:rsidP="00B015E6"/>
    <w:p w14:paraId="3F15D172" w14:textId="77777777" w:rsidR="00812574" w:rsidRDefault="00812574" w:rsidP="00812574">
      <w:pPr>
        <w:spacing w:line="259" w:lineRule="auto"/>
      </w:pPr>
    </w:p>
    <w:p w14:paraId="4310DCBE" w14:textId="77777777" w:rsidR="00812574" w:rsidRPr="00812574" w:rsidRDefault="00812574" w:rsidP="00812574">
      <w:pPr>
        <w:spacing w:line="259" w:lineRule="auto"/>
      </w:pPr>
    </w:p>
    <w:p w14:paraId="4E54E3F9" w14:textId="77777777" w:rsidR="00F92BEC" w:rsidRDefault="00F92BEC" w:rsidP="00F92BEC">
      <w:pPr>
        <w:spacing w:line="480" w:lineRule="auto"/>
        <w:rPr>
          <w:b/>
        </w:rPr>
      </w:pPr>
      <w:r>
        <w:rPr>
          <w:b/>
        </w:rPr>
        <w:lastRenderedPageBreak/>
        <w:t xml:space="preserve">AP Pointers, Dr. Gingrich, </w:t>
      </w:r>
      <w:hyperlink r:id="rId103" w:history="1">
        <w:r>
          <w:rPr>
            <w:rStyle w:val="Hyperlink"/>
            <w:b/>
          </w:rPr>
          <w:t>gingrich@fultonschools.org</w:t>
        </w:r>
      </w:hyperlink>
    </w:p>
    <w:p w14:paraId="29BAAFC2" w14:textId="77777777" w:rsidR="00F92BEC" w:rsidRDefault="00F92BEC" w:rsidP="00F92BEC">
      <w:pPr>
        <w:pStyle w:val="Heading1"/>
        <w:spacing w:line="480" w:lineRule="auto"/>
        <w:rPr>
          <w:b/>
        </w:rPr>
      </w:pPr>
      <w:r>
        <w:rPr>
          <w:b/>
        </w:rPr>
        <w:t>Multiple Choice</w:t>
      </w:r>
    </w:p>
    <w:p w14:paraId="79F57951" w14:textId="77777777" w:rsidR="00F92BEC" w:rsidRDefault="00F92BEC" w:rsidP="00F92BEC">
      <w:pPr>
        <w:spacing w:line="480" w:lineRule="auto"/>
        <w:rPr>
          <w:b/>
        </w:rPr>
      </w:pPr>
      <w:r>
        <w:rPr>
          <w:b/>
        </w:rPr>
        <w:t>1.  Read carefully the questions, making sure that you are on the correct question and answer space.  Think about what type of question it is….</w:t>
      </w:r>
    </w:p>
    <w:p w14:paraId="593C2271" w14:textId="77777777" w:rsidR="00F92BEC" w:rsidRDefault="00F92BEC" w:rsidP="00F92BEC">
      <w:pPr>
        <w:numPr>
          <w:ilvl w:val="0"/>
          <w:numId w:val="28"/>
        </w:numPr>
        <w:spacing w:after="0" w:line="480" w:lineRule="auto"/>
        <w:rPr>
          <w:b/>
        </w:rPr>
      </w:pPr>
      <w:r>
        <w:rPr>
          <w:b/>
        </w:rPr>
        <w:t>figurative language—metaphors, similes, images, personification, etc.</w:t>
      </w:r>
    </w:p>
    <w:p w14:paraId="7302395E" w14:textId="77777777" w:rsidR="00F92BEC" w:rsidRDefault="00F92BEC" w:rsidP="00F92BEC">
      <w:pPr>
        <w:numPr>
          <w:ilvl w:val="0"/>
          <w:numId w:val="28"/>
        </w:numPr>
        <w:spacing w:after="0" w:line="480" w:lineRule="auto"/>
        <w:rPr>
          <w:b/>
        </w:rPr>
      </w:pPr>
      <w:r>
        <w:rPr>
          <w:b/>
        </w:rPr>
        <w:t xml:space="preserve">rhetorical modes—type of essay you are responding to---narrative, persuasive, descriptive, </w:t>
      </w:r>
      <w:proofErr w:type="spellStart"/>
      <w:r>
        <w:rPr>
          <w:b/>
        </w:rPr>
        <w:t>etc</w:t>
      </w:r>
      <w:proofErr w:type="spellEnd"/>
    </w:p>
    <w:p w14:paraId="375FAFB4" w14:textId="77777777" w:rsidR="00F92BEC" w:rsidRDefault="00F92BEC" w:rsidP="00F92BEC">
      <w:pPr>
        <w:numPr>
          <w:ilvl w:val="0"/>
          <w:numId w:val="28"/>
        </w:numPr>
        <w:spacing w:after="0" w:line="480" w:lineRule="auto"/>
        <w:rPr>
          <w:b/>
        </w:rPr>
      </w:pPr>
      <w:r>
        <w:rPr>
          <w:b/>
        </w:rPr>
        <w:t xml:space="preserve">structure (organization of the essay as a whole, paragraphs, and sentence order) </w:t>
      </w:r>
    </w:p>
    <w:p w14:paraId="6CE45D3C" w14:textId="77777777" w:rsidR="00F92BEC" w:rsidRDefault="00F92BEC" w:rsidP="00F92BEC">
      <w:pPr>
        <w:numPr>
          <w:ilvl w:val="0"/>
          <w:numId w:val="28"/>
        </w:numPr>
        <w:spacing w:after="0" w:line="480" w:lineRule="auto"/>
        <w:rPr>
          <w:b/>
        </w:rPr>
      </w:pPr>
      <w:r>
        <w:rPr>
          <w:b/>
        </w:rPr>
        <w:t>meaning –reading comprehension</w:t>
      </w:r>
    </w:p>
    <w:p w14:paraId="0FD9C6A1" w14:textId="77777777" w:rsidR="00F92BEC" w:rsidRDefault="00F92BEC" w:rsidP="00F92BEC">
      <w:pPr>
        <w:numPr>
          <w:ilvl w:val="0"/>
          <w:numId w:val="28"/>
        </w:numPr>
        <w:spacing w:after="0" w:line="480" w:lineRule="auto"/>
        <w:rPr>
          <w:b/>
        </w:rPr>
      </w:pPr>
      <w:r>
        <w:rPr>
          <w:b/>
        </w:rPr>
        <w:t>tone and diction—author’s attitude toward the subject, selection of words</w:t>
      </w:r>
    </w:p>
    <w:p w14:paraId="30A5BD78" w14:textId="77777777" w:rsidR="00F92BEC" w:rsidRDefault="00F92BEC" w:rsidP="00F92BEC">
      <w:pPr>
        <w:spacing w:line="480" w:lineRule="auto"/>
        <w:rPr>
          <w:b/>
        </w:rPr>
      </w:pPr>
      <w:r>
        <w:rPr>
          <w:b/>
        </w:rPr>
        <w:t>2.  Read each passage quickly once.  Then go back and read as you answer questions.</w:t>
      </w:r>
    </w:p>
    <w:p w14:paraId="61627A29" w14:textId="77777777" w:rsidR="00F92BEC" w:rsidRDefault="00F92BEC" w:rsidP="00F92BEC">
      <w:pPr>
        <w:spacing w:line="480" w:lineRule="auto"/>
        <w:rPr>
          <w:b/>
        </w:rPr>
      </w:pPr>
      <w:r>
        <w:rPr>
          <w:b/>
        </w:rPr>
        <w:t>3.  Time yourself and spend approximately 15 minutes per passage and questions.</w:t>
      </w:r>
    </w:p>
    <w:p w14:paraId="19F5615F" w14:textId="77777777" w:rsidR="00F92BEC" w:rsidRDefault="00F92BEC" w:rsidP="00F92BEC">
      <w:pPr>
        <w:spacing w:line="480" w:lineRule="auto"/>
        <w:rPr>
          <w:b/>
        </w:rPr>
      </w:pPr>
      <w:r>
        <w:rPr>
          <w:b/>
        </w:rPr>
        <w:t>4.  Remember to answer for each passage the questions that you find easy, then come back and answer the more difficult questions at the end (if reading speed is a problem, and you might not get done).  Slower readers might want to read first couple of questions and then go back and read.</w:t>
      </w:r>
    </w:p>
    <w:p w14:paraId="75A53141" w14:textId="77777777" w:rsidR="00F92BEC" w:rsidRDefault="00F92BEC" w:rsidP="00F92BEC">
      <w:pPr>
        <w:spacing w:line="480" w:lineRule="auto"/>
        <w:rPr>
          <w:b/>
        </w:rPr>
      </w:pPr>
      <w:r>
        <w:rPr>
          <w:b/>
        </w:rPr>
        <w:t>5. Identify clearly what type of question you are answering.  There should be textual support for each answer (the answer will appear somewhere in the text).</w:t>
      </w:r>
    </w:p>
    <w:p w14:paraId="5D5F9035" w14:textId="77777777" w:rsidR="00F92BEC" w:rsidRDefault="00F92BEC" w:rsidP="00F92BEC">
      <w:pPr>
        <w:spacing w:line="480" w:lineRule="auto"/>
        <w:rPr>
          <w:b/>
        </w:rPr>
      </w:pPr>
      <w:r>
        <w:rPr>
          <w:b/>
        </w:rPr>
        <w:t>6.  Narrow down to two possible responses and then make a guess.</w:t>
      </w:r>
    </w:p>
    <w:p w14:paraId="362C3C5D" w14:textId="77777777" w:rsidR="00F92BEC" w:rsidRDefault="00F92BEC" w:rsidP="00F92BEC">
      <w:pPr>
        <w:spacing w:line="480" w:lineRule="auto"/>
        <w:rPr>
          <w:b/>
        </w:rPr>
      </w:pPr>
      <w:r>
        <w:rPr>
          <w:b/>
        </w:rPr>
        <w:t>7.  Study the rhetorical devices sheet and the persuasive terms.</w:t>
      </w:r>
    </w:p>
    <w:p w14:paraId="5A147FF8" w14:textId="77777777" w:rsidR="00F92BEC" w:rsidRDefault="00F92BEC" w:rsidP="00F92BEC">
      <w:pPr>
        <w:spacing w:line="480" w:lineRule="auto"/>
        <w:rPr>
          <w:b/>
        </w:rPr>
      </w:pPr>
    </w:p>
    <w:p w14:paraId="5F7E322C" w14:textId="77777777" w:rsidR="00F92BEC" w:rsidRDefault="00F92BEC" w:rsidP="00F92BEC">
      <w:pPr>
        <w:spacing w:line="480" w:lineRule="auto"/>
        <w:rPr>
          <w:b/>
        </w:rPr>
      </w:pPr>
    </w:p>
    <w:p w14:paraId="07579D1A" w14:textId="77777777" w:rsidR="00F92BEC" w:rsidRDefault="00F92BEC" w:rsidP="00F92BEC">
      <w:pPr>
        <w:spacing w:line="480" w:lineRule="auto"/>
        <w:rPr>
          <w:b/>
        </w:rPr>
      </w:pPr>
      <w:r>
        <w:rPr>
          <w:b/>
        </w:rPr>
        <w:lastRenderedPageBreak/>
        <w:t>(If you are teaching AP Lang and Comp you are a reading teacher)</w:t>
      </w:r>
    </w:p>
    <w:p w14:paraId="47329D20" w14:textId="77777777" w:rsidR="00F92BEC" w:rsidRDefault="00F92BEC" w:rsidP="00F92BEC">
      <w:pPr>
        <w:spacing w:line="480" w:lineRule="auto"/>
        <w:rPr>
          <w:b/>
        </w:rPr>
      </w:pPr>
      <w:r>
        <w:rPr>
          <w:b/>
        </w:rPr>
        <w:t>Close Reading Activities (sample from Into the Wild and Unbroken from Rhetorical Activities</w:t>
      </w:r>
    </w:p>
    <w:p w14:paraId="7BC2B4AE" w14:textId="77777777" w:rsidR="00F92BEC" w:rsidRDefault="00F92BEC" w:rsidP="00F92BEC">
      <w:pPr>
        <w:spacing w:line="480" w:lineRule="auto"/>
        <w:rPr>
          <w:b/>
        </w:rPr>
      </w:pPr>
      <w:r>
        <w:rPr>
          <w:b/>
        </w:rPr>
        <w:t>Harvey Daniels Books</w:t>
      </w:r>
    </w:p>
    <w:p w14:paraId="779A722A" w14:textId="77777777" w:rsidR="00F92BEC" w:rsidRDefault="00F92BEC" w:rsidP="00F92BEC">
      <w:pPr>
        <w:spacing w:line="480" w:lineRule="auto"/>
        <w:rPr>
          <w:b/>
        </w:rPr>
      </w:pPr>
      <w:r>
        <w:rPr>
          <w:b/>
        </w:rPr>
        <w:t xml:space="preserve">Falling in Love </w:t>
      </w:r>
      <w:proofErr w:type="gramStart"/>
      <w:r>
        <w:rPr>
          <w:b/>
        </w:rPr>
        <w:t>With</w:t>
      </w:r>
      <w:proofErr w:type="gramEnd"/>
      <w:r>
        <w:rPr>
          <w:b/>
        </w:rPr>
        <w:t xml:space="preserve"> Close Reading</w:t>
      </w:r>
    </w:p>
    <w:p w14:paraId="7B1AB84E" w14:textId="77777777" w:rsidR="00F92BEC" w:rsidRDefault="00F92BEC" w:rsidP="00F92BEC">
      <w:pPr>
        <w:spacing w:line="480" w:lineRule="auto"/>
        <w:rPr>
          <w:b/>
        </w:rPr>
      </w:pPr>
    </w:p>
    <w:p w14:paraId="4B1D7CB3" w14:textId="77777777" w:rsidR="00F92BEC" w:rsidRDefault="00F92BEC" w:rsidP="00F92BEC">
      <w:pPr>
        <w:spacing w:line="480" w:lineRule="auto"/>
        <w:rPr>
          <w:b/>
        </w:rPr>
      </w:pPr>
      <w:r>
        <w:rPr>
          <w:b/>
        </w:rPr>
        <w:t>Activity 1.</w:t>
      </w:r>
    </w:p>
    <w:p w14:paraId="4545BC50" w14:textId="77777777" w:rsidR="00F92BEC" w:rsidRDefault="00F92BEC" w:rsidP="00F92BEC">
      <w:pPr>
        <w:pStyle w:val="ListParagraph"/>
        <w:numPr>
          <w:ilvl w:val="0"/>
          <w:numId w:val="29"/>
        </w:numPr>
        <w:spacing w:after="0" w:line="480" w:lineRule="auto"/>
        <w:rPr>
          <w:b/>
        </w:rPr>
      </w:pPr>
      <w:r>
        <w:rPr>
          <w:b/>
        </w:rPr>
        <w:t>Students read the passage</w:t>
      </w:r>
    </w:p>
    <w:p w14:paraId="1F562860" w14:textId="77777777" w:rsidR="00F92BEC" w:rsidRDefault="00F92BEC" w:rsidP="00F92BEC">
      <w:pPr>
        <w:pStyle w:val="ListParagraph"/>
        <w:numPr>
          <w:ilvl w:val="0"/>
          <w:numId w:val="29"/>
        </w:numPr>
        <w:spacing w:after="0" w:line="480" w:lineRule="auto"/>
        <w:rPr>
          <w:b/>
        </w:rPr>
      </w:pPr>
      <w:r>
        <w:rPr>
          <w:b/>
        </w:rPr>
        <w:t>Read the question</w:t>
      </w:r>
    </w:p>
    <w:p w14:paraId="4757A026" w14:textId="77777777" w:rsidR="00F92BEC" w:rsidRDefault="00F92BEC" w:rsidP="00F92BEC">
      <w:pPr>
        <w:pStyle w:val="ListParagraph"/>
        <w:numPr>
          <w:ilvl w:val="0"/>
          <w:numId w:val="29"/>
        </w:numPr>
        <w:spacing w:after="0" w:line="480" w:lineRule="auto"/>
        <w:rPr>
          <w:b/>
        </w:rPr>
      </w:pPr>
      <w:r>
        <w:rPr>
          <w:b/>
        </w:rPr>
        <w:t>Highlight the Line in the text where they find the answer</w:t>
      </w:r>
    </w:p>
    <w:p w14:paraId="07A7B144" w14:textId="77777777" w:rsidR="00F92BEC" w:rsidRDefault="00F92BEC" w:rsidP="00F92BEC">
      <w:pPr>
        <w:pStyle w:val="ListParagraph"/>
        <w:numPr>
          <w:ilvl w:val="0"/>
          <w:numId w:val="29"/>
        </w:numPr>
        <w:spacing w:after="0" w:line="480" w:lineRule="auto"/>
        <w:rPr>
          <w:b/>
        </w:rPr>
      </w:pPr>
      <w:r>
        <w:rPr>
          <w:b/>
        </w:rPr>
        <w:t>Identify the question type</w:t>
      </w:r>
    </w:p>
    <w:p w14:paraId="474840EA" w14:textId="77777777" w:rsidR="00F92BEC" w:rsidRDefault="00F92BEC" w:rsidP="00F92BEC">
      <w:pPr>
        <w:pStyle w:val="ListParagraph"/>
        <w:numPr>
          <w:ilvl w:val="0"/>
          <w:numId w:val="29"/>
        </w:numPr>
        <w:spacing w:after="0" w:line="480" w:lineRule="auto"/>
        <w:rPr>
          <w:b/>
        </w:rPr>
      </w:pPr>
      <w:r>
        <w:rPr>
          <w:b/>
        </w:rPr>
        <w:t>Narrow it down to two possible answers-explain why they discarded the answer</w:t>
      </w:r>
    </w:p>
    <w:p w14:paraId="39EF283A" w14:textId="77777777" w:rsidR="00F92BEC" w:rsidRDefault="00F92BEC" w:rsidP="00F92BEC">
      <w:pPr>
        <w:pStyle w:val="ListParagraph"/>
        <w:numPr>
          <w:ilvl w:val="0"/>
          <w:numId w:val="29"/>
        </w:numPr>
        <w:spacing w:after="0" w:line="480" w:lineRule="auto"/>
        <w:rPr>
          <w:b/>
        </w:rPr>
      </w:pPr>
      <w:r>
        <w:rPr>
          <w:b/>
        </w:rPr>
        <w:t>Select the correct answer</w:t>
      </w:r>
    </w:p>
    <w:p w14:paraId="26E6FD08" w14:textId="77777777" w:rsidR="00F92BEC" w:rsidRDefault="00F92BEC" w:rsidP="00F92BEC">
      <w:pPr>
        <w:spacing w:line="480" w:lineRule="auto"/>
        <w:rPr>
          <w:b/>
        </w:rPr>
      </w:pPr>
      <w:r>
        <w:rPr>
          <w:b/>
        </w:rPr>
        <w:t>Activity 2.</w:t>
      </w:r>
    </w:p>
    <w:p w14:paraId="0685EC15" w14:textId="77777777" w:rsidR="00F92BEC" w:rsidRDefault="00F92BEC" w:rsidP="00F92BEC">
      <w:pPr>
        <w:pStyle w:val="ListParagraph"/>
        <w:numPr>
          <w:ilvl w:val="0"/>
          <w:numId w:val="30"/>
        </w:numPr>
        <w:spacing w:after="0" w:line="480" w:lineRule="auto"/>
        <w:rPr>
          <w:b/>
        </w:rPr>
      </w:pPr>
      <w:r>
        <w:rPr>
          <w:b/>
        </w:rPr>
        <w:t>Give students the questions without the answers they have to write the answers</w:t>
      </w:r>
    </w:p>
    <w:p w14:paraId="5ABEA2BE" w14:textId="77777777" w:rsidR="00F92BEC" w:rsidRDefault="00F92BEC" w:rsidP="00F92BEC">
      <w:r>
        <w:rPr>
          <w:b/>
        </w:rPr>
        <w:t>Activity 3.  MLA sheet sample from Freedom for Fear</w:t>
      </w:r>
      <w:r>
        <w:t xml:space="preserve"> </w:t>
      </w:r>
    </w:p>
    <w:p w14:paraId="5E7626F1" w14:textId="77777777" w:rsidR="00F92BEC" w:rsidRDefault="00F92BEC" w:rsidP="00F92BEC">
      <w:r>
        <w:t>Citation Sources Work</w:t>
      </w:r>
    </w:p>
    <w:p w14:paraId="75C0D62C" w14:textId="77777777" w:rsidR="00F92BEC" w:rsidRDefault="00F92BEC" w:rsidP="00F92BEC">
      <w:r>
        <w:t xml:space="preserve">From </w:t>
      </w:r>
      <w:r>
        <w:rPr>
          <w:u w:val="single"/>
        </w:rPr>
        <w:t xml:space="preserve">Freedom </w:t>
      </w:r>
      <w:proofErr w:type="gramStart"/>
      <w:r>
        <w:rPr>
          <w:u w:val="single"/>
        </w:rPr>
        <w:t>From</w:t>
      </w:r>
      <w:proofErr w:type="gramEnd"/>
      <w:r>
        <w:rPr>
          <w:u w:val="single"/>
        </w:rPr>
        <w:t xml:space="preserve"> Fear</w:t>
      </w:r>
      <w:r>
        <w:t xml:space="preserve"> by David M. Kennedy (pp. 402-403)</w:t>
      </w:r>
    </w:p>
    <w:p w14:paraId="01E54209" w14:textId="77777777" w:rsidR="00F92BEC" w:rsidRDefault="00F92BEC" w:rsidP="00F92BEC"/>
    <w:p w14:paraId="5323040C" w14:textId="77777777" w:rsidR="00F92BEC" w:rsidRDefault="00F92BEC" w:rsidP="00F92BEC">
      <w:pPr>
        <w:numPr>
          <w:ilvl w:val="0"/>
          <w:numId w:val="31"/>
        </w:numPr>
        <w:spacing w:after="0" w:line="240" w:lineRule="auto"/>
      </w:pPr>
      <w:r>
        <w:t>In line 17, Texas Democrat Maury Maverick is quoted in what source?  What type of source is this?  On what page would you find this quote?</w:t>
      </w:r>
    </w:p>
    <w:p w14:paraId="015F23B9" w14:textId="77777777" w:rsidR="00F92BEC" w:rsidRDefault="00F92BEC" w:rsidP="00F92BEC"/>
    <w:p w14:paraId="39EA0EC7" w14:textId="77777777" w:rsidR="00F92BEC" w:rsidRDefault="00F92BEC" w:rsidP="00F92BEC"/>
    <w:p w14:paraId="6345C654" w14:textId="77777777" w:rsidR="00F92BEC" w:rsidRDefault="00F92BEC" w:rsidP="00F92BEC">
      <w:pPr>
        <w:numPr>
          <w:ilvl w:val="0"/>
          <w:numId w:val="31"/>
        </w:numPr>
        <w:spacing w:after="0" w:line="240" w:lineRule="auto"/>
      </w:pPr>
      <w:r>
        <w:t>What type of information is drawn from Fortune Magazine (lines 18-21)?  What year was this information published?  What edition of the magazine is used?</w:t>
      </w:r>
    </w:p>
    <w:p w14:paraId="06D66840" w14:textId="77777777" w:rsidR="00F92BEC" w:rsidRDefault="00F92BEC" w:rsidP="00F92BEC"/>
    <w:p w14:paraId="6A6A09A8" w14:textId="77777777" w:rsidR="00F92BEC" w:rsidRDefault="00F92BEC" w:rsidP="00F92BEC"/>
    <w:p w14:paraId="01016AE5" w14:textId="77777777" w:rsidR="00F92BEC" w:rsidRDefault="00F92BEC" w:rsidP="00F92BEC"/>
    <w:p w14:paraId="2E6E8625" w14:textId="77777777" w:rsidR="00F92BEC" w:rsidRDefault="00F92BEC" w:rsidP="00F92BEC">
      <w:pPr>
        <w:numPr>
          <w:ilvl w:val="0"/>
          <w:numId w:val="31"/>
        </w:numPr>
        <w:spacing w:after="0" w:line="240" w:lineRule="auto"/>
      </w:pPr>
      <w:r>
        <w:t>What is the source of footnote #24?</w:t>
      </w:r>
    </w:p>
    <w:p w14:paraId="611D00B3" w14:textId="77777777" w:rsidR="00F92BEC" w:rsidRDefault="00F92BEC" w:rsidP="00F92BEC"/>
    <w:p w14:paraId="30B0AE67" w14:textId="77777777" w:rsidR="00F92BEC" w:rsidRDefault="00F92BEC" w:rsidP="00F92BEC"/>
    <w:p w14:paraId="051F7FA3" w14:textId="77777777" w:rsidR="00F92BEC" w:rsidRDefault="00F92BEC" w:rsidP="00F92BEC"/>
    <w:p w14:paraId="24703801" w14:textId="77777777" w:rsidR="00F92BEC" w:rsidRDefault="00F92BEC" w:rsidP="00F92BEC">
      <w:pPr>
        <w:numPr>
          <w:ilvl w:val="0"/>
          <w:numId w:val="31"/>
        </w:numPr>
        <w:spacing w:after="0" w:line="240" w:lineRule="auto"/>
      </w:pPr>
      <w:r>
        <w:t>What is the primary source and year of the title “American Scrap Iron Plays Grim Role in Far Eastern War” (lines 52-53)? What is the publisher and page number of the secondary source for this information?</w:t>
      </w:r>
    </w:p>
    <w:p w14:paraId="00214327" w14:textId="77777777" w:rsidR="00F92BEC" w:rsidRDefault="00F92BEC" w:rsidP="00F92BEC"/>
    <w:p w14:paraId="1719D8E8" w14:textId="77777777" w:rsidR="00F92BEC" w:rsidRDefault="00F92BEC" w:rsidP="00F92BEC"/>
    <w:p w14:paraId="55A2F66D" w14:textId="77777777" w:rsidR="00F92BEC" w:rsidRDefault="00F92BEC" w:rsidP="00F92BEC"/>
    <w:p w14:paraId="67D49A01" w14:textId="77777777" w:rsidR="00F92BEC" w:rsidRDefault="00F92BEC" w:rsidP="00F92BEC">
      <w:pPr>
        <w:numPr>
          <w:ilvl w:val="0"/>
          <w:numId w:val="31"/>
        </w:numPr>
        <w:spacing w:after="0" w:line="240" w:lineRule="auto"/>
      </w:pPr>
      <w:r>
        <w:t>Who is the author of the secondary source from which the quote “wild, runaway, half-insane men” (line 62) is taken?</w:t>
      </w:r>
    </w:p>
    <w:p w14:paraId="622505AF" w14:textId="77777777" w:rsidR="00F92BEC" w:rsidRDefault="00F92BEC" w:rsidP="00F92BEC">
      <w:pPr>
        <w:spacing w:line="480" w:lineRule="auto"/>
        <w:rPr>
          <w:b/>
        </w:rPr>
      </w:pPr>
      <w:r>
        <w:rPr>
          <w:b/>
        </w:rPr>
        <w:t>Activity 4. SQ3R</w:t>
      </w:r>
    </w:p>
    <w:p w14:paraId="4157E4F0" w14:textId="77777777" w:rsidR="00F92BEC" w:rsidRDefault="003828FE" w:rsidP="00F92BEC">
      <w:pPr>
        <w:spacing w:line="480" w:lineRule="auto"/>
        <w:rPr>
          <w:b/>
        </w:rPr>
      </w:pPr>
      <w:hyperlink r:id="rId104" w:history="1">
        <w:r w:rsidR="00F92BEC">
          <w:rPr>
            <w:rStyle w:val="Hyperlink"/>
            <w:b/>
          </w:rPr>
          <w:t>http://www.studygs.net/texred2.htm</w:t>
        </w:r>
      </w:hyperlink>
    </w:p>
    <w:p w14:paraId="63F6A746" w14:textId="77777777" w:rsidR="00F92BEC" w:rsidRDefault="00F92BEC" w:rsidP="00F92BEC">
      <w:pPr>
        <w:spacing w:line="480" w:lineRule="auto"/>
        <w:rPr>
          <w:b/>
        </w:rPr>
      </w:pPr>
    </w:p>
    <w:p w14:paraId="087C0B57" w14:textId="77777777" w:rsidR="00F92BEC" w:rsidRDefault="00F92BEC" w:rsidP="00F92BEC">
      <w:pPr>
        <w:spacing w:line="480" w:lineRule="auto"/>
        <w:rPr>
          <w:b/>
        </w:rPr>
      </w:pPr>
      <w:r>
        <w:rPr>
          <w:b/>
        </w:rPr>
        <w:t xml:space="preserve">Activity 5.  </w:t>
      </w:r>
    </w:p>
    <w:p w14:paraId="19CBB318" w14:textId="77777777" w:rsidR="00F92BEC" w:rsidRDefault="00F92BEC" w:rsidP="00F92BEC">
      <w:pPr>
        <w:pStyle w:val="ListParagraph"/>
        <w:numPr>
          <w:ilvl w:val="0"/>
          <w:numId w:val="32"/>
        </w:numPr>
        <w:spacing w:after="0" w:line="480" w:lineRule="auto"/>
        <w:rPr>
          <w:b/>
        </w:rPr>
      </w:pPr>
      <w:r>
        <w:rPr>
          <w:b/>
        </w:rPr>
        <w:t>Students are given a passage (easier passage then would be found on the exam)</w:t>
      </w:r>
    </w:p>
    <w:p w14:paraId="36A252D2" w14:textId="77777777" w:rsidR="00F92BEC" w:rsidRDefault="00F92BEC" w:rsidP="00F92BEC">
      <w:pPr>
        <w:pStyle w:val="ListParagraph"/>
        <w:numPr>
          <w:ilvl w:val="0"/>
          <w:numId w:val="32"/>
        </w:numPr>
        <w:spacing w:after="0" w:line="480" w:lineRule="auto"/>
        <w:rPr>
          <w:b/>
        </w:rPr>
      </w:pPr>
      <w:r>
        <w:rPr>
          <w:b/>
        </w:rPr>
        <w:t xml:space="preserve">They have to write a question for each of the types (structure, rhetorical devices, tone and diction, comprehension, rhetorical mode, </w:t>
      </w:r>
      <w:proofErr w:type="spellStart"/>
      <w:r>
        <w:rPr>
          <w:b/>
        </w:rPr>
        <w:t>mla</w:t>
      </w:r>
      <w:proofErr w:type="spellEnd"/>
      <w:r>
        <w:rPr>
          <w:b/>
        </w:rPr>
        <w:t xml:space="preserve"> formatting)</w:t>
      </w:r>
    </w:p>
    <w:p w14:paraId="0C50177C" w14:textId="77777777" w:rsidR="00F92BEC" w:rsidRDefault="00F92BEC" w:rsidP="00F92BEC">
      <w:pPr>
        <w:spacing w:line="480" w:lineRule="auto"/>
        <w:rPr>
          <w:b/>
        </w:rPr>
      </w:pPr>
    </w:p>
    <w:p w14:paraId="77A1B7AD" w14:textId="77777777" w:rsidR="00F92BEC" w:rsidRDefault="00F92BEC" w:rsidP="00F92BEC">
      <w:pPr>
        <w:spacing w:line="480" w:lineRule="auto"/>
        <w:rPr>
          <w:b/>
        </w:rPr>
      </w:pPr>
      <w:r>
        <w:rPr>
          <w:b/>
        </w:rPr>
        <w:t>Activity 6.  Team   Jeopardy</w:t>
      </w:r>
    </w:p>
    <w:p w14:paraId="12105A91" w14:textId="77777777" w:rsidR="00F92BEC" w:rsidRDefault="00F92BEC" w:rsidP="00F92BEC"/>
    <w:p w14:paraId="78F12A67" w14:textId="77777777" w:rsidR="00812574" w:rsidRDefault="00812574"/>
    <w:p w14:paraId="56F4B943" w14:textId="77777777" w:rsidR="00812574" w:rsidRDefault="00812574"/>
    <w:sectPr w:rsidR="00812574">
      <w:headerReference w:type="even" r:id="rId105"/>
      <w:headerReference w:type="default" r:id="rId106"/>
      <w:footerReference w:type="even" r:id="rId107"/>
      <w:footerReference w:type="default" r:id="rId108"/>
      <w:headerReference w:type="first" r:id="rId109"/>
      <w:footerReference w:type="first" r:id="rId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33BF" w14:textId="77777777" w:rsidR="003828FE" w:rsidRDefault="003828FE" w:rsidP="007E767F">
      <w:pPr>
        <w:spacing w:after="0" w:line="240" w:lineRule="auto"/>
      </w:pPr>
      <w:r>
        <w:separator/>
      </w:r>
    </w:p>
  </w:endnote>
  <w:endnote w:type="continuationSeparator" w:id="0">
    <w:p w14:paraId="0DA42364" w14:textId="77777777" w:rsidR="003828FE" w:rsidRDefault="003828FE" w:rsidP="007E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Segoe UI"/>
    <w:panose1 w:val="00000000000000000000"/>
    <w:charset w:val="00"/>
    <w:family w:val="roman"/>
    <w:notTrueType/>
    <w:pitch w:val="default"/>
  </w:font>
  <w:font w:name="Gill Sans Ultra Bold">
    <w:panose1 w:val="020B0A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Lato Bold">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BDC2" w14:textId="77777777" w:rsidR="006D4AB7" w:rsidRDefault="006D4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80E4" w14:textId="1F225CC2" w:rsidR="006D4AB7" w:rsidRDefault="006D4AB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54AD418" wp14:editId="62B77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301CE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Gingrich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Pr="00713C93">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89A6" w14:textId="77777777" w:rsidR="006D4AB7" w:rsidRDefault="006D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DCDD7" w14:textId="77777777" w:rsidR="003828FE" w:rsidRDefault="003828FE" w:rsidP="007E767F">
      <w:pPr>
        <w:spacing w:after="0" w:line="240" w:lineRule="auto"/>
      </w:pPr>
      <w:r>
        <w:separator/>
      </w:r>
    </w:p>
  </w:footnote>
  <w:footnote w:type="continuationSeparator" w:id="0">
    <w:p w14:paraId="488956AE" w14:textId="77777777" w:rsidR="003828FE" w:rsidRDefault="003828FE" w:rsidP="007E7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48F2" w14:textId="77777777" w:rsidR="006D4AB7" w:rsidRDefault="006D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5DBC" w14:textId="77777777" w:rsidR="006D4AB7" w:rsidRDefault="006D4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CF70" w14:textId="77777777" w:rsidR="006D4AB7" w:rsidRDefault="006D4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8EE"/>
    <w:multiLevelType w:val="hybridMultilevel"/>
    <w:tmpl w:val="EC24E0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969B2"/>
    <w:multiLevelType w:val="hybridMultilevel"/>
    <w:tmpl w:val="B8B0D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3DCC"/>
    <w:multiLevelType w:val="hybridMultilevel"/>
    <w:tmpl w:val="E2824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778A0"/>
    <w:multiLevelType w:val="hybridMultilevel"/>
    <w:tmpl w:val="EFC4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6BDF"/>
    <w:multiLevelType w:val="hybridMultilevel"/>
    <w:tmpl w:val="4C22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6AF1"/>
    <w:multiLevelType w:val="hybridMultilevel"/>
    <w:tmpl w:val="217A9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4A5AAE"/>
    <w:multiLevelType w:val="hybridMultilevel"/>
    <w:tmpl w:val="4CAAA0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5DE08C1"/>
    <w:multiLevelType w:val="hybridMultilevel"/>
    <w:tmpl w:val="23EA1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4936D2"/>
    <w:multiLevelType w:val="hybridMultilevel"/>
    <w:tmpl w:val="5D7AA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DFC734F"/>
    <w:multiLevelType w:val="hybridMultilevel"/>
    <w:tmpl w:val="61440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052D11"/>
    <w:multiLevelType w:val="hybridMultilevel"/>
    <w:tmpl w:val="F69EC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E70171"/>
    <w:multiLevelType w:val="hybridMultilevel"/>
    <w:tmpl w:val="5748F6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4F4578"/>
    <w:multiLevelType w:val="hybridMultilevel"/>
    <w:tmpl w:val="A15010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5741AF"/>
    <w:multiLevelType w:val="hybridMultilevel"/>
    <w:tmpl w:val="DAF44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152AE8"/>
    <w:multiLevelType w:val="hybridMultilevel"/>
    <w:tmpl w:val="234E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411F51"/>
    <w:multiLevelType w:val="hybridMultilevel"/>
    <w:tmpl w:val="EE3C1C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B392E12"/>
    <w:multiLevelType w:val="hybridMultilevel"/>
    <w:tmpl w:val="F054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158FC"/>
    <w:multiLevelType w:val="hybridMultilevel"/>
    <w:tmpl w:val="F334C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AA5EAC"/>
    <w:multiLevelType w:val="hybridMultilevel"/>
    <w:tmpl w:val="5BDEB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E66E2"/>
    <w:multiLevelType w:val="hybridMultilevel"/>
    <w:tmpl w:val="4C68AF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8B6B1C"/>
    <w:multiLevelType w:val="hybridMultilevel"/>
    <w:tmpl w:val="3E2C69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E702B8"/>
    <w:multiLevelType w:val="hybridMultilevel"/>
    <w:tmpl w:val="E954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95F07"/>
    <w:multiLevelType w:val="hybridMultilevel"/>
    <w:tmpl w:val="3FF4D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8E56E3"/>
    <w:multiLevelType w:val="hybridMultilevel"/>
    <w:tmpl w:val="2446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242AF"/>
    <w:multiLevelType w:val="hybridMultilevel"/>
    <w:tmpl w:val="039CF1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0E3F68"/>
    <w:multiLevelType w:val="hybridMultilevel"/>
    <w:tmpl w:val="749E5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583798"/>
    <w:multiLevelType w:val="hybridMultilevel"/>
    <w:tmpl w:val="993E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B1F11"/>
    <w:multiLevelType w:val="hybridMultilevel"/>
    <w:tmpl w:val="A5DA0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A4286F"/>
    <w:multiLevelType w:val="hybridMultilevel"/>
    <w:tmpl w:val="476C4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5E7238E"/>
    <w:multiLevelType w:val="hybridMultilevel"/>
    <w:tmpl w:val="1F2E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C44AC"/>
    <w:multiLevelType w:val="hybridMultilevel"/>
    <w:tmpl w:val="6FCA09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B909FB"/>
    <w:multiLevelType w:val="hybridMultilevel"/>
    <w:tmpl w:val="205E0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E1615D"/>
    <w:multiLevelType w:val="hybridMultilevel"/>
    <w:tmpl w:val="00E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66332"/>
    <w:multiLevelType w:val="hybridMultilevel"/>
    <w:tmpl w:val="C44E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20F42"/>
    <w:multiLevelType w:val="hybridMultilevel"/>
    <w:tmpl w:val="855EC8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1F77DC"/>
    <w:multiLevelType w:val="hybridMultilevel"/>
    <w:tmpl w:val="F7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6777D33"/>
    <w:multiLevelType w:val="hybridMultilevel"/>
    <w:tmpl w:val="1F86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142A21"/>
    <w:multiLevelType w:val="hybridMultilevel"/>
    <w:tmpl w:val="2A36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8E3745"/>
    <w:multiLevelType w:val="hybridMultilevel"/>
    <w:tmpl w:val="1E5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7"/>
  </w:num>
  <w:num w:numId="4">
    <w:abstractNumId w:val="17"/>
  </w:num>
  <w:num w:numId="5">
    <w:abstractNumId w:val="14"/>
  </w:num>
  <w:num w:numId="6">
    <w:abstractNumId w:val="36"/>
  </w:num>
  <w:num w:numId="7">
    <w:abstractNumId w:val="21"/>
  </w:num>
  <w:num w:numId="8">
    <w:abstractNumId w:val="29"/>
  </w:num>
  <w:num w:numId="9">
    <w:abstractNumId w:val="26"/>
  </w:num>
  <w:num w:numId="10">
    <w:abstractNumId w:val="31"/>
  </w:num>
  <w:num w:numId="11">
    <w:abstractNumId w:val="38"/>
  </w:num>
  <w:num w:numId="12">
    <w:abstractNumId w:val="28"/>
  </w:num>
  <w:num w:numId="13">
    <w:abstractNumId w:val="13"/>
  </w:num>
  <w:num w:numId="14">
    <w:abstractNumId w:val="35"/>
  </w:num>
  <w:num w:numId="15">
    <w:abstractNumId w:val="32"/>
  </w:num>
  <w:num w:numId="16">
    <w:abstractNumId w:val="1"/>
  </w:num>
  <w:num w:numId="17">
    <w:abstractNumId w:val="16"/>
  </w:num>
  <w:num w:numId="18">
    <w:abstractNumId w:val="19"/>
  </w:num>
  <w:num w:numId="19">
    <w:abstractNumId w:val="30"/>
  </w:num>
  <w:num w:numId="20">
    <w:abstractNumId w:val="11"/>
  </w:num>
  <w:num w:numId="21">
    <w:abstractNumId w:val="7"/>
  </w:num>
  <w:num w:numId="22">
    <w:abstractNumId w:val="0"/>
  </w:num>
  <w:num w:numId="23">
    <w:abstractNumId w:val="20"/>
  </w:num>
  <w:num w:numId="24">
    <w:abstractNumId w:val="2"/>
  </w:num>
  <w:num w:numId="25">
    <w:abstractNumId w:val="18"/>
  </w:num>
  <w:num w:numId="26">
    <w:abstractNumId w:val="3"/>
  </w:num>
  <w:num w:numId="27">
    <w:abstractNumId w:val="23"/>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8"/>
  </w:num>
  <w:num w:numId="35">
    <w:abstractNumId w:val="28"/>
  </w:num>
  <w:num w:numId="36">
    <w:abstractNumId w:val="33"/>
  </w:num>
  <w:num w:numId="37">
    <w:abstractNumId w:val="4"/>
  </w:num>
  <w:num w:numId="38">
    <w:abstractNumId w:val="25"/>
  </w:num>
  <w:num w:numId="39">
    <w:abstractNumId w:val="2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59"/>
    <w:rsid w:val="0003416A"/>
    <w:rsid w:val="000D3DD6"/>
    <w:rsid w:val="002249E5"/>
    <w:rsid w:val="00296241"/>
    <w:rsid w:val="003828FE"/>
    <w:rsid w:val="003E1875"/>
    <w:rsid w:val="003E643C"/>
    <w:rsid w:val="004208D5"/>
    <w:rsid w:val="00652316"/>
    <w:rsid w:val="00663B02"/>
    <w:rsid w:val="00671635"/>
    <w:rsid w:val="006D4AB7"/>
    <w:rsid w:val="00713C93"/>
    <w:rsid w:val="00757F22"/>
    <w:rsid w:val="00765109"/>
    <w:rsid w:val="007B52ED"/>
    <w:rsid w:val="007E6759"/>
    <w:rsid w:val="007E767F"/>
    <w:rsid w:val="00812574"/>
    <w:rsid w:val="00895D12"/>
    <w:rsid w:val="008C5F1C"/>
    <w:rsid w:val="009B5313"/>
    <w:rsid w:val="00AA05C2"/>
    <w:rsid w:val="00B015E6"/>
    <w:rsid w:val="00C16F3F"/>
    <w:rsid w:val="00C96E8C"/>
    <w:rsid w:val="00DE0E93"/>
    <w:rsid w:val="00DE1D17"/>
    <w:rsid w:val="00F52D32"/>
    <w:rsid w:val="00F92BEC"/>
    <w:rsid w:val="00FB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E07C"/>
  <w15:chartTrackingRefBased/>
  <w15:docId w15:val="{25C64DBC-0D68-455A-A0AA-9EDA0044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574"/>
    <w:pPr>
      <w:spacing w:line="256" w:lineRule="auto"/>
    </w:pPr>
  </w:style>
  <w:style w:type="paragraph" w:styleId="Heading1">
    <w:name w:val="heading 1"/>
    <w:basedOn w:val="Normal"/>
    <w:next w:val="Normal"/>
    <w:link w:val="Heading1Char"/>
    <w:uiPriority w:val="9"/>
    <w:qFormat/>
    <w:rsid w:val="00757F2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574"/>
    <w:rPr>
      <w:color w:val="0563C1" w:themeColor="hyperlink"/>
      <w:u w:val="single"/>
    </w:rPr>
  </w:style>
  <w:style w:type="paragraph" w:styleId="ListParagraph">
    <w:name w:val="List Paragraph"/>
    <w:basedOn w:val="Normal"/>
    <w:uiPriority w:val="34"/>
    <w:qFormat/>
    <w:rsid w:val="00812574"/>
    <w:pPr>
      <w:ind w:left="720"/>
      <w:contextualSpacing/>
    </w:pPr>
  </w:style>
  <w:style w:type="table" w:styleId="TableGrid">
    <w:name w:val="Table Grid"/>
    <w:basedOn w:val="TableNormal"/>
    <w:uiPriority w:val="39"/>
    <w:rsid w:val="008125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2574"/>
    <w:rPr>
      <w:color w:val="808080"/>
      <w:shd w:val="clear" w:color="auto" w:fill="E6E6E6"/>
    </w:rPr>
  </w:style>
  <w:style w:type="character" w:customStyle="1" w:styleId="Heading1Char">
    <w:name w:val="Heading 1 Char"/>
    <w:basedOn w:val="DefaultParagraphFont"/>
    <w:link w:val="Heading1"/>
    <w:uiPriority w:val="9"/>
    <w:rsid w:val="00757F2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015E6"/>
    <w:rPr>
      <w:sz w:val="16"/>
      <w:szCs w:val="16"/>
    </w:rPr>
  </w:style>
  <w:style w:type="paragraph" w:styleId="CommentText">
    <w:name w:val="annotation text"/>
    <w:basedOn w:val="Normal"/>
    <w:link w:val="CommentTextChar"/>
    <w:uiPriority w:val="99"/>
    <w:semiHidden/>
    <w:unhideWhenUsed/>
    <w:rsid w:val="00B015E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015E6"/>
    <w:rPr>
      <w:sz w:val="20"/>
      <w:szCs w:val="20"/>
    </w:rPr>
  </w:style>
  <w:style w:type="paragraph" w:styleId="BalloonText">
    <w:name w:val="Balloon Text"/>
    <w:basedOn w:val="Normal"/>
    <w:link w:val="BalloonTextChar"/>
    <w:uiPriority w:val="99"/>
    <w:semiHidden/>
    <w:unhideWhenUsed/>
    <w:rsid w:val="00B0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E6"/>
    <w:rPr>
      <w:rFonts w:ascii="Segoe UI" w:hAnsi="Segoe UI" w:cs="Segoe UI"/>
      <w:sz w:val="18"/>
      <w:szCs w:val="18"/>
    </w:rPr>
  </w:style>
  <w:style w:type="paragraph" w:styleId="Header">
    <w:name w:val="header"/>
    <w:basedOn w:val="Normal"/>
    <w:link w:val="HeaderChar"/>
    <w:uiPriority w:val="99"/>
    <w:unhideWhenUsed/>
    <w:rsid w:val="007E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7F"/>
  </w:style>
  <w:style w:type="paragraph" w:styleId="Footer">
    <w:name w:val="footer"/>
    <w:basedOn w:val="Normal"/>
    <w:link w:val="FooterChar"/>
    <w:uiPriority w:val="99"/>
    <w:unhideWhenUsed/>
    <w:rsid w:val="007E7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7F"/>
  </w:style>
  <w:style w:type="paragraph" w:customStyle="1" w:styleId="Default">
    <w:name w:val="Default"/>
    <w:rsid w:val="007B52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75635">
      <w:bodyDiv w:val="1"/>
      <w:marLeft w:val="0"/>
      <w:marRight w:val="0"/>
      <w:marTop w:val="0"/>
      <w:marBottom w:val="0"/>
      <w:divBdr>
        <w:top w:val="none" w:sz="0" w:space="0" w:color="auto"/>
        <w:left w:val="none" w:sz="0" w:space="0" w:color="auto"/>
        <w:bottom w:val="none" w:sz="0" w:space="0" w:color="auto"/>
        <w:right w:val="none" w:sz="0" w:space="0" w:color="auto"/>
      </w:divBdr>
    </w:div>
    <w:div w:id="713233225">
      <w:bodyDiv w:val="1"/>
      <w:marLeft w:val="0"/>
      <w:marRight w:val="0"/>
      <w:marTop w:val="0"/>
      <w:marBottom w:val="0"/>
      <w:divBdr>
        <w:top w:val="none" w:sz="0" w:space="0" w:color="auto"/>
        <w:left w:val="none" w:sz="0" w:space="0" w:color="auto"/>
        <w:bottom w:val="none" w:sz="0" w:space="0" w:color="auto"/>
        <w:right w:val="none" w:sz="0" w:space="0" w:color="auto"/>
      </w:divBdr>
    </w:div>
    <w:div w:id="9216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nestyusa.org/news/news-item/png-no-justice-for-woman-burned-alive-in-sorcery-attack" TargetMode="External"/><Relationship Id="rId21" Type="http://schemas.openxmlformats.org/officeDocument/2006/relationships/hyperlink" Target="http://www.unicef.org/wcaro/wcaro_children-accused-of-witchcraft-in-Africa.pdf" TargetMode="External"/><Relationship Id="rId42" Type="http://schemas.openxmlformats.org/officeDocument/2006/relationships/hyperlink" Target="http://www.aljazeera.com/video/africa/2012/11/201211112349212496.html" TargetMode="External"/><Relationship Id="rId47" Type="http://schemas.openxmlformats.org/officeDocument/2006/relationships/hyperlink" Target="http://www.corestandards.org/ELA-Literacy/SL/9-10/1/a/" TargetMode="External"/><Relationship Id="rId63" Type="http://schemas.openxmlformats.org/officeDocument/2006/relationships/hyperlink" Target="https://learning.blogs.nytimes.com/2014/02/07/for-the-sake-of-argument-writing-persuasively-to-craft-short-evidence-based-editorials/?_r=1" TargetMode="External"/><Relationship Id="rId68" Type="http://schemas.openxmlformats.org/officeDocument/2006/relationships/image" Target="media/image1.jpg"/><Relationship Id="rId84" Type="http://schemas.openxmlformats.org/officeDocument/2006/relationships/hyperlink" Target="https://www.goodreads.com/author/show/5810891.Mahatma_Gandhi" TargetMode="External"/><Relationship Id="rId89" Type="http://schemas.openxmlformats.org/officeDocument/2006/relationships/hyperlink" Target="http://www.mercedsunstar.com/news/state/article3288814.html"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uchicago.edu/~eoster/witchec.pdf" TargetMode="External"/><Relationship Id="rId29" Type="http://schemas.openxmlformats.org/officeDocument/2006/relationships/hyperlink" Target="http://www.nytimes.com/2001/01/02/world/witch-hunts-in-java-called-a-cover-for-murders.html?module=inline" TargetMode="External"/><Relationship Id="rId107" Type="http://schemas.openxmlformats.org/officeDocument/2006/relationships/footer" Target="footer1.xml"/><Relationship Id="rId11" Type="http://schemas.openxmlformats.org/officeDocument/2006/relationships/hyperlink" Target="https://www.tolerance.org/" TargetMode="External"/><Relationship Id="rId24" Type="http://schemas.openxmlformats.org/officeDocument/2006/relationships/hyperlink" Target="http://www.heraldsun.com.au/news/breaking-news/png-woman-burned-alive/story-e6frf7k6-1226572679631" TargetMode="External"/><Relationship Id="rId32" Type="http://schemas.openxmlformats.org/officeDocument/2006/relationships/hyperlink" Target="http://www.ohchr.org/EN/NEWSEVENTS/Pages/Witches21stCentury.aspx" TargetMode="External"/><Relationship Id="rId37" Type="http://schemas.openxmlformats.org/officeDocument/2006/relationships/hyperlink" Target="http://www.cnn.com/2014/01/30/justice/new-york-hammer-homicide/" TargetMode="External"/><Relationship Id="rId40" Type="http://schemas.openxmlformats.org/officeDocument/2006/relationships/hyperlink" Target="http://www.theguardian.com/uk/2012/mar/01/couple-guilty-boy-murder-witchcraft" TargetMode="External"/><Relationship Id="rId45" Type="http://schemas.openxmlformats.org/officeDocument/2006/relationships/hyperlink" Target="http://mitchhorowitz.com/" TargetMode="External"/><Relationship Id="rId53" Type="http://schemas.openxmlformats.org/officeDocument/2006/relationships/hyperlink" Target="https://drgingrich.weebly.com/review.html" TargetMode="External"/><Relationship Id="rId58" Type="http://schemas.openxmlformats.org/officeDocument/2006/relationships/hyperlink" Target="https://local.theonion.com/man-with-20-rifles-can-t-remember-if-his-goal-to-start-1826236224" TargetMode="External"/><Relationship Id="rId66" Type="http://schemas.openxmlformats.org/officeDocument/2006/relationships/hyperlink" Target="https://www.nytimes.com/video/opinion/100000002691088/how-to-write-an-editorial.html" TargetMode="External"/><Relationship Id="rId74" Type="http://schemas.openxmlformats.org/officeDocument/2006/relationships/hyperlink" Target="https://www.independent.co.uk/voices/editorials/however-unfortunate-the-loss-may-be-it-was-right-to-kill-harambe-the-gorilla-a7057836.html" TargetMode="External"/><Relationship Id="rId79" Type="http://schemas.openxmlformats.org/officeDocument/2006/relationships/hyperlink" Target="http://www.corestandards.org/ELA-Literacy/SL/9-10/1/" TargetMode="External"/><Relationship Id="rId87" Type="http://schemas.openxmlformats.org/officeDocument/2006/relationships/hyperlink" Target="https://www.nytimes.com/2018/07/09/science/orcas-whales-endangered.html" TargetMode="External"/><Relationship Id="rId102" Type="http://schemas.openxmlformats.org/officeDocument/2006/relationships/image" Target="media/image3.png"/><Relationship Id="rId110"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www.youtube.com/watch?v=VmN4EO8-pk8" TargetMode="External"/><Relationship Id="rId82" Type="http://schemas.openxmlformats.org/officeDocument/2006/relationships/hyperlink" Target="http://www.corestandards.org/ELA-Literacy/SL/9-10/1/c/" TargetMode="External"/><Relationship Id="rId90" Type="http://schemas.openxmlformats.org/officeDocument/2006/relationships/hyperlink" Target="http://beta.latimes.com/opinion/editorials/la-ed-seaworld-breeding-20160318-story.html" TargetMode="External"/><Relationship Id="rId95" Type="http://schemas.openxmlformats.org/officeDocument/2006/relationships/hyperlink" Target="https://dotearth.blogs.nytimes.com/2016/06/21/the-future-of-zoos/?rref=collection%2Ftimestopic%2FZoos&amp;action=click&amp;contentCollection=science&amp;region=stream&amp;module=stream_unit&amp;version=latest&amp;contentPlacement=4&amp;pgtype=collection&amp;_r=1" TargetMode="External"/><Relationship Id="rId19" Type="http://schemas.openxmlformats.org/officeDocument/2006/relationships/hyperlink" Target="http://www.reuters.com/article/2009/09/23/us-religion-witchcraft-idUSTRE58M4Q820090923" TargetMode="External"/><Relationship Id="rId14" Type="http://schemas.openxmlformats.org/officeDocument/2006/relationships/hyperlink" Target="http://books.google.com/books?hl=en&amp;id=RMlyTPwOVhsC&amp;dq=Wolfgang+Behringer&amp;printsec=frontcover&amp;source=web&amp;ots=Xw-YkKUg4i&amp;sig=H78d1EsOftVWGC2oXUIKRnEwTGI&amp;sa=X&amp;oi=book_result&amp;resnum=3&amp;ct=result" TargetMode="External"/><Relationship Id="rId22" Type="http://schemas.openxmlformats.org/officeDocument/2006/relationships/hyperlink" Target="http://www.nytimes.com/2013/02/09/world/asia/un-calls-on-papua-new-guinea-to-curb-violence-after-burning-death-of-woman.html?_r=1&amp;module=inline" TargetMode="External"/><Relationship Id="rId27" Type="http://schemas.openxmlformats.org/officeDocument/2006/relationships/hyperlink" Target="http://www.cnn.com/2012/02/18/world/asia/nepal-witchcraft-burning/" TargetMode="External"/><Relationship Id="rId30" Type="http://schemas.openxmlformats.org/officeDocument/2006/relationships/hyperlink" Target="http://www.abc.net.au/news/2013-06-05/an-fears-sorcery-related-killings-may-be-spreading-from-png/4733870" TargetMode="External"/><Relationship Id="rId35" Type="http://schemas.openxmlformats.org/officeDocument/2006/relationships/hyperlink" Target="http://www.theatlantic.com/international/archive/2013/08/saudi-arabias-war-on-witchcraft/278701/" TargetMode="External"/><Relationship Id="rId43" Type="http://schemas.openxmlformats.org/officeDocument/2006/relationships/hyperlink" Target="https://www.gov.uk/government/uploads/system/uploads/attachment_data/file/175437/Action_Plan_-_Abuse_linked_to_Faith_or_Belief.pdf" TargetMode="External"/><Relationship Id="rId48" Type="http://schemas.openxmlformats.org/officeDocument/2006/relationships/hyperlink" Target="http://www.corestandards.org/ELA-Literacy/SL/9-10/1/b/" TargetMode="External"/><Relationship Id="rId56" Type="http://schemas.openxmlformats.org/officeDocument/2006/relationships/hyperlink" Target="https://www.thoughtco.com/what-is-a-parody-1691578" TargetMode="External"/><Relationship Id="rId64" Type="http://schemas.openxmlformats.org/officeDocument/2006/relationships/hyperlink" Target="http://www.creative-writing-ideas-and-activities.com/how-to-write-an-editorial.html" TargetMode="External"/><Relationship Id="rId69" Type="http://schemas.openxmlformats.org/officeDocument/2006/relationships/hyperlink" Target="file:///C:\Users\drrsg\Downloads\&#8226;%09http:\www.npr.org\sections\thetwo-way\2016\05\29\479919582\gorilla-killed-to-save-boy-at-cincinnati-zoo" TargetMode="External"/><Relationship Id="rId77" Type="http://schemas.openxmlformats.org/officeDocument/2006/relationships/hyperlink" Target="http://www.latimes.com/opinion/opinion-la/la-ol-harambe-gorilla-death-zoo-20160606-snap-story.html" TargetMode="External"/><Relationship Id="rId100" Type="http://schemas.openxmlformats.org/officeDocument/2006/relationships/hyperlink" Target="https://www.washingtonpost.com/news/morning-mix/wp/2015/08/07/why-some-african-nations-dont-want-trophy-hunting-to-go-away/?noredirect=on&amp;utm_term=.7a40d71b3ec6" TargetMode="External"/><Relationship Id="rId105" Type="http://schemas.openxmlformats.org/officeDocument/2006/relationships/header" Target="header1.xml"/><Relationship Id="rId8" Type="http://schemas.openxmlformats.org/officeDocument/2006/relationships/hyperlink" Target="mailto:gingrich@fultonschools.org" TargetMode="External"/><Relationship Id="rId51" Type="http://schemas.openxmlformats.org/officeDocument/2006/relationships/hyperlink" Target="https://www.sophia.org/tutorials/inner-outer-circle-discussion" TargetMode="External"/><Relationship Id="rId72" Type="http://schemas.openxmlformats.org/officeDocument/2006/relationships/hyperlink" Target="http://www.nytimes.com/2016/06/07/science/gorilla-shot-harambe-zoo.html" TargetMode="External"/><Relationship Id="rId80" Type="http://schemas.openxmlformats.org/officeDocument/2006/relationships/hyperlink" Target="http://www.corestandards.org/ELA-Literacy/SL/9-10/1/a/" TargetMode="External"/><Relationship Id="rId85" Type="http://schemas.openxmlformats.org/officeDocument/2006/relationships/hyperlink" Target="https://www.theguardian.com/commentisfree/cif-green/2010/mar/08/wild-animals-captivity-seaworld-orca" TargetMode="External"/><Relationship Id="rId93" Type="http://schemas.openxmlformats.org/officeDocument/2006/relationships/hyperlink" Target="http://www.bbc.co.uk/ethics/animals/rights/rights_1.shtml" TargetMode="External"/><Relationship Id="rId98" Type="http://schemas.openxmlformats.org/officeDocument/2006/relationships/hyperlink" Target="https://www.nytimes.com/2017/12/04/science/elephants-lions-africa-hunting.html" TargetMode="External"/><Relationship Id="rId3" Type="http://schemas.openxmlformats.org/officeDocument/2006/relationships/settings" Target="settings.xml"/><Relationship Id="rId12" Type="http://schemas.openxmlformats.org/officeDocument/2006/relationships/hyperlink" Target="https://slate.com/author/tim-harford" TargetMode="External"/><Relationship Id="rId17" Type="http://schemas.openxmlformats.org/officeDocument/2006/relationships/hyperlink" Target="http://www.economicgangsters.com/" TargetMode="External"/><Relationship Id="rId25" Type="http://schemas.openxmlformats.org/officeDocument/2006/relationships/hyperlink" Target="http://www.bbc.com/news/world-asia-22698668" TargetMode="External"/><Relationship Id="rId33" Type="http://schemas.openxmlformats.org/officeDocument/2006/relationships/hyperlink" Target="http://www.cnn.com/2011/12/13/world/meast/saudi-arabia-beheading/" TargetMode="External"/><Relationship Id="rId38" Type="http://schemas.openxmlformats.org/officeDocument/2006/relationships/hyperlink" Target="http://www.theguardian.com/society/2012/aug/14/abuse-children-accused-witchcraft" TargetMode="External"/><Relationship Id="rId46" Type="http://schemas.openxmlformats.org/officeDocument/2006/relationships/hyperlink" Target="http://www.corestandards.org/ELA-Literacy/SL/9-10/1/" TargetMode="External"/><Relationship Id="rId59" Type="http://schemas.openxmlformats.org/officeDocument/2006/relationships/hyperlink" Target="https://www.miamiherald.com/living/liv-columns-blogs/dave-barry/article1929587.html" TargetMode="External"/><Relationship Id="rId67" Type="http://schemas.openxmlformats.org/officeDocument/2006/relationships/hyperlink" Target="http://www.wikihow.com/Write-a-Notable-Editorial" TargetMode="External"/><Relationship Id="rId103" Type="http://schemas.openxmlformats.org/officeDocument/2006/relationships/hyperlink" Target="mailto:gingrich@fultonschools.org" TargetMode="External"/><Relationship Id="rId108" Type="http://schemas.openxmlformats.org/officeDocument/2006/relationships/footer" Target="footer2.xml"/><Relationship Id="rId20" Type="http://schemas.openxmlformats.org/officeDocument/2006/relationships/hyperlink" Target="http://www.unhcr.org/4981ca712.html" TargetMode="External"/><Relationship Id="rId41" Type="http://schemas.openxmlformats.org/officeDocument/2006/relationships/hyperlink" Target="http://www.dailymail.co.uk/news/article-2135996/Rise-brutal-witchcraft-murders-attacks-children-prompts-new-training-police-help-spot-sorcery.html" TargetMode="External"/><Relationship Id="rId54" Type="http://schemas.openxmlformats.org/officeDocument/2006/relationships/hyperlink" Target="http://www.pbs.org/moyers/faithandreason/politicalsatire.html" TargetMode="External"/><Relationship Id="rId62" Type="http://schemas.openxmlformats.org/officeDocument/2006/relationships/hyperlink" Target="https://drgingrich.weebly.com/editorial-page.html" TargetMode="External"/><Relationship Id="rId70" Type="http://schemas.openxmlformats.org/officeDocument/2006/relationships/hyperlink" Target="http://www.nbcnews.com/news/us-news/outrage-grows-after-gorilla-harambe-shot-dead-cincinnati-zoo-save-n582706" TargetMode="External"/><Relationship Id="rId75" Type="http://schemas.openxmlformats.org/officeDocument/2006/relationships/hyperlink" Target="https://www.theguardian.com/commentisfree/2016/may/31/gorillas-shooting-harambe-cincinnati-zoo" TargetMode="External"/><Relationship Id="rId83" Type="http://schemas.openxmlformats.org/officeDocument/2006/relationships/image" Target="media/image2.jpg"/><Relationship Id="rId88" Type="http://schemas.openxmlformats.org/officeDocument/2006/relationships/hyperlink" Target="https://www.nytimes.com/2018/08/04/opinion/sunday/the-orca-her-dead-calf-and-us.html" TargetMode="External"/><Relationship Id="rId91" Type="http://schemas.openxmlformats.org/officeDocument/2006/relationships/hyperlink" Target="https://www.washingtonpost.com/news/world/wp/2018/05/18/feature/the-elephants-rhinos-and-lions-had-been-killed-then-came-a-21st-century-noahs-ark/?utm_term=.4fa67a37a9b7" TargetMode="External"/><Relationship Id="rId96" Type="http://schemas.openxmlformats.org/officeDocument/2006/relationships/hyperlink" Target="http://www.scientificamerican.com/article/how-do-zoos-help-endangered-animals/"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ome.uchicago.edu/~eoster/index.html" TargetMode="External"/><Relationship Id="rId23" Type="http://schemas.openxmlformats.org/officeDocument/2006/relationships/hyperlink" Target="http://un.org.au/files/2013/06/Statement-on-Sorcery-related-Killings-and-Impunity-in-Papua-New-Guinea.pdf" TargetMode="External"/><Relationship Id="rId28" Type="http://schemas.openxmlformats.org/officeDocument/2006/relationships/hyperlink" Target="http://latino.foxnews.com/latino/news/2012/09/05/woman-killed-and-burned-in-colombia-over-suspected-witchcraft/" TargetMode="External"/><Relationship Id="rId36" Type="http://schemas.openxmlformats.org/officeDocument/2006/relationships/hyperlink" Target="http://www.nytimes.com/2001/01/02/world/witch-hunts-in-java-called-a-cover-for-murders.html?module=inline" TargetMode="External"/><Relationship Id="rId49" Type="http://schemas.openxmlformats.org/officeDocument/2006/relationships/hyperlink" Target="http://www.ushistory.org/Declaration/document/" TargetMode="External"/><Relationship Id="rId57" Type="http://schemas.openxmlformats.org/officeDocument/2006/relationships/hyperlink" Target="https://www.youtube.com/watch?v=OuX-nFmL0II&amp;amp=&amp;t=9s" TargetMode="External"/><Relationship Id="rId106" Type="http://schemas.openxmlformats.org/officeDocument/2006/relationships/header" Target="header2.xml"/><Relationship Id="rId10" Type="http://schemas.openxmlformats.org/officeDocument/2006/relationships/hyperlink" Target="https://www.adl.org/education-and-resources/resources-for-educators-parents-families" TargetMode="External"/><Relationship Id="rId31" Type="http://schemas.openxmlformats.org/officeDocument/2006/relationships/hyperlink" Target="http://www.nytimes.com/2010/05/22/us/22beliefs.html?module=inline" TargetMode="External"/><Relationship Id="rId44" Type="http://schemas.openxmlformats.org/officeDocument/2006/relationships/hyperlink" Target="http://www.oxfam.org.nz/sites/default/files/reports/Sorcery_report_FINAL.pdf" TargetMode="External"/><Relationship Id="rId52" Type="http://schemas.openxmlformats.org/officeDocument/2006/relationships/hyperlink" Target="https://www.betterevaluation.org/en/evaluation-options/fishbowltechnique" TargetMode="External"/><Relationship Id="rId60" Type="http://schemas.openxmlformats.org/officeDocument/2006/relationships/hyperlink" Target="https://www.youtube.com/watch?v=O7VaXlMvAvk&amp;amp=&amp;t=15s" TargetMode="External"/><Relationship Id="rId65" Type="http://schemas.openxmlformats.org/officeDocument/2006/relationships/hyperlink" Target="https://www.geneseo.edu/~bennett/EdWrite.htm" TargetMode="External"/><Relationship Id="rId73" Type="http://schemas.openxmlformats.org/officeDocument/2006/relationships/hyperlink" Target="http://opinionzone.blog.palmbeachpost.com/2016/06/01/pro-con-should-the-cincinnati-zoo-have-killed-harambe-the-gorilla/" TargetMode="External"/><Relationship Id="rId78" Type="http://schemas.openxmlformats.org/officeDocument/2006/relationships/hyperlink" Target="https://www.smh.com.au/environment/conservation/gorilla-death-anger-mounts-after-harambe-killed-to-rescue-boy-at-ohio-zoo-20160531-gp7oct.html" TargetMode="External"/><Relationship Id="rId81" Type="http://schemas.openxmlformats.org/officeDocument/2006/relationships/hyperlink" Target="http://www.corestandards.org/ELA-Literacy/SL/9-10/1/b/" TargetMode="External"/><Relationship Id="rId86" Type="http://schemas.openxmlformats.org/officeDocument/2006/relationships/hyperlink" Target="https://seaworldcares.com/the-facts/truth-about-blackfish/" TargetMode="External"/><Relationship Id="rId94" Type="http://schemas.openxmlformats.org/officeDocument/2006/relationships/hyperlink" Target="https://www.ted.com/talks/stephanie_braccini_slade_why_animals_in_zoos_need_choice" TargetMode="External"/><Relationship Id="rId99" Type="http://schemas.openxmlformats.org/officeDocument/2006/relationships/hyperlink" Target="https://www.scientificamerican.com/article/will-seaworld-s-phasing-out-killer-whale-shows-make-a-difference/" TargetMode="External"/><Relationship Id="rId101" Type="http://schemas.openxmlformats.org/officeDocument/2006/relationships/hyperlink" Target="http://www.latimes.com/world/africa/la-fg-south-africa-lions-20150822-story.html" TargetMode="External"/><Relationship Id="rId4" Type="http://schemas.openxmlformats.org/officeDocument/2006/relationships/webSettings" Target="webSettings.xml"/><Relationship Id="rId9" Type="http://schemas.openxmlformats.org/officeDocument/2006/relationships/hyperlink" Target="http://www.drgingrich.weebly.com" TargetMode="External"/><Relationship Id="rId13" Type="http://schemas.openxmlformats.org/officeDocument/2006/relationships/hyperlink" Target="http://www.youtube.com/watch?v=yp_l5ntikaU" TargetMode="External"/><Relationship Id="rId18" Type="http://schemas.openxmlformats.org/officeDocument/2006/relationships/hyperlink" Target="http://www.ohchr.org/EN/NEWSEVENTS/Pages/Witches21stCentury.aspx" TargetMode="External"/><Relationship Id="rId39" Type="http://schemas.openxmlformats.org/officeDocument/2006/relationships/hyperlink" Target="http://www.theguardian.com/uk/2012/mar/01/accusations-witchcraft-pattern-child-abuse" TargetMode="External"/><Relationship Id="rId109" Type="http://schemas.openxmlformats.org/officeDocument/2006/relationships/header" Target="header3.xml"/><Relationship Id="rId34" Type="http://schemas.openxmlformats.org/officeDocument/2006/relationships/hyperlink" Target="http://www.theatlantic.com/international/archive/2013/08/saudi-arabias-war-on-witchcraft/278701/" TargetMode="External"/><Relationship Id="rId50" Type="http://schemas.openxmlformats.org/officeDocument/2006/relationships/hyperlink" Target="https://www.thoughtco.com/what-is-the-socratic-method-2154875" TargetMode="External"/><Relationship Id="rId55" Type="http://schemas.openxmlformats.org/officeDocument/2006/relationships/hyperlink" Target="https://www.thoughtco.com/satire-definition-1692072" TargetMode="External"/><Relationship Id="rId76" Type="http://schemas.openxmlformats.org/officeDocument/2006/relationships/hyperlink" Target="https://www.usatoday.com/story/news/nation-now/2016/06/06/cincinnati-zoo-gorilla/85495952/?utm_source=feedblitz&amp;utm_medium=FeedBlitzRss&amp;utm_campaign=usatoday-newstopstories" TargetMode="External"/><Relationship Id="rId97" Type="http://schemas.openxmlformats.org/officeDocument/2006/relationships/hyperlink" Target="https://www.washingtonpost.com/opinions/do-better-by-the-whales/2015/11/15/f58474ac-8967-11e5-be39-0034bb576eee_story.html?utm_term=.290a972e750c" TargetMode="External"/><Relationship Id="rId104" Type="http://schemas.openxmlformats.org/officeDocument/2006/relationships/hyperlink" Target="http://www.studygs.net/texred2.htm" TargetMode="External"/><Relationship Id="rId7" Type="http://schemas.openxmlformats.org/officeDocument/2006/relationships/hyperlink" Target="mailto:gingrich@fultonschools.org" TargetMode="External"/><Relationship Id="rId71" Type="http://schemas.openxmlformats.org/officeDocument/2006/relationships/hyperlink" Target="http://www.nytimes.com/video/us/100000004455672/no-charges-for-mother-over-dead-gorilla.html?rref=collection%2Ftimestopic%2FZoos&amp;action=click&amp;contentCollection=science&amp;region=stream&amp;module=stream_unit&amp;version=latest&amp;contentPlacement=6&amp;pgtype=collection" TargetMode="External"/><Relationship Id="rId92" Type="http://schemas.openxmlformats.org/officeDocument/2006/relationships/hyperlink" Target="http://www.nytimes.com/roomfordebate/2012/07/05/does-captive-breeding-distract-from-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55</Pages>
  <Words>12358</Words>
  <Characters>70445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Randy Scott</cp:lastModifiedBy>
  <cp:revision>2</cp:revision>
  <cp:lastPrinted>2018-11-02T16:19:00Z</cp:lastPrinted>
  <dcterms:created xsi:type="dcterms:W3CDTF">2018-12-04T04:37:00Z</dcterms:created>
  <dcterms:modified xsi:type="dcterms:W3CDTF">2018-12-04T16:36:00Z</dcterms:modified>
</cp:coreProperties>
</file>